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BF" w:rsidRPr="001F2421" w:rsidRDefault="002F5FC6" w:rsidP="001F2421">
      <w:pPr>
        <w:pStyle w:val="Heading1"/>
      </w:pPr>
      <w:bookmarkStart w:id="0" w:name="_GoBack"/>
      <w:bookmarkEnd w:id="0"/>
      <w:r w:rsidRPr="001F2421">
        <w:t>TEMPLATE LETTER 1</w:t>
      </w:r>
    </w:p>
    <w:p w:rsidR="002F5FC6" w:rsidRDefault="002F5FC6" w:rsidP="002F5FC6"/>
    <w:p w:rsidR="002F5FC6" w:rsidRPr="002F5FC6" w:rsidRDefault="002F5FC6" w:rsidP="001135F4">
      <w:pPr>
        <w:jc w:val="center"/>
        <w:rPr>
          <w:b/>
          <w:u w:val="single"/>
        </w:rPr>
      </w:pPr>
      <w:r>
        <w:rPr>
          <w:b/>
          <w:u w:val="single"/>
        </w:rPr>
        <w:t>SUSPENSION NOTIFICATION</w:t>
      </w:r>
    </w:p>
    <w:p w:rsidR="00162BBF" w:rsidRPr="00EB339F" w:rsidRDefault="00162BBF" w:rsidP="00162BBF">
      <w:pPr>
        <w:pStyle w:val="Heading2"/>
        <w:rPr>
          <w:u w:val="single"/>
        </w:rPr>
      </w:pPr>
      <w:r w:rsidRPr="00EB339F">
        <w:rPr>
          <w:u w:val="single"/>
        </w:rPr>
        <w:t>PRIVATE &amp; CONFIDENTIAL</w:t>
      </w:r>
    </w:p>
    <w:p w:rsidR="00162BBF" w:rsidRDefault="00162BBF" w:rsidP="00162BBF">
      <w:pPr>
        <w:rPr>
          <w:rFonts w:cs="Arial"/>
        </w:rPr>
      </w:pPr>
    </w:p>
    <w:p w:rsidR="00162BBF" w:rsidRDefault="00162BBF" w:rsidP="00162BBF">
      <w:pPr>
        <w:rPr>
          <w:rFonts w:cs="Arial"/>
        </w:rPr>
      </w:pPr>
      <w:r>
        <w:rPr>
          <w:rFonts w:cs="Arial"/>
        </w:rPr>
        <w:t>&lt;Addressee&gt;</w:t>
      </w:r>
    </w:p>
    <w:p w:rsidR="00162BBF" w:rsidRDefault="00162BBF" w:rsidP="00162BBF">
      <w:pPr>
        <w:rPr>
          <w:rFonts w:cs="Arial"/>
        </w:rPr>
      </w:pPr>
      <w:r>
        <w:rPr>
          <w:rFonts w:cs="Arial"/>
        </w:rPr>
        <w:t>&lt;Address&gt;</w:t>
      </w:r>
    </w:p>
    <w:p w:rsidR="00162BBF" w:rsidRDefault="00162BBF" w:rsidP="00162BBF">
      <w:pPr>
        <w:rPr>
          <w:rFonts w:cs="Arial"/>
        </w:rPr>
      </w:pPr>
    </w:p>
    <w:p w:rsidR="00162BBF" w:rsidRDefault="00162BBF" w:rsidP="00162BBF">
      <w:pPr>
        <w:rPr>
          <w:rFonts w:cs="Arial"/>
        </w:rPr>
      </w:pPr>
      <w:r>
        <w:rPr>
          <w:rFonts w:cs="Arial"/>
        </w:rPr>
        <w:t>&lt;Date&gt;</w:t>
      </w:r>
    </w:p>
    <w:p w:rsidR="00162BBF" w:rsidRDefault="00162BBF" w:rsidP="00162BBF">
      <w:pPr>
        <w:rPr>
          <w:rFonts w:cs="Arial"/>
        </w:rPr>
      </w:pPr>
    </w:p>
    <w:p w:rsidR="00162BBF" w:rsidRDefault="00162BBF" w:rsidP="00162BBF">
      <w:pPr>
        <w:rPr>
          <w:rFonts w:cs="Arial"/>
        </w:rPr>
      </w:pPr>
      <w:r>
        <w:rPr>
          <w:rFonts w:cs="Arial"/>
        </w:rPr>
        <w:t>Dear &lt;Addressee&gt;</w:t>
      </w:r>
    </w:p>
    <w:p w:rsidR="00162BBF" w:rsidRPr="00DF4F9A" w:rsidRDefault="00764A61" w:rsidP="00162BBF">
      <w:pPr>
        <w:pStyle w:val="Heading3"/>
        <w:rPr>
          <w:u w:val="single"/>
        </w:rPr>
      </w:pPr>
      <w:r>
        <w:rPr>
          <w:u w:val="single"/>
        </w:rPr>
        <w:t>SUSPENSION FROM WORK</w:t>
      </w:r>
    </w:p>
    <w:p w:rsidR="00162BBF" w:rsidRDefault="00162BBF" w:rsidP="00162BBF">
      <w:pPr>
        <w:rPr>
          <w:rFonts w:cs="Arial"/>
        </w:rPr>
      </w:pPr>
    </w:p>
    <w:p w:rsidR="00162BBF" w:rsidRDefault="00DF4F9A" w:rsidP="00162BBF">
      <w:pPr>
        <w:rPr>
          <w:rFonts w:cs="Arial"/>
        </w:rPr>
      </w:pPr>
      <w:r>
        <w:rPr>
          <w:rFonts w:cs="Arial"/>
        </w:rPr>
        <w:t xml:space="preserve">I refer to your meeting with </w:t>
      </w:r>
      <w:r w:rsidRPr="00DF4F9A">
        <w:rPr>
          <w:rFonts w:cs="Arial"/>
          <w:b/>
        </w:rPr>
        <w:t>(INSERT MANAGERS</w:t>
      </w:r>
      <w:r>
        <w:rPr>
          <w:rFonts w:cs="Arial"/>
          <w:b/>
        </w:rPr>
        <w:t>’</w:t>
      </w:r>
      <w:r w:rsidRPr="00DF4F9A">
        <w:rPr>
          <w:rFonts w:cs="Arial"/>
          <w:b/>
        </w:rPr>
        <w:t xml:space="preserve"> NAMES/DESIGNATIONS)</w:t>
      </w:r>
      <w:r>
        <w:rPr>
          <w:rFonts w:cs="Arial"/>
        </w:rPr>
        <w:t xml:space="preserve"> held at </w:t>
      </w:r>
      <w:r w:rsidRPr="00DF4F9A">
        <w:rPr>
          <w:rFonts w:cs="Arial"/>
          <w:b/>
        </w:rPr>
        <w:t>(INSERT VENUE)</w:t>
      </w:r>
      <w:r>
        <w:rPr>
          <w:rFonts w:cs="Arial"/>
        </w:rPr>
        <w:t xml:space="preserve"> on </w:t>
      </w:r>
      <w:r w:rsidRPr="00DF4F9A">
        <w:rPr>
          <w:rFonts w:cs="Arial"/>
          <w:b/>
        </w:rPr>
        <w:t>(INSERT DATE).</w:t>
      </w:r>
    </w:p>
    <w:p w:rsidR="00DF4F9A" w:rsidRDefault="00DF4F9A" w:rsidP="00162BBF">
      <w:pPr>
        <w:rPr>
          <w:rFonts w:cs="Arial"/>
        </w:rPr>
      </w:pPr>
    </w:p>
    <w:p w:rsidR="00162BBF" w:rsidRDefault="00DF4F9A" w:rsidP="00162BBF">
      <w:pPr>
        <w:rPr>
          <w:rFonts w:cs="Arial"/>
        </w:rPr>
      </w:pPr>
      <w:r>
        <w:rPr>
          <w:rFonts w:cs="Arial"/>
        </w:rPr>
        <w:t xml:space="preserve">As confirmed at the meeting, issues have been brought to management’s attention, which raise concerns as to your conduct. It is alleged that </w:t>
      </w:r>
      <w:r w:rsidRPr="00DF4F9A">
        <w:rPr>
          <w:rFonts w:cs="Arial"/>
          <w:b/>
        </w:rPr>
        <w:t>(INSERT DETAIL OF</w:t>
      </w:r>
      <w:r>
        <w:rPr>
          <w:rFonts w:cs="Arial"/>
        </w:rPr>
        <w:t xml:space="preserve"> </w:t>
      </w:r>
      <w:r w:rsidRPr="00DF4F9A">
        <w:rPr>
          <w:rFonts w:cs="Arial"/>
          <w:b/>
        </w:rPr>
        <w:t>ALLEGATION(S)).</w:t>
      </w:r>
    </w:p>
    <w:p w:rsidR="00DF4F9A" w:rsidRDefault="00DF4F9A" w:rsidP="00162BBF">
      <w:pPr>
        <w:rPr>
          <w:rFonts w:cs="Arial"/>
        </w:rPr>
      </w:pPr>
    </w:p>
    <w:p w:rsidR="00DF4F9A" w:rsidRDefault="00DF4F9A" w:rsidP="00162BBF">
      <w:pPr>
        <w:rPr>
          <w:rFonts w:cs="Arial"/>
        </w:rPr>
      </w:pPr>
      <w:r>
        <w:rPr>
          <w:rFonts w:cs="Arial"/>
        </w:rPr>
        <w:t>In view of the above concerns</w:t>
      </w:r>
      <w:r w:rsidRPr="00E73CB2">
        <w:rPr>
          <w:rFonts w:cs="Arial"/>
        </w:rPr>
        <w:t xml:space="preserve">, </w:t>
      </w:r>
      <w:r w:rsidR="00DF7696" w:rsidRPr="00E73CB2">
        <w:rPr>
          <w:rFonts w:cs="Arial"/>
        </w:rPr>
        <w:t xml:space="preserve">and after careful consideration of alternatives to suspension, </w:t>
      </w:r>
      <w:r w:rsidRPr="00E73CB2">
        <w:rPr>
          <w:rFonts w:cs="Arial"/>
        </w:rPr>
        <w:t>the decision has been taken that it is considered appropr</w:t>
      </w:r>
      <w:r w:rsidR="00764A61" w:rsidRPr="00E73CB2">
        <w:rPr>
          <w:rFonts w:cs="Arial"/>
        </w:rPr>
        <w:t>iate you are suspended from work</w:t>
      </w:r>
      <w:r w:rsidRPr="00E73CB2">
        <w:rPr>
          <w:rFonts w:cs="Arial"/>
        </w:rPr>
        <w:t>, with im</w:t>
      </w:r>
      <w:r>
        <w:rPr>
          <w:rFonts w:cs="Arial"/>
        </w:rPr>
        <w:t>mediate effect. This letter serves to confirm that decision. As was explained t</w:t>
      </w:r>
      <w:r w:rsidR="00764A61">
        <w:rPr>
          <w:rFonts w:cs="Arial"/>
        </w:rPr>
        <w:t>o you, your suspension from work</w:t>
      </w:r>
      <w:r>
        <w:rPr>
          <w:rFonts w:cs="Arial"/>
        </w:rPr>
        <w:t xml:space="preserve"> is a precautionary act, which will enable the Council to further consider this matter and carry out </w:t>
      </w:r>
      <w:r w:rsidR="009675C8">
        <w:rPr>
          <w:rFonts w:cs="Arial"/>
        </w:rPr>
        <w:t>a fair and impartial investigation.</w:t>
      </w:r>
      <w:r>
        <w:rPr>
          <w:rFonts w:cs="Arial"/>
        </w:rPr>
        <w:t xml:space="preserve"> </w:t>
      </w:r>
      <w:r w:rsidR="009675C8">
        <w:rPr>
          <w:rFonts w:cs="Arial"/>
        </w:rPr>
        <w:t>It is stresse</w:t>
      </w:r>
      <w:r w:rsidR="00764A61">
        <w:rPr>
          <w:rFonts w:cs="Arial"/>
        </w:rPr>
        <w:t>d that your suspension from work</w:t>
      </w:r>
      <w:r w:rsidR="009675C8">
        <w:rPr>
          <w:rFonts w:cs="Arial"/>
        </w:rPr>
        <w:t xml:space="preserve"> is not a form of disciplinary action against you; neither does it serve to presume guilt on your part.</w:t>
      </w:r>
    </w:p>
    <w:p w:rsidR="00162BBF" w:rsidRDefault="00162BBF" w:rsidP="00162BBF">
      <w:pPr>
        <w:rPr>
          <w:rFonts w:cs="Arial"/>
        </w:rPr>
      </w:pPr>
    </w:p>
    <w:p w:rsidR="00197E90" w:rsidRPr="001135F4" w:rsidRDefault="00197E90" w:rsidP="00197E90">
      <w:pPr>
        <w:rPr>
          <w:rFonts w:cs="Arial"/>
          <w:bCs/>
        </w:rPr>
      </w:pPr>
      <w:r w:rsidRPr="001135F4">
        <w:rPr>
          <w:rFonts w:cs="Arial"/>
        </w:rPr>
        <w:t xml:space="preserve">However, </w:t>
      </w:r>
      <w:r w:rsidRPr="001135F4">
        <w:rPr>
          <w:rFonts w:cs="Arial"/>
          <w:bCs/>
        </w:rPr>
        <w:t xml:space="preserve">you are advised to note and act upon the fact that in the circumstances in which you find yourself there may be a requirement of you to notify your professional body or association of your circumstances. </w:t>
      </w:r>
    </w:p>
    <w:p w:rsidR="00197E90" w:rsidRPr="001135F4" w:rsidRDefault="00197E90" w:rsidP="00197E90">
      <w:pPr>
        <w:rPr>
          <w:rFonts w:cs="Arial"/>
          <w:bCs/>
        </w:rPr>
      </w:pPr>
    </w:p>
    <w:p w:rsidR="00197E90" w:rsidRPr="001135F4" w:rsidRDefault="00197E90" w:rsidP="00197E90">
      <w:pPr>
        <w:rPr>
          <w:rFonts w:cs="Arial"/>
          <w:bCs/>
        </w:rPr>
      </w:pPr>
      <w:r w:rsidRPr="001135F4">
        <w:rPr>
          <w:rFonts w:cs="Arial"/>
          <w:bCs/>
        </w:rPr>
        <w:t xml:space="preserve">By way of illustration, the Health and Care Professions Council (HCPC) “Standards of Conduct, Performance and Ethics”, which covers individuals who work in Adult Care, contains an individual responsibility on registrants to immediately notify the HCPC if they are suspended from work or placed under a practice restriction because of concerns about their conduct or competence. </w:t>
      </w:r>
    </w:p>
    <w:p w:rsidR="00197E90" w:rsidRPr="001135F4" w:rsidRDefault="00197E90" w:rsidP="00197E90">
      <w:pPr>
        <w:rPr>
          <w:rFonts w:cs="Arial"/>
          <w:bCs/>
        </w:rPr>
      </w:pPr>
    </w:p>
    <w:p w:rsidR="00197E90" w:rsidRPr="00197E90" w:rsidRDefault="00197E90" w:rsidP="00197E90">
      <w:pPr>
        <w:rPr>
          <w:rFonts w:cs="Arial"/>
          <w:bCs/>
        </w:rPr>
      </w:pPr>
      <w:r w:rsidRPr="001135F4">
        <w:rPr>
          <w:rFonts w:cs="Arial"/>
          <w:bCs/>
        </w:rPr>
        <w:t>Other professional bodies or associations may have the same or similar requirements and the Council would expect you to comply with these, if such a requirement of you applies.</w:t>
      </w:r>
    </w:p>
    <w:p w:rsidR="00197E90" w:rsidRPr="00197E90" w:rsidRDefault="00197E90" w:rsidP="00197E90">
      <w:pPr>
        <w:rPr>
          <w:rFonts w:cs="Arial"/>
        </w:rPr>
      </w:pPr>
    </w:p>
    <w:p w:rsidR="00197E90" w:rsidRDefault="00197E90" w:rsidP="00162BBF">
      <w:pPr>
        <w:rPr>
          <w:rFonts w:cs="Arial"/>
        </w:rPr>
      </w:pPr>
    </w:p>
    <w:p w:rsidR="00197E90" w:rsidRDefault="00197E90" w:rsidP="00162BBF">
      <w:pPr>
        <w:rPr>
          <w:rFonts w:cs="Arial"/>
        </w:rPr>
      </w:pPr>
    </w:p>
    <w:p w:rsidR="00197E90" w:rsidRDefault="00197E90" w:rsidP="00162BBF">
      <w:pPr>
        <w:rPr>
          <w:rFonts w:cs="Arial"/>
        </w:rPr>
      </w:pPr>
    </w:p>
    <w:p w:rsidR="0087179B" w:rsidRDefault="00162BBF" w:rsidP="00162BBF">
      <w:pPr>
        <w:rPr>
          <w:rFonts w:cs="Arial"/>
        </w:rPr>
      </w:pPr>
      <w:r>
        <w:rPr>
          <w:rFonts w:cs="Arial"/>
        </w:rPr>
        <w:lastRenderedPageBreak/>
        <w:t>An appropriate</w:t>
      </w:r>
      <w:r w:rsidR="009675C8">
        <w:rPr>
          <w:rFonts w:cs="Arial"/>
        </w:rPr>
        <w:t xml:space="preserve"> Investigator will be identified shortly and this </w:t>
      </w:r>
      <w:r>
        <w:rPr>
          <w:rFonts w:cs="Arial"/>
        </w:rPr>
        <w:t xml:space="preserve">will be confirmed in writing to you. </w:t>
      </w:r>
      <w:r w:rsidR="009675C8">
        <w:rPr>
          <w:rFonts w:cs="Arial"/>
        </w:rPr>
        <w:t xml:space="preserve">Following on from this the Investigator will make direct contact with you regarding the investigation. </w:t>
      </w:r>
      <w:r>
        <w:rPr>
          <w:rFonts w:cs="Arial"/>
        </w:rPr>
        <w:t>In the course of the investigation you will be interviewed and will be invited to offer explanation or comment on the allegations.</w:t>
      </w:r>
    </w:p>
    <w:p w:rsidR="0087179B" w:rsidRDefault="0087179B" w:rsidP="00162BBF">
      <w:pPr>
        <w:rPr>
          <w:rFonts w:cs="Arial"/>
        </w:rPr>
      </w:pPr>
    </w:p>
    <w:p w:rsidR="00443350" w:rsidRDefault="00162BBF" w:rsidP="00162BBF">
      <w:pPr>
        <w:rPr>
          <w:rFonts w:cs="Arial"/>
        </w:rPr>
      </w:pPr>
      <w:r>
        <w:rPr>
          <w:rFonts w:cs="Arial"/>
        </w:rPr>
        <w:t>You are encouraged to be accompanied at the int</w:t>
      </w:r>
      <w:r w:rsidR="00FB4559">
        <w:rPr>
          <w:rFonts w:cs="Arial"/>
        </w:rPr>
        <w:t xml:space="preserve">erview by a </w:t>
      </w:r>
      <w:r>
        <w:rPr>
          <w:rFonts w:cs="Arial"/>
        </w:rPr>
        <w:t xml:space="preserve">Council work colleague, recognised trade union officer or recognised trade union representative. </w:t>
      </w:r>
      <w:r w:rsidR="0087179B">
        <w:rPr>
          <w:rFonts w:cs="Arial"/>
        </w:rPr>
        <w:t>You are advised, however, that the person who accompanies you is there to provide you with support only. He/she is not permitted to answer questions on your behalf.</w:t>
      </w:r>
      <w:r w:rsidR="00764A61">
        <w:rPr>
          <w:rFonts w:cs="Arial"/>
        </w:rPr>
        <w:t xml:space="preserve"> </w:t>
      </w:r>
      <w:r w:rsidR="00DD30F7">
        <w:rPr>
          <w:rFonts w:cs="Arial"/>
        </w:rPr>
        <w:t xml:space="preserve"> </w:t>
      </w:r>
    </w:p>
    <w:p w:rsidR="00443350" w:rsidRDefault="00443350" w:rsidP="00162BBF">
      <w:pPr>
        <w:rPr>
          <w:rFonts w:cs="Arial"/>
        </w:rPr>
      </w:pPr>
    </w:p>
    <w:p w:rsidR="00162BBF" w:rsidRDefault="00DD30F7" w:rsidP="00162BBF">
      <w:pPr>
        <w:rPr>
          <w:rFonts w:cs="Arial"/>
        </w:rPr>
      </w:pPr>
      <w:r>
        <w:rPr>
          <w:rFonts w:cs="Arial"/>
        </w:rPr>
        <w:t>Should any additional allegation(s) come to light during the course of the investigation you will be advised in writing that the further allegation(s) will also be investigated. A</w:t>
      </w:r>
      <w:r w:rsidR="00162BBF">
        <w:rPr>
          <w:rFonts w:cs="Arial"/>
        </w:rPr>
        <w:t>ny information</w:t>
      </w:r>
      <w:r w:rsidR="00764A61">
        <w:rPr>
          <w:rFonts w:cs="Arial"/>
        </w:rPr>
        <w:t>,</w:t>
      </w:r>
      <w:r w:rsidR="00162BBF">
        <w:rPr>
          <w:rFonts w:cs="Arial"/>
        </w:rPr>
        <w:t xml:space="preserve"> which is gained during the investigation process</w:t>
      </w:r>
      <w:r w:rsidR="00764A61">
        <w:rPr>
          <w:rFonts w:cs="Arial"/>
        </w:rPr>
        <w:t>,</w:t>
      </w:r>
      <w:r w:rsidR="00162BBF">
        <w:rPr>
          <w:rFonts w:cs="Arial"/>
        </w:rPr>
        <w:t xml:space="preserve"> may </w:t>
      </w:r>
      <w:r w:rsidR="00974CDF">
        <w:rPr>
          <w:rFonts w:cs="Arial"/>
        </w:rPr>
        <w:t>be presented at a subsequent D</w:t>
      </w:r>
      <w:r w:rsidR="00162BBF">
        <w:rPr>
          <w:rFonts w:cs="Arial"/>
        </w:rPr>
        <w:t>iscip</w:t>
      </w:r>
      <w:r w:rsidR="00974CDF">
        <w:rPr>
          <w:rFonts w:cs="Arial"/>
        </w:rPr>
        <w:t>linary H</w:t>
      </w:r>
      <w:r w:rsidR="00162BBF">
        <w:rPr>
          <w:rFonts w:cs="Arial"/>
        </w:rPr>
        <w:t>earing</w:t>
      </w:r>
      <w:r w:rsidR="00932677">
        <w:rPr>
          <w:rFonts w:cs="Arial"/>
        </w:rPr>
        <w:t>, if it is decided to proceed to a Disciplinary Hearing.</w:t>
      </w:r>
      <w:r w:rsidR="0087179B">
        <w:rPr>
          <w:rFonts w:cs="Arial"/>
        </w:rPr>
        <w:t xml:space="preserve"> </w:t>
      </w:r>
      <w:r>
        <w:rPr>
          <w:rFonts w:cs="Arial"/>
        </w:rPr>
        <w:t xml:space="preserve"> You will be informed in writing of the outcome of the investigation following its conclusion.</w:t>
      </w:r>
    </w:p>
    <w:p w:rsidR="00162BBF" w:rsidRDefault="00162BBF" w:rsidP="00162BBF">
      <w:pPr>
        <w:rPr>
          <w:rFonts w:cs="Arial"/>
        </w:rPr>
      </w:pPr>
    </w:p>
    <w:p w:rsidR="00EB339F" w:rsidRDefault="00EB339F" w:rsidP="00162BBF">
      <w:pPr>
        <w:rPr>
          <w:rFonts w:cs="Arial"/>
        </w:rPr>
      </w:pPr>
      <w:r>
        <w:rPr>
          <w:rFonts w:cs="Arial"/>
        </w:rPr>
        <w:t xml:space="preserve">You need to be particularly aware of how suspension </w:t>
      </w:r>
      <w:r w:rsidR="00764A61">
        <w:rPr>
          <w:rFonts w:cs="Arial"/>
        </w:rPr>
        <w:t xml:space="preserve">from work </w:t>
      </w:r>
      <w:r>
        <w:rPr>
          <w:rFonts w:cs="Arial"/>
        </w:rPr>
        <w:t>impacts upon your pay</w:t>
      </w:r>
      <w:r w:rsidR="00DB5C6A">
        <w:rPr>
          <w:rFonts w:cs="Arial"/>
        </w:rPr>
        <w:t xml:space="preserve">, sickness and leave. Information on this is set out </w:t>
      </w:r>
      <w:r>
        <w:rPr>
          <w:rFonts w:cs="Arial"/>
        </w:rPr>
        <w:t>below:</w:t>
      </w:r>
    </w:p>
    <w:p w:rsidR="00EB339F" w:rsidRDefault="00EB339F" w:rsidP="00162BBF">
      <w:pPr>
        <w:rPr>
          <w:rFonts w:cs="Arial"/>
        </w:rPr>
      </w:pPr>
    </w:p>
    <w:p w:rsidR="006B4148" w:rsidRDefault="00EB339F" w:rsidP="00162BBF">
      <w:pPr>
        <w:rPr>
          <w:rFonts w:cs="Arial"/>
        </w:rPr>
      </w:pPr>
      <w:r w:rsidRPr="00EB339F">
        <w:rPr>
          <w:rFonts w:cs="Arial"/>
          <w:b/>
          <w:u w:val="single"/>
        </w:rPr>
        <w:t>Pay</w:t>
      </w:r>
      <w:r>
        <w:rPr>
          <w:rFonts w:cs="Arial"/>
        </w:rPr>
        <w:t xml:space="preserve"> - </w:t>
      </w:r>
      <w:r w:rsidR="00162BBF">
        <w:rPr>
          <w:rFonts w:cs="Arial"/>
        </w:rPr>
        <w:t>During your suspension you will continue to receive contractual pay, which will be the normal remuneration applicable immediate</w:t>
      </w:r>
      <w:r w:rsidR="006B4148">
        <w:rPr>
          <w:rFonts w:cs="Arial"/>
        </w:rPr>
        <w:t>ly prior to your suspension. For employees who work irregular hours, pay received during suspension will be based on the average hours worked during the 12 weeks immediately prior to suspension.</w:t>
      </w:r>
    </w:p>
    <w:p w:rsidR="002A503E" w:rsidRDefault="00EB339F" w:rsidP="00162BBF">
      <w:pPr>
        <w:rPr>
          <w:rFonts w:cs="Arial"/>
        </w:rPr>
      </w:pPr>
      <w:r>
        <w:rPr>
          <w:rFonts w:cs="Arial"/>
        </w:rPr>
        <w:t xml:space="preserve">Additional allowances are not pay for the purposes of your contract of employment. However, as previously stated, suspension is not a disciplinary action and the </w:t>
      </w:r>
      <w:r w:rsidR="00F17212">
        <w:rPr>
          <w:rFonts w:cs="Arial"/>
        </w:rPr>
        <w:t>Council do</w:t>
      </w:r>
      <w:r>
        <w:rPr>
          <w:rFonts w:cs="Arial"/>
        </w:rPr>
        <w:t>es not wish for emplo</w:t>
      </w:r>
      <w:r w:rsidR="00764A61">
        <w:rPr>
          <w:rFonts w:cs="Arial"/>
        </w:rPr>
        <w:t>yees who are suspended from work</w:t>
      </w:r>
      <w:r>
        <w:rPr>
          <w:rFonts w:cs="Arial"/>
        </w:rPr>
        <w:t>, to suffer any</w:t>
      </w:r>
      <w:r w:rsidR="00CB2D4A">
        <w:rPr>
          <w:rFonts w:cs="Arial"/>
        </w:rPr>
        <w:t xml:space="preserve"> </w:t>
      </w:r>
      <w:r>
        <w:rPr>
          <w:rFonts w:cs="Arial"/>
        </w:rPr>
        <w:t xml:space="preserve">short term unexpected financial loss as a result. Therefore, </w:t>
      </w:r>
      <w:r w:rsidR="00F17212">
        <w:rPr>
          <w:rFonts w:cs="Arial"/>
        </w:rPr>
        <w:t xml:space="preserve">you will continue to receive </w:t>
      </w:r>
      <w:r w:rsidR="00CB2D4A">
        <w:rPr>
          <w:rFonts w:cs="Arial"/>
        </w:rPr>
        <w:t xml:space="preserve">any additional allowances you normally receive. You will receive these at </w:t>
      </w:r>
      <w:r w:rsidR="00F17212">
        <w:rPr>
          <w:rFonts w:cs="Arial"/>
        </w:rPr>
        <w:t>the average level paid during the 12 weeks preceding your suspension. You will continue to receive these for a period of 2 months following the effective date of your suspension.</w:t>
      </w:r>
    </w:p>
    <w:p w:rsidR="002A503E" w:rsidRDefault="00F17212" w:rsidP="00162BBF">
      <w:pPr>
        <w:rPr>
          <w:rFonts w:cs="Arial"/>
        </w:rPr>
      </w:pPr>
      <w:r>
        <w:rPr>
          <w:rFonts w:cs="Arial"/>
        </w:rPr>
        <w:t xml:space="preserve"> </w:t>
      </w:r>
    </w:p>
    <w:p w:rsidR="00EB339F" w:rsidRDefault="00764A61" w:rsidP="00162BBF">
      <w:pPr>
        <w:rPr>
          <w:rFonts w:cs="Arial"/>
        </w:rPr>
      </w:pPr>
      <w:r>
        <w:rPr>
          <w:rFonts w:cs="Arial"/>
        </w:rPr>
        <w:t>For clarity</w:t>
      </w:r>
      <w:r w:rsidR="00F17212">
        <w:rPr>
          <w:rFonts w:cs="Arial"/>
        </w:rPr>
        <w:t>, additional allowances refer to payments for shifts, sleep in arrangements etc. They do not refer to average expenses or telephone allowance</w:t>
      </w:r>
      <w:r w:rsidR="00CB2D4A">
        <w:rPr>
          <w:rFonts w:cs="Arial"/>
        </w:rPr>
        <w:t>s</w:t>
      </w:r>
      <w:r w:rsidR="00F17212">
        <w:rPr>
          <w:rFonts w:cs="Arial"/>
        </w:rPr>
        <w:t>.</w:t>
      </w:r>
      <w:r w:rsidR="002A503E">
        <w:rPr>
          <w:rFonts w:cs="Arial"/>
        </w:rPr>
        <w:t xml:space="preserve"> In addition, the Council’s wish that suspended employees do not suffer a short term unexpected financial loss does not extend to such losses as may arise from an employee not being able to work additional hours as a consequence of not being at work.</w:t>
      </w:r>
    </w:p>
    <w:p w:rsidR="00F17212" w:rsidRDefault="00F17212" w:rsidP="00162BBF">
      <w:pPr>
        <w:rPr>
          <w:rFonts w:cs="Arial"/>
        </w:rPr>
      </w:pPr>
    </w:p>
    <w:p w:rsidR="00162BBF" w:rsidRDefault="00F17212" w:rsidP="00162BBF">
      <w:pPr>
        <w:rPr>
          <w:rFonts w:cs="Arial"/>
        </w:rPr>
      </w:pPr>
      <w:r w:rsidRPr="00F17212">
        <w:rPr>
          <w:rFonts w:cs="Arial"/>
          <w:b/>
          <w:u w:val="single"/>
        </w:rPr>
        <w:t>Sickness</w:t>
      </w:r>
      <w:r>
        <w:rPr>
          <w:rFonts w:cs="Arial"/>
        </w:rPr>
        <w:t xml:space="preserve"> </w:t>
      </w:r>
      <w:r w:rsidR="00DB5C6A">
        <w:rPr>
          <w:rFonts w:cs="Arial"/>
        </w:rPr>
        <w:t>–</w:t>
      </w:r>
      <w:r w:rsidR="00CB2D4A">
        <w:rPr>
          <w:rFonts w:cs="Arial"/>
        </w:rPr>
        <w:t xml:space="preserve"> </w:t>
      </w:r>
      <w:r w:rsidR="00DB5C6A">
        <w:rPr>
          <w:rFonts w:cs="Arial"/>
        </w:rPr>
        <w:t>Whilst you continue to receive contractual pay, s</w:t>
      </w:r>
      <w:r w:rsidR="00162BBF">
        <w:rPr>
          <w:rFonts w:cs="Arial"/>
        </w:rPr>
        <w:t>hould yo</w:t>
      </w:r>
      <w:r>
        <w:rPr>
          <w:rFonts w:cs="Arial"/>
        </w:rPr>
        <w:t xml:space="preserve">u fall ill during </w:t>
      </w:r>
      <w:r w:rsidR="00162BBF">
        <w:rPr>
          <w:rFonts w:cs="Arial"/>
        </w:rPr>
        <w:t>your suspension</w:t>
      </w:r>
      <w:r>
        <w:rPr>
          <w:rFonts w:cs="Arial"/>
        </w:rPr>
        <w:t xml:space="preserve"> from duty</w:t>
      </w:r>
      <w:r w:rsidR="00162BBF">
        <w:rPr>
          <w:rFonts w:cs="Arial"/>
        </w:rPr>
        <w:t>, normal contractual sick pay en</w:t>
      </w:r>
      <w:r w:rsidR="00DB5C6A">
        <w:rPr>
          <w:rFonts w:cs="Arial"/>
        </w:rPr>
        <w:t xml:space="preserve">titlements will </w:t>
      </w:r>
      <w:r>
        <w:rPr>
          <w:rFonts w:cs="Arial"/>
        </w:rPr>
        <w:t xml:space="preserve">operate </w:t>
      </w:r>
      <w:r w:rsidR="00162BBF">
        <w:rPr>
          <w:rFonts w:cs="Arial"/>
        </w:rPr>
        <w:t>for the period of the illness</w:t>
      </w:r>
      <w:r w:rsidR="00DB5C6A">
        <w:rPr>
          <w:rFonts w:cs="Arial"/>
        </w:rPr>
        <w:t xml:space="preserve">. Therefore, </w:t>
      </w:r>
      <w:r w:rsidR="00162BBF">
        <w:rPr>
          <w:rFonts w:cs="Arial"/>
        </w:rPr>
        <w:t>albeit your sus</w:t>
      </w:r>
      <w:r w:rsidR="00DB5C6A">
        <w:rPr>
          <w:rFonts w:cs="Arial"/>
        </w:rPr>
        <w:t xml:space="preserve">pension </w:t>
      </w:r>
      <w:r w:rsidR="00764A61">
        <w:rPr>
          <w:rFonts w:cs="Arial"/>
        </w:rPr>
        <w:t xml:space="preserve">from work </w:t>
      </w:r>
      <w:r w:rsidR="00DB5C6A">
        <w:rPr>
          <w:rFonts w:cs="Arial"/>
        </w:rPr>
        <w:t xml:space="preserve">will continue, your pay may be affected by your sickness absence in the </w:t>
      </w:r>
      <w:r w:rsidR="00F02BDC">
        <w:rPr>
          <w:rFonts w:cs="Arial"/>
        </w:rPr>
        <w:t>same way as if you were not sus</w:t>
      </w:r>
      <w:r w:rsidR="00DB5C6A">
        <w:rPr>
          <w:rFonts w:cs="Arial"/>
        </w:rPr>
        <w:t>pended.</w:t>
      </w:r>
      <w:r w:rsidR="00CB2D4A">
        <w:rPr>
          <w:rFonts w:cs="Arial"/>
        </w:rPr>
        <w:t xml:space="preserve"> You must </w:t>
      </w:r>
      <w:r w:rsidR="00162BBF">
        <w:rPr>
          <w:rFonts w:cs="Arial"/>
        </w:rPr>
        <w:t>comply with the sickness absence reporting procedures</w:t>
      </w:r>
      <w:r w:rsidR="00DB5C6A">
        <w:rPr>
          <w:rFonts w:cs="Arial"/>
        </w:rPr>
        <w:t>,</w:t>
      </w:r>
      <w:r w:rsidR="00162BBF">
        <w:rPr>
          <w:rFonts w:cs="Arial"/>
        </w:rPr>
        <w:t xml:space="preserve"> in full</w:t>
      </w:r>
      <w:r w:rsidR="00CB2D4A">
        <w:rPr>
          <w:rFonts w:cs="Arial"/>
        </w:rPr>
        <w:t>,</w:t>
      </w:r>
      <w:r w:rsidR="00162BBF">
        <w:rPr>
          <w:rFonts w:cs="Arial"/>
        </w:rPr>
        <w:t xml:space="preserve"> </w:t>
      </w:r>
      <w:r w:rsidR="00CB2D4A">
        <w:rPr>
          <w:rFonts w:cs="Arial"/>
        </w:rPr>
        <w:t xml:space="preserve">in the same way you would </w:t>
      </w:r>
      <w:r w:rsidR="00764A61">
        <w:rPr>
          <w:rFonts w:cs="Arial"/>
        </w:rPr>
        <w:t>were you not suspended from work</w:t>
      </w:r>
      <w:r w:rsidR="00CB2D4A">
        <w:rPr>
          <w:rFonts w:cs="Arial"/>
        </w:rPr>
        <w:t>.</w:t>
      </w:r>
      <w:r w:rsidR="006B4148">
        <w:rPr>
          <w:rFonts w:cs="Arial"/>
        </w:rPr>
        <w:t xml:space="preserve"> </w:t>
      </w:r>
      <w:r w:rsidR="00A05CBC">
        <w:rPr>
          <w:rFonts w:cs="Arial"/>
        </w:rPr>
        <w:t>You may also be referred to Occupational Health if this is felt appropriate.</w:t>
      </w:r>
    </w:p>
    <w:p w:rsidR="00F17212" w:rsidRDefault="00F17212" w:rsidP="00162BBF">
      <w:pPr>
        <w:rPr>
          <w:rFonts w:cs="Arial"/>
        </w:rPr>
      </w:pPr>
    </w:p>
    <w:p w:rsidR="00197E90" w:rsidRDefault="00197E90" w:rsidP="00162BBF">
      <w:pPr>
        <w:rPr>
          <w:rFonts w:cs="Arial"/>
        </w:rPr>
      </w:pPr>
    </w:p>
    <w:p w:rsidR="00197E90" w:rsidRDefault="00197E90" w:rsidP="00162BBF">
      <w:pPr>
        <w:rPr>
          <w:rFonts w:cs="Arial"/>
        </w:rPr>
      </w:pPr>
    </w:p>
    <w:p w:rsidR="00CB2D4A" w:rsidRPr="00F17212" w:rsidRDefault="00CB2D4A" w:rsidP="00162BBF">
      <w:pPr>
        <w:rPr>
          <w:rFonts w:cs="Arial"/>
        </w:rPr>
      </w:pPr>
      <w:r w:rsidRPr="00CB2D4A">
        <w:rPr>
          <w:rFonts w:cs="Arial"/>
          <w:b/>
          <w:u w:val="single"/>
        </w:rPr>
        <w:lastRenderedPageBreak/>
        <w:t>Leave</w:t>
      </w:r>
      <w:r>
        <w:rPr>
          <w:rFonts w:cs="Arial"/>
        </w:rPr>
        <w:t xml:space="preserve"> – Annual leave will continue to accrue during your suspension </w:t>
      </w:r>
      <w:r w:rsidR="00764A61">
        <w:rPr>
          <w:rFonts w:cs="Arial"/>
        </w:rPr>
        <w:t xml:space="preserve">from work </w:t>
      </w:r>
      <w:r>
        <w:rPr>
          <w:rFonts w:cs="Arial"/>
        </w:rPr>
        <w:t>and you may request annual leave in the normal way. You are reminded that your contract of employment continues to operate and</w:t>
      </w:r>
      <w:r w:rsidR="00A05CBC">
        <w:rPr>
          <w:rFonts w:cs="Arial"/>
        </w:rPr>
        <w:t xml:space="preserve"> that, as explained elsewhere in this letter</w:t>
      </w:r>
      <w:r w:rsidR="006B4148">
        <w:rPr>
          <w:rFonts w:cs="Arial"/>
        </w:rPr>
        <w:t>, you are required</w:t>
      </w:r>
      <w:r w:rsidR="00A05CBC">
        <w:rPr>
          <w:rFonts w:cs="Arial"/>
        </w:rPr>
        <w:t xml:space="preserve"> to make yourself available for </w:t>
      </w:r>
      <w:r w:rsidR="00AD5959">
        <w:rPr>
          <w:rFonts w:cs="Arial"/>
        </w:rPr>
        <w:t xml:space="preserve">any meetings or </w:t>
      </w:r>
      <w:r w:rsidR="00A05CBC">
        <w:rPr>
          <w:rFonts w:cs="Arial"/>
        </w:rPr>
        <w:t>interviews during your normal working day. Consistent with this, you</w:t>
      </w:r>
      <w:r w:rsidR="00F02BDC">
        <w:rPr>
          <w:rFonts w:cs="Arial"/>
        </w:rPr>
        <w:t xml:space="preserve"> must obtain the necessary authority to take </w:t>
      </w:r>
      <w:r w:rsidR="00DB5C6A">
        <w:rPr>
          <w:rFonts w:cs="Arial"/>
        </w:rPr>
        <w:t>an</w:t>
      </w:r>
      <w:r w:rsidR="00AD5959">
        <w:rPr>
          <w:rFonts w:cs="Arial"/>
        </w:rPr>
        <w:t>y leave during your suspension so it will be known that at such times you are not available and you have the necessary authorisation for this. To be unavailable without the appropriate authorisation may be seen as a conduct issue.</w:t>
      </w:r>
      <w:r w:rsidR="00A05CBC">
        <w:rPr>
          <w:rFonts w:cs="Arial"/>
        </w:rPr>
        <w:t xml:space="preserve"> </w:t>
      </w:r>
    </w:p>
    <w:p w:rsidR="00162BBF" w:rsidRDefault="00162BBF" w:rsidP="00162BBF">
      <w:pPr>
        <w:rPr>
          <w:rFonts w:cs="Arial"/>
        </w:rPr>
      </w:pPr>
    </w:p>
    <w:p w:rsidR="00162BBF" w:rsidRDefault="00162BBF" w:rsidP="00162BBF">
      <w:pPr>
        <w:rPr>
          <w:rFonts w:cs="Arial"/>
        </w:rPr>
      </w:pPr>
      <w:r>
        <w:rPr>
          <w:rFonts w:cs="Arial"/>
        </w:rPr>
        <w:t>It is a term of your suspension that you a</w:t>
      </w:r>
      <w:r w:rsidR="00CB2D4A">
        <w:rPr>
          <w:rFonts w:cs="Arial"/>
        </w:rPr>
        <w:t>re not required to attend work, which includes relief work. H</w:t>
      </w:r>
      <w:r>
        <w:rPr>
          <w:rFonts w:cs="Arial"/>
        </w:rPr>
        <w:t>owever</w:t>
      </w:r>
      <w:r w:rsidR="00CB2D4A">
        <w:rPr>
          <w:rFonts w:cs="Arial"/>
        </w:rPr>
        <w:t>,</w:t>
      </w:r>
      <w:r>
        <w:rPr>
          <w:rFonts w:cs="Arial"/>
        </w:rPr>
        <w:t xml:space="preserve"> should you wish to visit your place of work or any other </w:t>
      </w:r>
      <w:r w:rsidR="0036051C">
        <w:rPr>
          <w:rFonts w:cs="Arial"/>
        </w:rPr>
        <w:t>C</w:t>
      </w:r>
      <w:r>
        <w:rPr>
          <w:rFonts w:cs="Arial"/>
        </w:rPr>
        <w:t>ouncil establishment during your suspension</w:t>
      </w:r>
      <w:r w:rsidR="00764A61">
        <w:rPr>
          <w:rFonts w:cs="Arial"/>
        </w:rPr>
        <w:t>,</w:t>
      </w:r>
      <w:r>
        <w:rPr>
          <w:rFonts w:cs="Arial"/>
        </w:rPr>
        <w:t xml:space="preserve"> for any reason, you should do so only by prior permission and arrangement with me.  Failure to seek such prior permission may </w:t>
      </w:r>
      <w:r w:rsidR="00764A61">
        <w:rPr>
          <w:rFonts w:cs="Arial"/>
        </w:rPr>
        <w:t>also be treated as a conduct issue.</w:t>
      </w:r>
    </w:p>
    <w:p w:rsidR="00162BBF" w:rsidRDefault="00162BBF" w:rsidP="00162BBF">
      <w:pPr>
        <w:rPr>
          <w:rFonts w:cs="Arial"/>
        </w:rPr>
      </w:pPr>
    </w:p>
    <w:p w:rsidR="00162BBF" w:rsidRDefault="00162BBF" w:rsidP="00162BBF">
      <w:pPr>
        <w:rPr>
          <w:rFonts w:cs="Arial"/>
        </w:rPr>
      </w:pPr>
      <w:r>
        <w:rPr>
          <w:rFonts w:cs="Arial"/>
        </w:rPr>
        <w:t xml:space="preserve">You </w:t>
      </w:r>
      <w:r w:rsidR="0093721B">
        <w:rPr>
          <w:rFonts w:cs="Arial"/>
        </w:rPr>
        <w:t>should rema</w:t>
      </w:r>
      <w:r w:rsidR="00FB4559">
        <w:rPr>
          <w:rFonts w:cs="Arial"/>
        </w:rPr>
        <w:t xml:space="preserve">in available to the </w:t>
      </w:r>
      <w:r w:rsidR="0093721B">
        <w:rPr>
          <w:rFonts w:cs="Arial"/>
        </w:rPr>
        <w:t>C</w:t>
      </w:r>
      <w:r>
        <w:rPr>
          <w:rFonts w:cs="Arial"/>
        </w:rPr>
        <w:t>ouncil during your normal working hours over the period of your suspension and attend meeting(s) as appropriate.  You are encouraged to be accompanied at the meetings by your recognised trade union representative, recognised trade union</w:t>
      </w:r>
      <w:r w:rsidR="00FB4559">
        <w:rPr>
          <w:rFonts w:cs="Arial"/>
        </w:rPr>
        <w:t xml:space="preserve"> officer or </w:t>
      </w:r>
      <w:r>
        <w:rPr>
          <w:rFonts w:cs="Arial"/>
        </w:rPr>
        <w:t>Council work colleague.</w:t>
      </w:r>
    </w:p>
    <w:p w:rsidR="00162BBF" w:rsidRDefault="00162BBF" w:rsidP="00162BBF">
      <w:pPr>
        <w:rPr>
          <w:rFonts w:cs="Arial"/>
        </w:rPr>
      </w:pPr>
    </w:p>
    <w:p w:rsidR="00162BBF" w:rsidRDefault="00162BBF" w:rsidP="00162BBF">
      <w:pPr>
        <w:rPr>
          <w:rFonts w:cs="Arial"/>
        </w:rPr>
      </w:pPr>
      <w:r>
        <w:rPr>
          <w:rFonts w:cs="Arial"/>
        </w:rPr>
        <w:t xml:space="preserve">Your suspension from work will </w:t>
      </w:r>
      <w:r w:rsidR="003A413F">
        <w:rPr>
          <w:rFonts w:cs="Arial"/>
        </w:rPr>
        <w:t xml:space="preserve">normally </w:t>
      </w:r>
      <w:r>
        <w:rPr>
          <w:rFonts w:cs="Arial"/>
        </w:rPr>
        <w:t>be reviewed every two</w:t>
      </w:r>
      <w:r w:rsidR="00D27B52">
        <w:rPr>
          <w:rFonts w:cs="Arial"/>
        </w:rPr>
        <w:t xml:space="preserve"> weeks and you will be notified, in writing, </w:t>
      </w:r>
      <w:r>
        <w:rPr>
          <w:rFonts w:cs="Arial"/>
        </w:rPr>
        <w:t>of the o</w:t>
      </w:r>
      <w:r w:rsidR="00D27B52">
        <w:rPr>
          <w:rFonts w:cs="Arial"/>
        </w:rPr>
        <w:t>utcome</w:t>
      </w:r>
      <w:r>
        <w:rPr>
          <w:rFonts w:cs="Arial"/>
        </w:rPr>
        <w:t>.</w:t>
      </w:r>
    </w:p>
    <w:p w:rsidR="00162BBF" w:rsidRDefault="00162BBF" w:rsidP="00162BBF">
      <w:pPr>
        <w:rPr>
          <w:rFonts w:cs="Arial"/>
        </w:rPr>
      </w:pPr>
    </w:p>
    <w:p w:rsidR="00162BBF" w:rsidRDefault="0093721B" w:rsidP="00162BBF">
      <w:pPr>
        <w:rPr>
          <w:rFonts w:cs="Arial"/>
        </w:rPr>
      </w:pPr>
      <w:r>
        <w:rPr>
          <w:rFonts w:cs="Arial"/>
        </w:rPr>
        <w:t>The Council appreciates</w:t>
      </w:r>
      <w:r w:rsidR="00162BBF">
        <w:rPr>
          <w:rFonts w:cs="Arial"/>
        </w:rPr>
        <w:t xml:space="preserve"> that suspension from work can cause concern and that you may want to share your feelings and concerns with someone.  The</w:t>
      </w:r>
      <w:r w:rsidR="0087179B">
        <w:rPr>
          <w:rFonts w:cs="Arial"/>
        </w:rPr>
        <w:t>refore, the</w:t>
      </w:r>
      <w:r w:rsidR="00162BBF">
        <w:rPr>
          <w:rFonts w:cs="Arial"/>
        </w:rPr>
        <w:t xml:space="preserve"> following sup</w:t>
      </w:r>
      <w:r w:rsidR="0087179B">
        <w:rPr>
          <w:rFonts w:cs="Arial"/>
        </w:rPr>
        <w:t xml:space="preserve">port arrangements are </w:t>
      </w:r>
      <w:r w:rsidR="00162BBF">
        <w:rPr>
          <w:rFonts w:cs="Arial"/>
        </w:rPr>
        <w:t xml:space="preserve">available </w:t>
      </w:r>
      <w:r>
        <w:rPr>
          <w:rFonts w:cs="Arial"/>
        </w:rPr>
        <w:t>if you wish to make use of them:</w:t>
      </w:r>
    </w:p>
    <w:p w:rsidR="00162BBF" w:rsidRDefault="00162BBF" w:rsidP="00162BBF">
      <w:pPr>
        <w:ind w:left="360"/>
        <w:rPr>
          <w:rFonts w:cs="Arial"/>
        </w:rPr>
      </w:pPr>
    </w:p>
    <w:p w:rsidR="00162BBF" w:rsidRPr="00BE012C" w:rsidRDefault="009675C8" w:rsidP="00162BBF">
      <w:pPr>
        <w:pStyle w:val="ListBullet"/>
      </w:pPr>
      <w:r>
        <w:t xml:space="preserve">Your Support Officer is </w:t>
      </w:r>
      <w:r w:rsidRPr="002140A7">
        <w:rPr>
          <w:b/>
        </w:rPr>
        <w:t>(INSERT NAME/DESIGNATION &amp; CONTACT DETAILS)</w:t>
      </w:r>
      <w:r w:rsidR="00932677">
        <w:rPr>
          <w:b/>
        </w:rPr>
        <w:t xml:space="preserve">. </w:t>
      </w:r>
      <w:r w:rsidR="00932677" w:rsidRPr="00BE012C">
        <w:t xml:space="preserve">If you do not wish this person to act as your Support Officer you must contact me </w:t>
      </w:r>
      <w:r w:rsidR="00932677" w:rsidRPr="00BE012C">
        <w:rPr>
          <w:u w:val="single"/>
        </w:rPr>
        <w:t>immediately</w:t>
      </w:r>
      <w:r w:rsidR="00932677" w:rsidRPr="00BE012C">
        <w:t>. Unless I hear from you to the contrary it will be presumed you have no objections to this nomination and the Support Officer will be provided with your contact details.</w:t>
      </w:r>
    </w:p>
    <w:p w:rsidR="00BD2568" w:rsidRDefault="00BD2568" w:rsidP="00BD2568">
      <w:pPr>
        <w:pStyle w:val="ListBullet"/>
        <w:numPr>
          <w:ilvl w:val="0"/>
          <w:numId w:val="0"/>
        </w:numPr>
      </w:pPr>
    </w:p>
    <w:p w:rsidR="00162BBF" w:rsidRDefault="00FB4559" w:rsidP="00162BBF">
      <w:pPr>
        <w:pStyle w:val="ListBullet"/>
      </w:pPr>
      <w:r>
        <w:t xml:space="preserve">The </w:t>
      </w:r>
      <w:r w:rsidR="00162BBF">
        <w:t>Council’s free</w:t>
      </w:r>
      <w:r w:rsidR="00DA5FCD">
        <w:t xml:space="preserve"> and confidential</w:t>
      </w:r>
      <w:r w:rsidR="00162BBF">
        <w:t xml:space="preserve"> Employee </w:t>
      </w:r>
      <w:r w:rsidR="00DA5FCD">
        <w:t xml:space="preserve">Support and Counselling Service, </w:t>
      </w:r>
      <w:r w:rsidR="00162BBF">
        <w:t xml:space="preserve">which can be accessed by telephoning (01522) </w:t>
      </w:r>
      <w:r w:rsidR="00FB610A" w:rsidRPr="00FB610A">
        <w:rPr>
          <w:rFonts w:cs="Arial"/>
          <w:bCs/>
          <w:lang w:eastAsia="en-GB"/>
        </w:rPr>
        <w:t>555440</w:t>
      </w:r>
      <w:r w:rsidR="00FB610A">
        <w:rPr>
          <w:rFonts w:cs="Arial"/>
          <w:b/>
          <w:bCs/>
          <w:color w:val="1F497D"/>
          <w:lang w:eastAsia="en-GB"/>
        </w:rPr>
        <w:t>.</w:t>
      </w:r>
    </w:p>
    <w:p w:rsidR="00162BBF" w:rsidRDefault="00162BBF" w:rsidP="00162BBF">
      <w:pPr>
        <w:pStyle w:val="ListBullet"/>
        <w:numPr>
          <w:ilvl w:val="0"/>
          <w:numId w:val="0"/>
        </w:numPr>
      </w:pPr>
    </w:p>
    <w:p w:rsidR="00162BBF" w:rsidRDefault="00162BBF" w:rsidP="00162BBF">
      <w:pPr>
        <w:pStyle w:val="ListBullet"/>
      </w:pPr>
      <w:r>
        <w:t>You can also make your own independent arrangements for support during the investigation by contacting your staff/union representative.</w:t>
      </w:r>
    </w:p>
    <w:p w:rsidR="00162BBF" w:rsidRDefault="00162BBF" w:rsidP="00162BBF">
      <w:pPr>
        <w:rPr>
          <w:rFonts w:cs="Arial"/>
        </w:rPr>
      </w:pPr>
    </w:p>
    <w:p w:rsidR="00162BBF" w:rsidRDefault="002140A7" w:rsidP="00162BBF">
      <w:pPr>
        <w:rPr>
          <w:rFonts w:cs="Arial"/>
        </w:rPr>
      </w:pPr>
      <w:r>
        <w:rPr>
          <w:rFonts w:cs="Arial"/>
        </w:rPr>
        <w:t xml:space="preserve">You are </w:t>
      </w:r>
      <w:r w:rsidR="00162BBF">
        <w:rPr>
          <w:rFonts w:cs="Arial"/>
        </w:rPr>
        <w:t>remind</w:t>
      </w:r>
      <w:r>
        <w:rPr>
          <w:rFonts w:cs="Arial"/>
        </w:rPr>
        <w:t xml:space="preserve">ed </w:t>
      </w:r>
      <w:r w:rsidR="00162BBF">
        <w:rPr>
          <w:rFonts w:cs="Arial"/>
        </w:rPr>
        <w:t xml:space="preserve">that </w:t>
      </w:r>
      <w:r w:rsidR="006B4148">
        <w:rPr>
          <w:rFonts w:cs="Arial"/>
        </w:rPr>
        <w:t xml:space="preserve">this matter is strictly confidential. </w:t>
      </w:r>
      <w:r w:rsidR="00AD3B2D">
        <w:rPr>
          <w:rFonts w:cs="Arial"/>
        </w:rPr>
        <w:t xml:space="preserve">Other than obtaining appropriate trade union </w:t>
      </w:r>
      <w:r w:rsidR="00BF4CB9">
        <w:rPr>
          <w:rFonts w:cs="Arial"/>
        </w:rPr>
        <w:t>and/</w:t>
      </w:r>
      <w:r w:rsidR="00AD3B2D">
        <w:rPr>
          <w:rFonts w:cs="Arial"/>
        </w:rPr>
        <w:t>or legal advice, y</w:t>
      </w:r>
      <w:r w:rsidR="00162BBF">
        <w:rPr>
          <w:rFonts w:cs="Arial"/>
        </w:rPr>
        <w:t>ou are not to discuss any aspect of th</w:t>
      </w:r>
      <w:r w:rsidR="00BF4CB9">
        <w:rPr>
          <w:rFonts w:cs="Arial"/>
        </w:rPr>
        <w:t xml:space="preserve">is matter </w:t>
      </w:r>
      <w:r w:rsidR="006B4148">
        <w:rPr>
          <w:rFonts w:cs="Arial"/>
        </w:rPr>
        <w:t xml:space="preserve">with anyone other than </w:t>
      </w:r>
      <w:r w:rsidR="00746703">
        <w:rPr>
          <w:rFonts w:cs="Arial"/>
        </w:rPr>
        <w:t xml:space="preserve">the support, which is available (as </w:t>
      </w:r>
      <w:r w:rsidR="006B4148">
        <w:rPr>
          <w:rFonts w:cs="Arial"/>
        </w:rPr>
        <w:t>identified</w:t>
      </w:r>
      <w:r w:rsidR="00746703">
        <w:rPr>
          <w:rFonts w:cs="Arial"/>
        </w:rPr>
        <w:t xml:space="preserve"> above) </w:t>
      </w:r>
      <w:r w:rsidR="00BF4CB9">
        <w:rPr>
          <w:rFonts w:cs="Arial"/>
        </w:rPr>
        <w:t>and/</w:t>
      </w:r>
      <w:r w:rsidR="00746703">
        <w:rPr>
          <w:rFonts w:cs="Arial"/>
        </w:rPr>
        <w:t>or your manager.</w:t>
      </w:r>
      <w:r w:rsidR="006B4148">
        <w:rPr>
          <w:rFonts w:cs="Arial"/>
        </w:rPr>
        <w:t xml:space="preserve"> </w:t>
      </w:r>
    </w:p>
    <w:p w:rsidR="00162BBF" w:rsidRDefault="00162BBF" w:rsidP="00162BBF">
      <w:pPr>
        <w:rPr>
          <w:rFonts w:cs="Arial"/>
        </w:rPr>
      </w:pPr>
    </w:p>
    <w:p w:rsidR="00162BBF" w:rsidRDefault="00162BBF" w:rsidP="00162BBF">
      <w:pPr>
        <w:rPr>
          <w:rFonts w:cs="Arial"/>
        </w:rPr>
      </w:pPr>
      <w:r>
        <w:rPr>
          <w:rFonts w:cs="Arial"/>
        </w:rPr>
        <w:t>The above i</w:t>
      </w:r>
      <w:r w:rsidR="00FB4559">
        <w:rPr>
          <w:rFonts w:cs="Arial"/>
        </w:rPr>
        <w:t xml:space="preserve">s in accordance with the </w:t>
      </w:r>
      <w:r>
        <w:rPr>
          <w:rFonts w:cs="Arial"/>
        </w:rPr>
        <w:t xml:space="preserve">Council’s Disciplinary Policy and Procedure, a copy of which </w:t>
      </w:r>
      <w:r w:rsidR="00BD2568">
        <w:rPr>
          <w:rFonts w:cs="Arial"/>
        </w:rPr>
        <w:t xml:space="preserve">is enclosed. </w:t>
      </w:r>
      <w:r w:rsidR="00DD30F7">
        <w:rPr>
          <w:rFonts w:cs="Arial"/>
        </w:rPr>
        <w:t xml:space="preserve">Also enclosed is a copy of the Employee Guidance on Employment Investigations. </w:t>
      </w:r>
      <w:r w:rsidR="00BD2568">
        <w:rPr>
          <w:rFonts w:cs="Arial"/>
        </w:rPr>
        <w:t xml:space="preserve">You are </w:t>
      </w:r>
      <w:r w:rsidR="002140A7">
        <w:rPr>
          <w:rFonts w:cs="Arial"/>
        </w:rPr>
        <w:t>reminded</w:t>
      </w:r>
      <w:r w:rsidR="00AD5959">
        <w:rPr>
          <w:rFonts w:cs="Arial"/>
        </w:rPr>
        <w:t>,</w:t>
      </w:r>
      <w:r w:rsidR="00A05CBC">
        <w:rPr>
          <w:rFonts w:cs="Arial"/>
        </w:rPr>
        <w:t xml:space="preserve"> once again</w:t>
      </w:r>
      <w:r w:rsidR="00AD5959">
        <w:rPr>
          <w:rFonts w:cs="Arial"/>
        </w:rPr>
        <w:t>,</w:t>
      </w:r>
      <w:r w:rsidR="002140A7">
        <w:rPr>
          <w:rFonts w:cs="Arial"/>
        </w:rPr>
        <w:t xml:space="preserve"> </w:t>
      </w:r>
      <w:r w:rsidR="00A05CBC">
        <w:rPr>
          <w:rFonts w:cs="Arial"/>
        </w:rPr>
        <w:t xml:space="preserve">that suspension </w:t>
      </w:r>
      <w:r>
        <w:rPr>
          <w:rFonts w:cs="Arial"/>
        </w:rPr>
        <w:t>from</w:t>
      </w:r>
      <w:r w:rsidR="00196661">
        <w:rPr>
          <w:rFonts w:cs="Arial"/>
        </w:rPr>
        <w:t xml:space="preserve"> work</w:t>
      </w:r>
      <w:r>
        <w:rPr>
          <w:rFonts w:cs="Arial"/>
        </w:rPr>
        <w:t xml:space="preserve"> is not a disciplinary sanction and does not imply any presumption of guilt on your part.</w:t>
      </w:r>
    </w:p>
    <w:p w:rsidR="00162BBF" w:rsidRDefault="00162BBF" w:rsidP="00162BBF">
      <w:pPr>
        <w:rPr>
          <w:rFonts w:cs="Arial"/>
        </w:rPr>
      </w:pPr>
    </w:p>
    <w:p w:rsidR="00162BBF" w:rsidRDefault="00162BBF" w:rsidP="00162BBF">
      <w:pPr>
        <w:rPr>
          <w:rFonts w:cs="Arial"/>
        </w:rPr>
      </w:pPr>
      <w:r>
        <w:rPr>
          <w:rFonts w:cs="Arial"/>
        </w:rPr>
        <w:t>If you require any advice or clarification on the operation of the procedure pl</w:t>
      </w:r>
      <w:r w:rsidR="002140A7">
        <w:rPr>
          <w:rFonts w:cs="Arial"/>
        </w:rPr>
        <w:t xml:space="preserve">ease contact </w:t>
      </w:r>
      <w:r w:rsidR="002140A7" w:rsidRPr="002140A7">
        <w:rPr>
          <w:rFonts w:cs="Arial"/>
          <w:b/>
        </w:rPr>
        <w:t>(INSERT NAME &amp; TELEPHONE NUMBER OF HR ADVIS</w:t>
      </w:r>
      <w:r w:rsidR="00E650F1">
        <w:rPr>
          <w:rFonts w:cs="Arial"/>
          <w:b/>
        </w:rPr>
        <w:t>E</w:t>
      </w:r>
      <w:r w:rsidR="002140A7" w:rsidRPr="002140A7">
        <w:rPr>
          <w:rFonts w:cs="Arial"/>
          <w:b/>
        </w:rPr>
        <w:t>R)</w:t>
      </w:r>
      <w:r w:rsidR="00AD3B2D">
        <w:rPr>
          <w:rFonts w:cs="Arial"/>
          <w:b/>
        </w:rPr>
        <w:t>,</w:t>
      </w:r>
      <w:r w:rsidR="002140A7">
        <w:rPr>
          <w:rFonts w:cs="Arial"/>
        </w:rPr>
        <w:t xml:space="preserve"> who will look </w:t>
      </w:r>
      <w:r>
        <w:rPr>
          <w:rFonts w:cs="Arial"/>
        </w:rPr>
        <w:t>to assist</w:t>
      </w:r>
      <w:r w:rsidR="002140A7">
        <w:rPr>
          <w:rFonts w:cs="Arial"/>
        </w:rPr>
        <w:t xml:space="preserve"> you.</w:t>
      </w:r>
    </w:p>
    <w:p w:rsidR="006B4148" w:rsidRDefault="006B4148" w:rsidP="00162BBF">
      <w:pPr>
        <w:rPr>
          <w:rFonts w:cs="Arial"/>
        </w:rPr>
      </w:pPr>
    </w:p>
    <w:p w:rsidR="006B4148" w:rsidRDefault="006B4148" w:rsidP="00162BBF">
      <w:pPr>
        <w:rPr>
          <w:rFonts w:cs="Arial"/>
        </w:rPr>
      </w:pPr>
      <w:r>
        <w:rPr>
          <w:rFonts w:cs="Arial"/>
        </w:rPr>
        <w:t>You</w:t>
      </w:r>
      <w:r w:rsidR="00764A61">
        <w:rPr>
          <w:rFonts w:cs="Arial"/>
        </w:rPr>
        <w:t xml:space="preserve"> should note that </w:t>
      </w:r>
      <w:r>
        <w:rPr>
          <w:rFonts w:cs="Arial"/>
        </w:rPr>
        <w:t xml:space="preserve">Human Resources and the Investigator will </w:t>
      </w:r>
      <w:r w:rsidR="00AD5959">
        <w:rPr>
          <w:rFonts w:cs="Arial"/>
        </w:rPr>
        <w:t xml:space="preserve">each </w:t>
      </w:r>
      <w:r>
        <w:rPr>
          <w:rFonts w:cs="Arial"/>
        </w:rPr>
        <w:t>be provided with a copy of this letter for their information.</w:t>
      </w:r>
      <w:r w:rsidR="00E64774">
        <w:rPr>
          <w:rFonts w:cs="Arial"/>
        </w:rPr>
        <w:t xml:space="preserve"> </w:t>
      </w:r>
    </w:p>
    <w:p w:rsidR="00162BBF" w:rsidRDefault="00162BBF" w:rsidP="00162BBF">
      <w:pPr>
        <w:rPr>
          <w:rFonts w:cs="Arial"/>
        </w:rPr>
      </w:pPr>
    </w:p>
    <w:p w:rsidR="00162BBF" w:rsidRDefault="00162BBF" w:rsidP="00162BBF">
      <w:pPr>
        <w:rPr>
          <w:rFonts w:cs="Arial"/>
        </w:rPr>
      </w:pPr>
      <w:r>
        <w:rPr>
          <w:rFonts w:cs="Arial"/>
        </w:rPr>
        <w:t>Yours sincerely</w:t>
      </w:r>
    </w:p>
    <w:p w:rsidR="00162BBF" w:rsidRDefault="00162BBF" w:rsidP="00162BBF">
      <w:pPr>
        <w:rPr>
          <w:rFonts w:cs="Arial"/>
        </w:rPr>
      </w:pPr>
    </w:p>
    <w:p w:rsidR="00162BBF" w:rsidRDefault="00162BBF" w:rsidP="00162BBF">
      <w:pPr>
        <w:rPr>
          <w:rFonts w:cs="Arial"/>
        </w:rPr>
      </w:pPr>
    </w:p>
    <w:p w:rsidR="00162BBF" w:rsidRDefault="00FB4559" w:rsidP="00162BBF">
      <w:pPr>
        <w:rPr>
          <w:rFonts w:cs="Arial"/>
        </w:rPr>
      </w:pPr>
      <w:r>
        <w:rPr>
          <w:rFonts w:cs="Arial"/>
        </w:rPr>
        <w:t>Name</w:t>
      </w:r>
    </w:p>
    <w:p w:rsidR="00FB4559" w:rsidRDefault="00FB4559" w:rsidP="00162BBF">
      <w:pPr>
        <w:rPr>
          <w:rFonts w:cs="Arial"/>
        </w:rPr>
      </w:pPr>
      <w:r>
        <w:rPr>
          <w:rFonts w:cs="Arial"/>
        </w:rPr>
        <w:t xml:space="preserve">Manager </w:t>
      </w:r>
      <w:r w:rsidRPr="00196661">
        <w:rPr>
          <w:rFonts w:cs="Arial"/>
          <w:b/>
        </w:rPr>
        <w:t xml:space="preserve">(at least Head of Service authority </w:t>
      </w:r>
      <w:r w:rsidR="00932677">
        <w:rPr>
          <w:rFonts w:cs="Arial"/>
          <w:b/>
        </w:rPr>
        <w:t xml:space="preserve">is </w:t>
      </w:r>
      <w:r w:rsidRPr="00196661">
        <w:rPr>
          <w:rFonts w:cs="Arial"/>
          <w:b/>
        </w:rPr>
        <w:t>required)</w:t>
      </w:r>
    </w:p>
    <w:p w:rsidR="00162BBF" w:rsidRDefault="00162BBF" w:rsidP="00E73CB2">
      <w:pPr>
        <w:rPr>
          <w:rFonts w:cs="Arial"/>
        </w:rPr>
      </w:pPr>
    </w:p>
    <w:p w:rsidR="00E73CB2" w:rsidRDefault="00E73CB2" w:rsidP="00E73CB2">
      <w:pPr>
        <w:rPr>
          <w:rFonts w:cs="Arial"/>
        </w:rPr>
      </w:pPr>
      <w:r>
        <w:rPr>
          <w:rFonts w:cs="Arial"/>
        </w:rPr>
        <w:t>Updated January 2018</w:t>
      </w:r>
    </w:p>
    <w:sectPr w:rsidR="00E73CB2">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2"/>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BF"/>
    <w:rsid w:val="000A727B"/>
    <w:rsid w:val="001135F4"/>
    <w:rsid w:val="00115D86"/>
    <w:rsid w:val="00162BBF"/>
    <w:rsid w:val="00186D0C"/>
    <w:rsid w:val="00196661"/>
    <w:rsid w:val="00197E90"/>
    <w:rsid w:val="001F2421"/>
    <w:rsid w:val="001F266E"/>
    <w:rsid w:val="002140A7"/>
    <w:rsid w:val="00214181"/>
    <w:rsid w:val="00264ABC"/>
    <w:rsid w:val="002A503E"/>
    <w:rsid w:val="002B5F60"/>
    <w:rsid w:val="002F5FC6"/>
    <w:rsid w:val="0036051C"/>
    <w:rsid w:val="0038433F"/>
    <w:rsid w:val="003A413F"/>
    <w:rsid w:val="003F7D7E"/>
    <w:rsid w:val="00443350"/>
    <w:rsid w:val="004A5727"/>
    <w:rsid w:val="004E3C94"/>
    <w:rsid w:val="005719ED"/>
    <w:rsid w:val="00610D17"/>
    <w:rsid w:val="0066024D"/>
    <w:rsid w:val="006B4148"/>
    <w:rsid w:val="00746703"/>
    <w:rsid w:val="00764A61"/>
    <w:rsid w:val="00775B3B"/>
    <w:rsid w:val="007B6097"/>
    <w:rsid w:val="007C0CEB"/>
    <w:rsid w:val="00802E47"/>
    <w:rsid w:val="0087179B"/>
    <w:rsid w:val="00932677"/>
    <w:rsid w:val="0093721B"/>
    <w:rsid w:val="00944524"/>
    <w:rsid w:val="009675C8"/>
    <w:rsid w:val="00974CDF"/>
    <w:rsid w:val="00A05CBC"/>
    <w:rsid w:val="00A20D70"/>
    <w:rsid w:val="00AD3B2D"/>
    <w:rsid w:val="00AD5959"/>
    <w:rsid w:val="00AF1E55"/>
    <w:rsid w:val="00BC49BE"/>
    <w:rsid w:val="00BD2568"/>
    <w:rsid w:val="00BE012C"/>
    <w:rsid w:val="00BF4CB9"/>
    <w:rsid w:val="00C046EA"/>
    <w:rsid w:val="00C173E6"/>
    <w:rsid w:val="00C96872"/>
    <w:rsid w:val="00CB2D4A"/>
    <w:rsid w:val="00CB593C"/>
    <w:rsid w:val="00D27B52"/>
    <w:rsid w:val="00DA5FCD"/>
    <w:rsid w:val="00DA750A"/>
    <w:rsid w:val="00DB5C6A"/>
    <w:rsid w:val="00DD30F7"/>
    <w:rsid w:val="00DE7666"/>
    <w:rsid w:val="00DF4F9A"/>
    <w:rsid w:val="00DF7696"/>
    <w:rsid w:val="00E007D2"/>
    <w:rsid w:val="00E64774"/>
    <w:rsid w:val="00E650F1"/>
    <w:rsid w:val="00E73CB2"/>
    <w:rsid w:val="00E77401"/>
    <w:rsid w:val="00E84F77"/>
    <w:rsid w:val="00EB339F"/>
    <w:rsid w:val="00F02BDC"/>
    <w:rsid w:val="00F17212"/>
    <w:rsid w:val="00F57A97"/>
    <w:rsid w:val="00FB4559"/>
    <w:rsid w:val="00FB610A"/>
    <w:rsid w:val="00FC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5F4"/>
    <w:rPr>
      <w:rFonts w:ascii="Arial" w:hAnsi="Arial"/>
      <w:sz w:val="24"/>
      <w:szCs w:val="24"/>
      <w:lang w:eastAsia="en-US"/>
    </w:rPr>
  </w:style>
  <w:style w:type="paragraph" w:styleId="Heading1">
    <w:name w:val="heading 1"/>
    <w:basedOn w:val="Normal"/>
    <w:next w:val="Normal"/>
    <w:qFormat/>
    <w:rsid w:val="001135F4"/>
    <w:pPr>
      <w:keepNext/>
      <w:spacing w:before="240" w:after="60"/>
      <w:outlineLvl w:val="0"/>
    </w:pPr>
    <w:rPr>
      <w:rFonts w:cs="Arial"/>
      <w:b/>
      <w:bCs/>
      <w:kern w:val="32"/>
      <w:sz w:val="30"/>
      <w:szCs w:val="32"/>
    </w:rPr>
  </w:style>
  <w:style w:type="paragraph" w:styleId="Heading2">
    <w:name w:val="heading 2"/>
    <w:basedOn w:val="Normal"/>
    <w:next w:val="Normal"/>
    <w:qFormat/>
    <w:rsid w:val="001135F4"/>
    <w:pPr>
      <w:keepNext/>
      <w:spacing w:before="240" w:after="60"/>
      <w:outlineLvl w:val="1"/>
    </w:pPr>
    <w:rPr>
      <w:rFonts w:cs="Arial"/>
      <w:b/>
      <w:bCs/>
      <w:iCs/>
      <w:sz w:val="26"/>
      <w:szCs w:val="28"/>
    </w:rPr>
  </w:style>
  <w:style w:type="paragraph" w:styleId="Heading3">
    <w:name w:val="heading 3"/>
    <w:basedOn w:val="Normal"/>
    <w:next w:val="Normal"/>
    <w:qFormat/>
    <w:rsid w:val="001135F4"/>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135F4"/>
    <w:pPr>
      <w:shd w:val="clear" w:color="auto" w:fill="000080"/>
    </w:pPr>
    <w:rPr>
      <w:rFonts w:ascii="Tahoma" w:hAnsi="Tahoma" w:cs="Tahoma"/>
    </w:rPr>
  </w:style>
  <w:style w:type="character" w:styleId="Hyperlink">
    <w:name w:val="Hyperlink"/>
    <w:rsid w:val="001135F4"/>
    <w:rPr>
      <w:color w:val="0000FF"/>
      <w:u w:val="none"/>
    </w:rPr>
  </w:style>
  <w:style w:type="paragraph" w:styleId="NormalWeb">
    <w:name w:val="Normal (Web)"/>
    <w:basedOn w:val="Normal"/>
    <w:rsid w:val="001135F4"/>
    <w:rPr>
      <w:sz w:val="20"/>
    </w:rPr>
  </w:style>
  <w:style w:type="character" w:styleId="FollowedHyperlink">
    <w:name w:val="FollowedHyperlink"/>
    <w:rsid w:val="001135F4"/>
    <w:rPr>
      <w:color w:val="800080"/>
      <w:u w:val="none"/>
    </w:rPr>
  </w:style>
  <w:style w:type="paragraph" w:styleId="ListBullet">
    <w:name w:val="List Bullet"/>
    <w:basedOn w:val="Normal"/>
    <w:autoRedefine/>
    <w:rsid w:val="001135F4"/>
    <w:pPr>
      <w:numPr>
        <w:numId w:val="1"/>
      </w:numPr>
    </w:pPr>
  </w:style>
  <w:style w:type="paragraph" w:styleId="BalloonText">
    <w:name w:val="Balloon Text"/>
    <w:basedOn w:val="Normal"/>
    <w:semiHidden/>
    <w:rsid w:val="00DD30F7"/>
    <w:rPr>
      <w:rFonts w:ascii="Tahoma" w:hAnsi="Tahoma" w:cs="Tahoma"/>
      <w:sz w:val="16"/>
      <w:szCs w:val="16"/>
    </w:rPr>
  </w:style>
  <w:style w:type="paragraph" w:styleId="ListBullet2">
    <w:name w:val="List Bullet 2"/>
    <w:basedOn w:val="Normal"/>
    <w:autoRedefine/>
    <w:rsid w:val="001135F4"/>
    <w:pPr>
      <w:numPr>
        <w:numId w:val="4"/>
      </w:numPr>
    </w:pPr>
  </w:style>
  <w:style w:type="character" w:styleId="Emphasis">
    <w:name w:val="Emphasis"/>
    <w:qFormat/>
    <w:rsid w:val="004E3C94"/>
    <w:rPr>
      <w:i/>
      <w:iCs/>
    </w:rPr>
  </w:style>
  <w:style w:type="paragraph" w:styleId="ListNumber">
    <w:name w:val="List Number"/>
    <w:basedOn w:val="Normal"/>
    <w:rsid w:val="001135F4"/>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5F4"/>
    <w:rPr>
      <w:rFonts w:ascii="Arial" w:hAnsi="Arial"/>
      <w:sz w:val="24"/>
      <w:szCs w:val="24"/>
      <w:lang w:eastAsia="en-US"/>
    </w:rPr>
  </w:style>
  <w:style w:type="paragraph" w:styleId="Heading1">
    <w:name w:val="heading 1"/>
    <w:basedOn w:val="Normal"/>
    <w:next w:val="Normal"/>
    <w:qFormat/>
    <w:rsid w:val="001135F4"/>
    <w:pPr>
      <w:keepNext/>
      <w:spacing w:before="240" w:after="60"/>
      <w:outlineLvl w:val="0"/>
    </w:pPr>
    <w:rPr>
      <w:rFonts w:cs="Arial"/>
      <w:b/>
      <w:bCs/>
      <w:kern w:val="32"/>
      <w:sz w:val="30"/>
      <w:szCs w:val="32"/>
    </w:rPr>
  </w:style>
  <w:style w:type="paragraph" w:styleId="Heading2">
    <w:name w:val="heading 2"/>
    <w:basedOn w:val="Normal"/>
    <w:next w:val="Normal"/>
    <w:qFormat/>
    <w:rsid w:val="001135F4"/>
    <w:pPr>
      <w:keepNext/>
      <w:spacing w:before="240" w:after="60"/>
      <w:outlineLvl w:val="1"/>
    </w:pPr>
    <w:rPr>
      <w:rFonts w:cs="Arial"/>
      <w:b/>
      <w:bCs/>
      <w:iCs/>
      <w:sz w:val="26"/>
      <w:szCs w:val="28"/>
    </w:rPr>
  </w:style>
  <w:style w:type="paragraph" w:styleId="Heading3">
    <w:name w:val="heading 3"/>
    <w:basedOn w:val="Normal"/>
    <w:next w:val="Normal"/>
    <w:qFormat/>
    <w:rsid w:val="001135F4"/>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135F4"/>
    <w:pPr>
      <w:shd w:val="clear" w:color="auto" w:fill="000080"/>
    </w:pPr>
    <w:rPr>
      <w:rFonts w:ascii="Tahoma" w:hAnsi="Tahoma" w:cs="Tahoma"/>
    </w:rPr>
  </w:style>
  <w:style w:type="character" w:styleId="Hyperlink">
    <w:name w:val="Hyperlink"/>
    <w:rsid w:val="001135F4"/>
    <w:rPr>
      <w:color w:val="0000FF"/>
      <w:u w:val="none"/>
    </w:rPr>
  </w:style>
  <w:style w:type="paragraph" w:styleId="NormalWeb">
    <w:name w:val="Normal (Web)"/>
    <w:basedOn w:val="Normal"/>
    <w:rsid w:val="001135F4"/>
    <w:rPr>
      <w:sz w:val="20"/>
    </w:rPr>
  </w:style>
  <w:style w:type="character" w:styleId="FollowedHyperlink">
    <w:name w:val="FollowedHyperlink"/>
    <w:rsid w:val="001135F4"/>
    <w:rPr>
      <w:color w:val="800080"/>
      <w:u w:val="none"/>
    </w:rPr>
  </w:style>
  <w:style w:type="paragraph" w:styleId="ListBullet">
    <w:name w:val="List Bullet"/>
    <w:basedOn w:val="Normal"/>
    <w:autoRedefine/>
    <w:rsid w:val="001135F4"/>
    <w:pPr>
      <w:numPr>
        <w:numId w:val="1"/>
      </w:numPr>
    </w:pPr>
  </w:style>
  <w:style w:type="paragraph" w:styleId="BalloonText">
    <w:name w:val="Balloon Text"/>
    <w:basedOn w:val="Normal"/>
    <w:semiHidden/>
    <w:rsid w:val="00DD30F7"/>
    <w:rPr>
      <w:rFonts w:ascii="Tahoma" w:hAnsi="Tahoma" w:cs="Tahoma"/>
      <w:sz w:val="16"/>
      <w:szCs w:val="16"/>
    </w:rPr>
  </w:style>
  <w:style w:type="paragraph" w:styleId="ListBullet2">
    <w:name w:val="List Bullet 2"/>
    <w:basedOn w:val="Normal"/>
    <w:autoRedefine/>
    <w:rsid w:val="001135F4"/>
    <w:pPr>
      <w:numPr>
        <w:numId w:val="4"/>
      </w:numPr>
    </w:pPr>
  </w:style>
  <w:style w:type="character" w:styleId="Emphasis">
    <w:name w:val="Emphasis"/>
    <w:qFormat/>
    <w:rsid w:val="004E3C94"/>
    <w:rPr>
      <w:i/>
      <w:iCs/>
    </w:rPr>
  </w:style>
  <w:style w:type="paragraph" w:styleId="ListNumber">
    <w:name w:val="List Number"/>
    <w:basedOn w:val="Normal"/>
    <w:rsid w:val="001135F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0</TotalTime>
  <Pages>4</Pages>
  <Words>1317</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NOTIFICATION OF SUSPENSION</vt:lpstr>
    </vt:vector>
  </TitlesOfParts>
  <Company>LINCS C C</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SUSPENSION</dc:title>
  <dc:creator>MBS</dc:creator>
  <cp:lastModifiedBy>Janet Sheppard</cp:lastModifiedBy>
  <cp:revision>2</cp:revision>
  <cp:lastPrinted>2017-09-20T12:03:00Z</cp:lastPrinted>
  <dcterms:created xsi:type="dcterms:W3CDTF">2017-12-13T10:34:00Z</dcterms:created>
  <dcterms:modified xsi:type="dcterms:W3CDTF">2017-12-13T10:34:00Z</dcterms:modified>
</cp:coreProperties>
</file>