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C3D8" w14:textId="77777777" w:rsidR="00087B09" w:rsidRPr="006A6250" w:rsidRDefault="00087B09" w:rsidP="00087B09">
      <w:pPr>
        <w:rPr>
          <w:b/>
          <w:bCs/>
        </w:rPr>
      </w:pPr>
      <w:r w:rsidRPr="006A6250">
        <w:rPr>
          <w:b/>
          <w:bCs/>
        </w:rPr>
        <w:t>Risk Assessment: Hoarding in Care Home Settings</w:t>
      </w:r>
    </w:p>
    <w:p w14:paraId="379A008C" w14:textId="77777777" w:rsidR="00087B09" w:rsidRPr="006A6250" w:rsidRDefault="00087B09" w:rsidP="00087B09">
      <w:pPr>
        <w:rPr>
          <w:b/>
          <w:bCs/>
        </w:rPr>
      </w:pPr>
      <w:r w:rsidRPr="006A6250">
        <w:rPr>
          <w:b/>
          <w:bCs/>
        </w:rPr>
        <w:t>Overview</w:t>
      </w:r>
    </w:p>
    <w:p w14:paraId="2A13D4DA" w14:textId="77777777" w:rsidR="00087B09" w:rsidRPr="006A6250" w:rsidRDefault="00087B09" w:rsidP="00087B09">
      <w:r w:rsidRPr="006A6250">
        <w:t>Hoarding behaviour in care homes presents significant risks to residents, staff, and visitors. It may be linked to mental health conditions (e.g. hoarding disorder, dementia, anxiety) and requires a balanced approach that considers safety, dignity, capacity, and safeguarding.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2806"/>
        <w:gridCol w:w="708"/>
        <w:gridCol w:w="1134"/>
        <w:gridCol w:w="717"/>
        <w:gridCol w:w="2072"/>
      </w:tblGrid>
      <w:tr w:rsidR="00087B09" w:rsidRPr="00087B09" w14:paraId="110E6A5C" w14:textId="77777777" w:rsidTr="00087B09">
        <w:tc>
          <w:tcPr>
            <w:tcW w:w="1579" w:type="dxa"/>
          </w:tcPr>
          <w:p w14:paraId="3FA9CC88" w14:textId="398A0AF4" w:rsidR="00087B09" w:rsidRPr="00087B09" w:rsidRDefault="00087B09">
            <w:pPr>
              <w:rPr>
                <w:b/>
                <w:bCs/>
              </w:rPr>
            </w:pPr>
            <w:r w:rsidRPr="00087B09">
              <w:rPr>
                <w:b/>
                <w:bCs/>
              </w:rPr>
              <w:t>Hazard</w:t>
            </w:r>
          </w:p>
        </w:tc>
        <w:tc>
          <w:tcPr>
            <w:tcW w:w="2811" w:type="dxa"/>
          </w:tcPr>
          <w:p w14:paraId="701849AE" w14:textId="6783EF72" w:rsidR="00087B09" w:rsidRPr="00087B09" w:rsidRDefault="00087B09">
            <w:pPr>
              <w:rPr>
                <w:b/>
                <w:bCs/>
              </w:rPr>
            </w:pPr>
            <w:r w:rsidRPr="00087B09">
              <w:rPr>
                <w:b/>
                <w:bCs/>
              </w:rPr>
              <w:t>Description</w:t>
            </w:r>
          </w:p>
        </w:tc>
        <w:tc>
          <w:tcPr>
            <w:tcW w:w="708" w:type="dxa"/>
          </w:tcPr>
          <w:p w14:paraId="6ECF94F7" w14:textId="1A8BB168" w:rsidR="00087B09" w:rsidRPr="00087B09" w:rsidRDefault="00087B09">
            <w:pPr>
              <w:rPr>
                <w:b/>
                <w:bCs/>
              </w:rPr>
            </w:pPr>
            <w:r w:rsidRPr="00087B09">
              <w:rPr>
                <w:b/>
                <w:bCs/>
              </w:rPr>
              <w:t xml:space="preserve">Low </w:t>
            </w:r>
          </w:p>
        </w:tc>
        <w:tc>
          <w:tcPr>
            <w:tcW w:w="1134" w:type="dxa"/>
          </w:tcPr>
          <w:p w14:paraId="2C92B235" w14:textId="3FABE0B2" w:rsidR="00087B09" w:rsidRPr="00087B09" w:rsidRDefault="00087B09">
            <w:pPr>
              <w:rPr>
                <w:b/>
                <w:bCs/>
              </w:rPr>
            </w:pPr>
            <w:r w:rsidRPr="00087B09">
              <w:rPr>
                <w:b/>
                <w:bCs/>
              </w:rPr>
              <w:t>Medium</w:t>
            </w:r>
          </w:p>
        </w:tc>
        <w:tc>
          <w:tcPr>
            <w:tcW w:w="709" w:type="dxa"/>
          </w:tcPr>
          <w:p w14:paraId="12CB5314" w14:textId="638ECDD5" w:rsidR="00087B09" w:rsidRPr="00087B09" w:rsidRDefault="00087B09">
            <w:pPr>
              <w:rPr>
                <w:b/>
                <w:bCs/>
              </w:rPr>
            </w:pPr>
            <w:r w:rsidRPr="00087B09">
              <w:rPr>
                <w:b/>
                <w:bCs/>
              </w:rPr>
              <w:t>High</w:t>
            </w:r>
          </w:p>
        </w:tc>
        <w:tc>
          <w:tcPr>
            <w:tcW w:w="2075" w:type="dxa"/>
          </w:tcPr>
          <w:p w14:paraId="1D3EE61B" w14:textId="4CD4CEDE" w:rsidR="00087B09" w:rsidRPr="00087B09" w:rsidRDefault="00087B09">
            <w:pPr>
              <w:rPr>
                <w:b/>
                <w:bCs/>
              </w:rPr>
            </w:pPr>
            <w:r w:rsidRPr="00087B09">
              <w:rPr>
                <w:b/>
                <w:bCs/>
              </w:rPr>
              <w:t>Comments</w:t>
            </w:r>
          </w:p>
        </w:tc>
      </w:tr>
      <w:tr w:rsidR="00087B09" w14:paraId="57EA4990" w14:textId="77777777" w:rsidTr="00087B09">
        <w:tc>
          <w:tcPr>
            <w:tcW w:w="1579" w:type="dxa"/>
          </w:tcPr>
          <w:p w14:paraId="543E0070" w14:textId="7720E134" w:rsidR="00087B09" w:rsidRDefault="00087B09" w:rsidP="00087B09">
            <w:r w:rsidRPr="006A6250">
              <w:t>Fire risk</w:t>
            </w:r>
          </w:p>
        </w:tc>
        <w:tc>
          <w:tcPr>
            <w:tcW w:w="2811" w:type="dxa"/>
          </w:tcPr>
          <w:p w14:paraId="69A3AC44" w14:textId="40D6D224" w:rsidR="00087B09" w:rsidRDefault="00087B09">
            <w:r w:rsidRPr="006A6250">
              <w:t>Accumulated items increase fuel load and block escape routes</w:t>
            </w:r>
          </w:p>
        </w:tc>
        <w:tc>
          <w:tcPr>
            <w:tcW w:w="708" w:type="dxa"/>
          </w:tcPr>
          <w:p w14:paraId="471495E7" w14:textId="77777777" w:rsidR="00087B09" w:rsidRDefault="00087B09"/>
        </w:tc>
        <w:tc>
          <w:tcPr>
            <w:tcW w:w="1134" w:type="dxa"/>
          </w:tcPr>
          <w:p w14:paraId="7BC799A7" w14:textId="77777777" w:rsidR="00087B09" w:rsidRDefault="00087B09"/>
        </w:tc>
        <w:tc>
          <w:tcPr>
            <w:tcW w:w="709" w:type="dxa"/>
          </w:tcPr>
          <w:p w14:paraId="335E9A99" w14:textId="77777777" w:rsidR="00087B09" w:rsidRDefault="00087B09"/>
        </w:tc>
        <w:tc>
          <w:tcPr>
            <w:tcW w:w="2075" w:type="dxa"/>
          </w:tcPr>
          <w:p w14:paraId="4F5DAE08" w14:textId="77777777" w:rsidR="00087B09" w:rsidRDefault="00087B09"/>
        </w:tc>
      </w:tr>
      <w:tr w:rsidR="00087B09" w14:paraId="7E62D287" w14:textId="77777777" w:rsidTr="00087B09">
        <w:tc>
          <w:tcPr>
            <w:tcW w:w="1579" w:type="dxa"/>
          </w:tcPr>
          <w:p w14:paraId="73CD56D2" w14:textId="3D84FFDF" w:rsidR="00087B09" w:rsidRDefault="00087B09" w:rsidP="00087B09">
            <w:r w:rsidRPr="006A6250">
              <w:t>Trips and falls</w:t>
            </w:r>
          </w:p>
        </w:tc>
        <w:tc>
          <w:tcPr>
            <w:tcW w:w="2811" w:type="dxa"/>
          </w:tcPr>
          <w:p w14:paraId="2788BA17" w14:textId="785B38EB" w:rsidR="00087B09" w:rsidRDefault="00087B09">
            <w:r w:rsidRPr="006A6250">
              <w:t>Clutter restricts safe movement and increases fall risk</w:t>
            </w:r>
          </w:p>
        </w:tc>
        <w:tc>
          <w:tcPr>
            <w:tcW w:w="708" w:type="dxa"/>
          </w:tcPr>
          <w:p w14:paraId="4357CB50" w14:textId="77777777" w:rsidR="00087B09" w:rsidRDefault="00087B09"/>
        </w:tc>
        <w:tc>
          <w:tcPr>
            <w:tcW w:w="1134" w:type="dxa"/>
          </w:tcPr>
          <w:p w14:paraId="1A1F966E" w14:textId="77777777" w:rsidR="00087B09" w:rsidRDefault="00087B09"/>
        </w:tc>
        <w:tc>
          <w:tcPr>
            <w:tcW w:w="709" w:type="dxa"/>
          </w:tcPr>
          <w:p w14:paraId="48DAAFAF" w14:textId="77777777" w:rsidR="00087B09" w:rsidRDefault="00087B09"/>
        </w:tc>
        <w:tc>
          <w:tcPr>
            <w:tcW w:w="2075" w:type="dxa"/>
          </w:tcPr>
          <w:p w14:paraId="0892AF7C" w14:textId="77777777" w:rsidR="00087B09" w:rsidRDefault="00087B09"/>
        </w:tc>
      </w:tr>
      <w:tr w:rsidR="00087B09" w14:paraId="6B09493C" w14:textId="77777777" w:rsidTr="00087B09">
        <w:tc>
          <w:tcPr>
            <w:tcW w:w="1579" w:type="dxa"/>
          </w:tcPr>
          <w:p w14:paraId="747CBF7B" w14:textId="581D59D1" w:rsidR="00087B09" w:rsidRDefault="00087B09">
            <w:r w:rsidRPr="006A6250">
              <w:t>Infection risk</w:t>
            </w:r>
          </w:p>
        </w:tc>
        <w:tc>
          <w:tcPr>
            <w:tcW w:w="2811" w:type="dxa"/>
          </w:tcPr>
          <w:p w14:paraId="70CABBDB" w14:textId="49722F8C" w:rsidR="00087B09" w:rsidRDefault="00087B09">
            <w:r w:rsidRPr="006A6250">
              <w:t>Accumulation of waste, food, or soiled items promotes bacteria, pests, and mould</w:t>
            </w:r>
          </w:p>
        </w:tc>
        <w:tc>
          <w:tcPr>
            <w:tcW w:w="708" w:type="dxa"/>
          </w:tcPr>
          <w:p w14:paraId="2C95A93C" w14:textId="77777777" w:rsidR="00087B09" w:rsidRDefault="00087B09"/>
        </w:tc>
        <w:tc>
          <w:tcPr>
            <w:tcW w:w="1134" w:type="dxa"/>
          </w:tcPr>
          <w:p w14:paraId="048A3333" w14:textId="77777777" w:rsidR="00087B09" w:rsidRDefault="00087B09"/>
        </w:tc>
        <w:tc>
          <w:tcPr>
            <w:tcW w:w="709" w:type="dxa"/>
          </w:tcPr>
          <w:p w14:paraId="44DADB2F" w14:textId="77777777" w:rsidR="00087B09" w:rsidRDefault="00087B09"/>
        </w:tc>
        <w:tc>
          <w:tcPr>
            <w:tcW w:w="2075" w:type="dxa"/>
          </w:tcPr>
          <w:p w14:paraId="1B1761A2" w14:textId="77777777" w:rsidR="00087B09" w:rsidRDefault="00087B09"/>
        </w:tc>
      </w:tr>
      <w:tr w:rsidR="00087B09" w14:paraId="354A0365" w14:textId="77777777" w:rsidTr="00087B09">
        <w:tc>
          <w:tcPr>
            <w:tcW w:w="1579" w:type="dxa"/>
          </w:tcPr>
          <w:p w14:paraId="35B9D518" w14:textId="2028117F" w:rsidR="00087B09" w:rsidRDefault="00087B09">
            <w:r w:rsidRPr="006A6250">
              <w:t>Manual handling risks</w:t>
            </w:r>
          </w:p>
        </w:tc>
        <w:tc>
          <w:tcPr>
            <w:tcW w:w="2811" w:type="dxa"/>
          </w:tcPr>
          <w:p w14:paraId="3530BF54" w14:textId="7005C8F5" w:rsidR="00087B09" w:rsidRDefault="00087B09">
            <w:r w:rsidRPr="006A6250">
              <w:t>Limited space complicates safe moving and handling of residents</w:t>
            </w:r>
          </w:p>
        </w:tc>
        <w:tc>
          <w:tcPr>
            <w:tcW w:w="708" w:type="dxa"/>
          </w:tcPr>
          <w:p w14:paraId="2A28C98A" w14:textId="77777777" w:rsidR="00087B09" w:rsidRDefault="00087B09"/>
        </w:tc>
        <w:tc>
          <w:tcPr>
            <w:tcW w:w="1134" w:type="dxa"/>
          </w:tcPr>
          <w:p w14:paraId="79C88CAB" w14:textId="77777777" w:rsidR="00087B09" w:rsidRDefault="00087B09"/>
        </w:tc>
        <w:tc>
          <w:tcPr>
            <w:tcW w:w="709" w:type="dxa"/>
          </w:tcPr>
          <w:p w14:paraId="1DC97EA6" w14:textId="77777777" w:rsidR="00087B09" w:rsidRDefault="00087B09"/>
        </w:tc>
        <w:tc>
          <w:tcPr>
            <w:tcW w:w="2075" w:type="dxa"/>
          </w:tcPr>
          <w:p w14:paraId="560C69F7" w14:textId="77777777" w:rsidR="00087B09" w:rsidRDefault="00087B09"/>
        </w:tc>
      </w:tr>
      <w:tr w:rsidR="00087B09" w14:paraId="7864C721" w14:textId="77777777" w:rsidTr="00087B09">
        <w:tc>
          <w:tcPr>
            <w:tcW w:w="1579" w:type="dxa"/>
          </w:tcPr>
          <w:p w14:paraId="0C5558C9" w14:textId="6BC67DEA" w:rsidR="00087B09" w:rsidRDefault="00087B09">
            <w:r w:rsidRPr="006A6250">
              <w:t>Safeguarding concerns</w:t>
            </w:r>
          </w:p>
        </w:tc>
        <w:tc>
          <w:tcPr>
            <w:tcW w:w="2811" w:type="dxa"/>
          </w:tcPr>
          <w:p w14:paraId="413BDEE0" w14:textId="027FB274" w:rsidR="00087B09" w:rsidRDefault="00087B09">
            <w:r w:rsidRPr="006A6250">
              <w:t>Self-neglect and potential neglect by providers</w:t>
            </w:r>
          </w:p>
        </w:tc>
        <w:tc>
          <w:tcPr>
            <w:tcW w:w="708" w:type="dxa"/>
          </w:tcPr>
          <w:p w14:paraId="30E218A2" w14:textId="77777777" w:rsidR="00087B09" w:rsidRDefault="00087B09"/>
        </w:tc>
        <w:tc>
          <w:tcPr>
            <w:tcW w:w="1134" w:type="dxa"/>
          </w:tcPr>
          <w:p w14:paraId="6CD7CFD9" w14:textId="77777777" w:rsidR="00087B09" w:rsidRDefault="00087B09"/>
        </w:tc>
        <w:tc>
          <w:tcPr>
            <w:tcW w:w="709" w:type="dxa"/>
          </w:tcPr>
          <w:p w14:paraId="2E4D9F3C" w14:textId="77777777" w:rsidR="00087B09" w:rsidRDefault="00087B09"/>
        </w:tc>
        <w:tc>
          <w:tcPr>
            <w:tcW w:w="2075" w:type="dxa"/>
          </w:tcPr>
          <w:p w14:paraId="72E28DBF" w14:textId="77777777" w:rsidR="00087B09" w:rsidRDefault="00087B09"/>
        </w:tc>
      </w:tr>
      <w:tr w:rsidR="00087B09" w14:paraId="7136C272" w14:textId="77777777" w:rsidTr="00087B09">
        <w:tc>
          <w:tcPr>
            <w:tcW w:w="1579" w:type="dxa"/>
          </w:tcPr>
          <w:p w14:paraId="2566CA59" w14:textId="26CD55A5" w:rsidR="00087B09" w:rsidRDefault="00087B09">
            <w:r w:rsidRPr="006A6250">
              <w:t>Reduced access</w:t>
            </w:r>
          </w:p>
        </w:tc>
        <w:tc>
          <w:tcPr>
            <w:tcW w:w="2811" w:type="dxa"/>
          </w:tcPr>
          <w:p w14:paraId="736D88F4" w14:textId="4E1D8206" w:rsidR="00087B09" w:rsidRDefault="00087B09">
            <w:r w:rsidRPr="006A6250">
              <w:t>Staff unable to reach residents in emergencies</w:t>
            </w:r>
          </w:p>
        </w:tc>
        <w:tc>
          <w:tcPr>
            <w:tcW w:w="708" w:type="dxa"/>
          </w:tcPr>
          <w:p w14:paraId="4C2BE390" w14:textId="77777777" w:rsidR="00087B09" w:rsidRDefault="00087B09"/>
        </w:tc>
        <w:tc>
          <w:tcPr>
            <w:tcW w:w="1134" w:type="dxa"/>
          </w:tcPr>
          <w:p w14:paraId="4AC5ECF2" w14:textId="77777777" w:rsidR="00087B09" w:rsidRDefault="00087B09"/>
        </w:tc>
        <w:tc>
          <w:tcPr>
            <w:tcW w:w="709" w:type="dxa"/>
          </w:tcPr>
          <w:p w14:paraId="261FCD64" w14:textId="77777777" w:rsidR="00087B09" w:rsidRDefault="00087B09"/>
        </w:tc>
        <w:tc>
          <w:tcPr>
            <w:tcW w:w="2075" w:type="dxa"/>
          </w:tcPr>
          <w:p w14:paraId="2D174820" w14:textId="77777777" w:rsidR="00087B09" w:rsidRDefault="00087B09"/>
        </w:tc>
      </w:tr>
      <w:tr w:rsidR="00087B09" w14:paraId="4D5CAB22" w14:textId="77777777" w:rsidTr="00087B09">
        <w:tc>
          <w:tcPr>
            <w:tcW w:w="1579" w:type="dxa"/>
          </w:tcPr>
          <w:p w14:paraId="3429EAB0" w14:textId="00522B1E" w:rsidR="00087B09" w:rsidRDefault="00087B09">
            <w:r w:rsidRPr="006A6250">
              <w:t>Medication risk</w:t>
            </w:r>
          </w:p>
        </w:tc>
        <w:tc>
          <w:tcPr>
            <w:tcW w:w="2811" w:type="dxa"/>
          </w:tcPr>
          <w:p w14:paraId="471D229A" w14:textId="532D2E4A" w:rsidR="00087B09" w:rsidRDefault="00087B09">
            <w:r w:rsidRPr="006A6250">
              <w:t>Misplaced or hidden medicines</w:t>
            </w:r>
          </w:p>
        </w:tc>
        <w:tc>
          <w:tcPr>
            <w:tcW w:w="708" w:type="dxa"/>
          </w:tcPr>
          <w:p w14:paraId="43C53E6B" w14:textId="77777777" w:rsidR="00087B09" w:rsidRDefault="00087B09"/>
        </w:tc>
        <w:tc>
          <w:tcPr>
            <w:tcW w:w="1134" w:type="dxa"/>
          </w:tcPr>
          <w:p w14:paraId="00F86BDC" w14:textId="77777777" w:rsidR="00087B09" w:rsidRDefault="00087B09"/>
        </w:tc>
        <w:tc>
          <w:tcPr>
            <w:tcW w:w="709" w:type="dxa"/>
          </w:tcPr>
          <w:p w14:paraId="554E9A5B" w14:textId="77777777" w:rsidR="00087B09" w:rsidRDefault="00087B09"/>
        </w:tc>
        <w:tc>
          <w:tcPr>
            <w:tcW w:w="2075" w:type="dxa"/>
          </w:tcPr>
          <w:p w14:paraId="4384812E" w14:textId="77777777" w:rsidR="00087B09" w:rsidRDefault="00087B09"/>
        </w:tc>
      </w:tr>
      <w:tr w:rsidR="00087B09" w14:paraId="0ACB114E" w14:textId="77777777" w:rsidTr="00087B09">
        <w:tc>
          <w:tcPr>
            <w:tcW w:w="1579" w:type="dxa"/>
          </w:tcPr>
          <w:p w14:paraId="7A9E7911" w14:textId="3F08BE49" w:rsidR="00087B09" w:rsidRDefault="00087B09">
            <w:r w:rsidRPr="006A6250">
              <w:t>Structural damage</w:t>
            </w:r>
          </w:p>
        </w:tc>
        <w:tc>
          <w:tcPr>
            <w:tcW w:w="2811" w:type="dxa"/>
          </w:tcPr>
          <w:p w14:paraId="2C97713C" w14:textId="4F840223" w:rsidR="00087B09" w:rsidRDefault="00087B09">
            <w:r w:rsidRPr="006A6250">
              <w:t>Weight of hoarded items or blocked ventilation</w:t>
            </w:r>
          </w:p>
        </w:tc>
        <w:tc>
          <w:tcPr>
            <w:tcW w:w="708" w:type="dxa"/>
          </w:tcPr>
          <w:p w14:paraId="48DFC3D1" w14:textId="77777777" w:rsidR="00087B09" w:rsidRDefault="00087B09"/>
        </w:tc>
        <w:tc>
          <w:tcPr>
            <w:tcW w:w="1134" w:type="dxa"/>
          </w:tcPr>
          <w:p w14:paraId="4B680B88" w14:textId="77777777" w:rsidR="00087B09" w:rsidRDefault="00087B09"/>
        </w:tc>
        <w:tc>
          <w:tcPr>
            <w:tcW w:w="709" w:type="dxa"/>
          </w:tcPr>
          <w:p w14:paraId="718F3BBE" w14:textId="77777777" w:rsidR="00087B09" w:rsidRDefault="00087B09"/>
        </w:tc>
        <w:tc>
          <w:tcPr>
            <w:tcW w:w="2075" w:type="dxa"/>
          </w:tcPr>
          <w:p w14:paraId="1EF3D1F9" w14:textId="77777777" w:rsidR="00087B09" w:rsidRDefault="00087B09"/>
        </w:tc>
      </w:tr>
      <w:tr w:rsidR="00087B09" w14:paraId="7F9DB8A0" w14:textId="77777777" w:rsidTr="00087B09">
        <w:tc>
          <w:tcPr>
            <w:tcW w:w="1579" w:type="dxa"/>
          </w:tcPr>
          <w:p w14:paraId="224ABBE9" w14:textId="5286C633" w:rsidR="00087B09" w:rsidRDefault="00087B09">
            <w:r w:rsidRPr="006A6250">
              <w:t>Deterioration of wellbeing</w:t>
            </w:r>
          </w:p>
        </w:tc>
        <w:tc>
          <w:tcPr>
            <w:tcW w:w="2811" w:type="dxa"/>
          </w:tcPr>
          <w:p w14:paraId="28179464" w14:textId="4F09F32B" w:rsidR="00087B09" w:rsidRDefault="00087B09">
            <w:r w:rsidRPr="006A6250">
              <w:t>Social isolation, anxiety, worsening mental health</w:t>
            </w:r>
          </w:p>
        </w:tc>
        <w:tc>
          <w:tcPr>
            <w:tcW w:w="708" w:type="dxa"/>
          </w:tcPr>
          <w:p w14:paraId="2BA48364" w14:textId="77777777" w:rsidR="00087B09" w:rsidRDefault="00087B09"/>
        </w:tc>
        <w:tc>
          <w:tcPr>
            <w:tcW w:w="1134" w:type="dxa"/>
          </w:tcPr>
          <w:p w14:paraId="61515C9B" w14:textId="77777777" w:rsidR="00087B09" w:rsidRDefault="00087B09"/>
        </w:tc>
        <w:tc>
          <w:tcPr>
            <w:tcW w:w="709" w:type="dxa"/>
          </w:tcPr>
          <w:p w14:paraId="095A98E1" w14:textId="77777777" w:rsidR="00087B09" w:rsidRDefault="00087B09"/>
        </w:tc>
        <w:tc>
          <w:tcPr>
            <w:tcW w:w="2075" w:type="dxa"/>
          </w:tcPr>
          <w:p w14:paraId="73A798CC" w14:textId="77777777" w:rsidR="00087B09" w:rsidRDefault="00087B09"/>
        </w:tc>
      </w:tr>
    </w:tbl>
    <w:p w14:paraId="787DDCB1" w14:textId="77777777" w:rsidR="00D83683" w:rsidRDefault="00D83683">
      <w:pPr>
        <w:rPr>
          <w:b/>
          <w:bCs/>
          <w:u w:val="single"/>
        </w:rPr>
      </w:pPr>
    </w:p>
    <w:p w14:paraId="39EB8CEC" w14:textId="7A3904E6" w:rsidR="00087B09" w:rsidRPr="00087B09" w:rsidRDefault="00087B09">
      <w:pPr>
        <w:rPr>
          <w:b/>
          <w:bCs/>
          <w:u w:val="single"/>
        </w:rPr>
      </w:pPr>
      <w:r w:rsidRPr="00087B09">
        <w:rPr>
          <w:b/>
          <w:bCs/>
          <w:u w:val="single"/>
        </w:rPr>
        <w:t xml:space="preserve">Example: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1224"/>
        <w:gridCol w:w="976"/>
        <w:gridCol w:w="1200"/>
      </w:tblGrid>
      <w:tr w:rsidR="00087B09" w:rsidRPr="006A6250" w14:paraId="180249EE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8A06D7" w14:textId="77777777" w:rsidR="00087B09" w:rsidRPr="006A6250" w:rsidRDefault="00087B09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Hazard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35160E" w14:textId="77777777" w:rsidR="00087B09" w:rsidRPr="006A6250" w:rsidRDefault="00087B09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Likelihood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9C20E0" w14:textId="77777777" w:rsidR="00087B09" w:rsidRPr="006A6250" w:rsidRDefault="00087B09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Severity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A63314" w14:textId="77777777" w:rsidR="00087B09" w:rsidRPr="006A6250" w:rsidRDefault="00087B09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Risk Level</w:t>
            </w:r>
          </w:p>
        </w:tc>
      </w:tr>
      <w:tr w:rsidR="00087B09" w:rsidRPr="006A6250" w14:paraId="4D3F65B2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DAE3C3" w14:textId="77777777" w:rsidR="00087B09" w:rsidRPr="006A6250" w:rsidRDefault="00087B09" w:rsidP="00017C0B">
            <w:r w:rsidRPr="006A6250">
              <w:t>Fire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608170" w14:textId="77777777" w:rsidR="00087B09" w:rsidRPr="006A6250" w:rsidRDefault="00087B09" w:rsidP="00017C0B">
            <w:r w:rsidRPr="006A6250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52781C" w14:textId="77777777" w:rsidR="00087B09" w:rsidRPr="006A6250" w:rsidRDefault="00087B09" w:rsidP="00017C0B">
            <w:r w:rsidRPr="006A6250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D69C85" w14:textId="77777777" w:rsidR="00087B09" w:rsidRPr="006A6250" w:rsidRDefault="00087B09" w:rsidP="00017C0B">
            <w:r w:rsidRPr="006A6250">
              <w:t>High</w:t>
            </w:r>
          </w:p>
        </w:tc>
      </w:tr>
      <w:tr w:rsidR="00087B09" w:rsidRPr="006A6250" w14:paraId="007F6D19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2D2D2A" w14:textId="77777777" w:rsidR="00087B09" w:rsidRPr="006A6250" w:rsidRDefault="00087B09" w:rsidP="00017C0B">
            <w:r w:rsidRPr="006A6250">
              <w:t>Falls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2A7362" w14:textId="77777777" w:rsidR="00087B09" w:rsidRPr="006A6250" w:rsidRDefault="00087B09" w:rsidP="00017C0B">
            <w:r w:rsidRPr="006A6250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994940" w14:textId="77777777" w:rsidR="00087B09" w:rsidRPr="006A6250" w:rsidRDefault="00087B09" w:rsidP="00017C0B">
            <w:r w:rsidRPr="006A6250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9BDD24" w14:textId="77777777" w:rsidR="00087B09" w:rsidRPr="006A6250" w:rsidRDefault="00087B09" w:rsidP="00017C0B">
            <w:r w:rsidRPr="006A6250">
              <w:t>High</w:t>
            </w:r>
          </w:p>
        </w:tc>
      </w:tr>
      <w:tr w:rsidR="00087B09" w:rsidRPr="006A6250" w14:paraId="682E4B4F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890258" w14:textId="77777777" w:rsidR="00087B09" w:rsidRPr="006A6250" w:rsidRDefault="00087B09" w:rsidP="00017C0B">
            <w:r w:rsidRPr="006A6250">
              <w:lastRenderedPageBreak/>
              <w:t>Infection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2BAE88" w14:textId="77777777" w:rsidR="00087B09" w:rsidRPr="006A6250" w:rsidRDefault="00087B09" w:rsidP="00017C0B">
            <w:r w:rsidRPr="006A6250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D35E19" w14:textId="77777777" w:rsidR="00087B09" w:rsidRPr="006A6250" w:rsidRDefault="00087B09" w:rsidP="00017C0B">
            <w:r w:rsidRPr="006A6250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CDE09B" w14:textId="77777777" w:rsidR="00087B09" w:rsidRPr="006A6250" w:rsidRDefault="00087B09" w:rsidP="00017C0B">
            <w:r w:rsidRPr="006A6250">
              <w:t>High</w:t>
            </w:r>
          </w:p>
        </w:tc>
      </w:tr>
      <w:tr w:rsidR="00087B09" w:rsidRPr="006A6250" w14:paraId="63C8F42C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0C0DF5" w14:textId="77777777" w:rsidR="00087B09" w:rsidRPr="006A6250" w:rsidRDefault="00087B09" w:rsidP="00017C0B">
            <w:r w:rsidRPr="006A6250">
              <w:t>Access issues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805E4D" w14:textId="77777777" w:rsidR="00087B09" w:rsidRPr="006A6250" w:rsidRDefault="00087B09" w:rsidP="00017C0B">
            <w:r w:rsidRPr="006A6250">
              <w:t>Medium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AE71D6" w14:textId="77777777" w:rsidR="00087B09" w:rsidRPr="006A6250" w:rsidRDefault="00087B09" w:rsidP="00017C0B">
            <w:r w:rsidRPr="006A6250">
              <w:t>High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51EB9E" w14:textId="77777777" w:rsidR="00087B09" w:rsidRPr="006A6250" w:rsidRDefault="00087B09" w:rsidP="00017C0B">
            <w:r w:rsidRPr="006A6250">
              <w:t>High</w:t>
            </w:r>
          </w:p>
        </w:tc>
      </w:tr>
    </w:tbl>
    <w:p w14:paraId="1C6F706F" w14:textId="77777777" w:rsidR="00D83683" w:rsidRDefault="00D83683" w:rsidP="00087B09">
      <w:pPr>
        <w:rPr>
          <w:b/>
          <w:bCs/>
        </w:rPr>
      </w:pPr>
    </w:p>
    <w:p w14:paraId="4F70F08E" w14:textId="6ECBD320" w:rsidR="00087B09" w:rsidRDefault="00087B09" w:rsidP="00087B09">
      <w:pPr>
        <w:rPr>
          <w:b/>
          <w:bCs/>
        </w:rPr>
      </w:pPr>
      <w:r w:rsidRPr="006A6250">
        <w:rPr>
          <w:b/>
          <w:bCs/>
        </w:rPr>
        <w:t>Persons at Risk</w:t>
      </w:r>
      <w:r>
        <w:rPr>
          <w:b/>
          <w:bCs/>
        </w:rPr>
        <w:t xml:space="preserve"> in the setting.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7B09" w14:paraId="56FF9E6D" w14:textId="77777777" w:rsidTr="00087B09">
        <w:tc>
          <w:tcPr>
            <w:tcW w:w="3005" w:type="dxa"/>
          </w:tcPr>
          <w:p w14:paraId="08559311" w14:textId="77777777" w:rsidR="00087B09" w:rsidRPr="006A6250" w:rsidRDefault="00087B09" w:rsidP="00087B09"/>
        </w:tc>
        <w:tc>
          <w:tcPr>
            <w:tcW w:w="3005" w:type="dxa"/>
          </w:tcPr>
          <w:p w14:paraId="55F797F7" w14:textId="3AB19C41" w:rsidR="00087B09" w:rsidRDefault="00087B09" w:rsidP="00087B09">
            <w:pPr>
              <w:rPr>
                <w:b/>
                <w:bCs/>
              </w:rPr>
            </w:pPr>
            <w:r>
              <w:rPr>
                <w:b/>
                <w:bCs/>
              </w:rPr>
              <w:t>Explain Risk</w:t>
            </w:r>
          </w:p>
        </w:tc>
        <w:tc>
          <w:tcPr>
            <w:tcW w:w="3006" w:type="dxa"/>
          </w:tcPr>
          <w:p w14:paraId="168DBFB1" w14:textId="3DBDC876" w:rsidR="00087B09" w:rsidRDefault="00087B09" w:rsidP="00087B09">
            <w:pPr>
              <w:rPr>
                <w:b/>
                <w:bCs/>
              </w:rPr>
            </w:pPr>
            <w:r>
              <w:rPr>
                <w:b/>
                <w:bCs/>
              </w:rPr>
              <w:t>Mitigation</w:t>
            </w:r>
          </w:p>
        </w:tc>
      </w:tr>
      <w:tr w:rsidR="00087B09" w14:paraId="4A8773F9" w14:textId="77777777" w:rsidTr="00087B09">
        <w:tc>
          <w:tcPr>
            <w:tcW w:w="3005" w:type="dxa"/>
          </w:tcPr>
          <w:p w14:paraId="476F6F56" w14:textId="77777777" w:rsidR="00087B09" w:rsidRPr="006A6250" w:rsidRDefault="00087B09" w:rsidP="00087B09">
            <w:r w:rsidRPr="006A6250">
              <w:t>Resident exhibiting hoarding behaviour</w:t>
            </w:r>
          </w:p>
          <w:p w14:paraId="6BD71977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5F8DED2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2788EA0B" w14:textId="77777777" w:rsidR="00087B09" w:rsidRDefault="00087B09" w:rsidP="00087B09">
            <w:pPr>
              <w:rPr>
                <w:b/>
                <w:bCs/>
              </w:rPr>
            </w:pPr>
          </w:p>
        </w:tc>
      </w:tr>
      <w:tr w:rsidR="00087B09" w14:paraId="69B6C524" w14:textId="77777777" w:rsidTr="00087B09">
        <w:tc>
          <w:tcPr>
            <w:tcW w:w="3005" w:type="dxa"/>
          </w:tcPr>
          <w:p w14:paraId="21A0F0AA" w14:textId="77777777" w:rsidR="00087B09" w:rsidRPr="006A6250" w:rsidRDefault="00087B09" w:rsidP="00087B09">
            <w:r w:rsidRPr="006A6250">
              <w:t>Care staff</w:t>
            </w:r>
          </w:p>
          <w:p w14:paraId="4978F857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0DBF620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17DFF44" w14:textId="77777777" w:rsidR="00087B09" w:rsidRDefault="00087B09" w:rsidP="00087B09">
            <w:pPr>
              <w:rPr>
                <w:b/>
                <w:bCs/>
              </w:rPr>
            </w:pPr>
          </w:p>
        </w:tc>
      </w:tr>
      <w:tr w:rsidR="00087B09" w14:paraId="1513EB6A" w14:textId="77777777" w:rsidTr="00087B09">
        <w:tc>
          <w:tcPr>
            <w:tcW w:w="3005" w:type="dxa"/>
          </w:tcPr>
          <w:p w14:paraId="6F72E753" w14:textId="77777777" w:rsidR="00087B09" w:rsidRPr="006A6250" w:rsidRDefault="00087B09" w:rsidP="00087B09">
            <w:r w:rsidRPr="006A6250">
              <w:t>Visitors</w:t>
            </w:r>
          </w:p>
          <w:p w14:paraId="23B5F66F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6BBB993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ACAE730" w14:textId="77777777" w:rsidR="00087B09" w:rsidRDefault="00087B09" w:rsidP="00087B09">
            <w:pPr>
              <w:rPr>
                <w:b/>
                <w:bCs/>
              </w:rPr>
            </w:pPr>
          </w:p>
        </w:tc>
      </w:tr>
      <w:tr w:rsidR="00087B09" w14:paraId="30FCF329" w14:textId="77777777" w:rsidTr="00087B09">
        <w:tc>
          <w:tcPr>
            <w:tcW w:w="3005" w:type="dxa"/>
          </w:tcPr>
          <w:p w14:paraId="63F1FAE5" w14:textId="77777777" w:rsidR="00087B09" w:rsidRPr="006A6250" w:rsidRDefault="00087B09" w:rsidP="00087B09">
            <w:r w:rsidRPr="006A6250">
              <w:t>Emergency responders</w:t>
            </w:r>
          </w:p>
          <w:p w14:paraId="383B0638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4B6A5B79" w14:textId="77777777" w:rsidR="00087B09" w:rsidRDefault="00087B09" w:rsidP="00087B09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A441596" w14:textId="77777777" w:rsidR="00087B09" w:rsidRDefault="00087B09" w:rsidP="00087B09">
            <w:pPr>
              <w:rPr>
                <w:b/>
                <w:bCs/>
              </w:rPr>
            </w:pPr>
          </w:p>
        </w:tc>
      </w:tr>
    </w:tbl>
    <w:p w14:paraId="4E579B5B" w14:textId="77777777" w:rsidR="00087B09" w:rsidRDefault="00087B09" w:rsidP="00087B09">
      <w:pPr>
        <w:rPr>
          <w:b/>
          <w:bCs/>
        </w:rPr>
      </w:pPr>
    </w:p>
    <w:p w14:paraId="1549DB2A" w14:textId="73F31CA8" w:rsidR="00FD6C05" w:rsidRPr="006A6250" w:rsidRDefault="00FD6C05" w:rsidP="00087B09">
      <w:pPr>
        <w:rPr>
          <w:b/>
          <w:bCs/>
        </w:rPr>
      </w:pPr>
      <w:r>
        <w:rPr>
          <w:b/>
          <w:bCs/>
        </w:rPr>
        <w:t>Have any control measures below been implemented?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1"/>
        <w:gridCol w:w="571"/>
        <w:gridCol w:w="567"/>
        <w:gridCol w:w="527"/>
      </w:tblGrid>
      <w:tr w:rsidR="00FD6C05" w14:paraId="43269DF5" w14:textId="77777777" w:rsidTr="00FD6C05">
        <w:tc>
          <w:tcPr>
            <w:tcW w:w="7351" w:type="dxa"/>
          </w:tcPr>
          <w:p w14:paraId="056EFD57" w14:textId="153D463A" w:rsidR="00FD6C05" w:rsidRPr="00FD6C05" w:rsidRDefault="00FD6C05">
            <w:pPr>
              <w:rPr>
                <w:b/>
                <w:bCs/>
              </w:rPr>
            </w:pPr>
            <w:r w:rsidRPr="00FD6C05">
              <w:rPr>
                <w:b/>
                <w:bCs/>
              </w:rPr>
              <w:t>Environmental</w:t>
            </w:r>
          </w:p>
        </w:tc>
        <w:tc>
          <w:tcPr>
            <w:tcW w:w="571" w:type="dxa"/>
          </w:tcPr>
          <w:p w14:paraId="0DF9A496" w14:textId="26419918" w:rsidR="00FD6C05" w:rsidRDefault="00FD6C05">
            <w:r>
              <w:t>Yes</w:t>
            </w:r>
          </w:p>
        </w:tc>
        <w:tc>
          <w:tcPr>
            <w:tcW w:w="567" w:type="dxa"/>
          </w:tcPr>
          <w:p w14:paraId="3D2BC7E3" w14:textId="7A67A534" w:rsidR="00FD6C05" w:rsidRDefault="00FD6C05">
            <w:r>
              <w:t>No</w:t>
            </w:r>
          </w:p>
        </w:tc>
        <w:tc>
          <w:tcPr>
            <w:tcW w:w="527" w:type="dxa"/>
          </w:tcPr>
          <w:p w14:paraId="53A02E8C" w14:textId="40EF2D8A" w:rsidR="00FD6C05" w:rsidRDefault="00FD6C05">
            <w:r>
              <w:t>NA</w:t>
            </w:r>
          </w:p>
        </w:tc>
      </w:tr>
      <w:tr w:rsidR="00FD6C05" w14:paraId="3D38FBAD" w14:textId="77777777" w:rsidTr="00FD6C05">
        <w:tc>
          <w:tcPr>
            <w:tcW w:w="7351" w:type="dxa"/>
          </w:tcPr>
          <w:p w14:paraId="3B868577" w14:textId="118C00A0" w:rsidR="00FD6C05" w:rsidRDefault="00FD6C05">
            <w:r w:rsidRPr="006A6250">
              <w:t>Maintain clear pathways and exits (minimum safe width)</w:t>
            </w:r>
          </w:p>
        </w:tc>
        <w:tc>
          <w:tcPr>
            <w:tcW w:w="571" w:type="dxa"/>
          </w:tcPr>
          <w:p w14:paraId="32BAE852" w14:textId="77777777" w:rsidR="00FD6C05" w:rsidRDefault="00FD6C05"/>
        </w:tc>
        <w:tc>
          <w:tcPr>
            <w:tcW w:w="567" w:type="dxa"/>
          </w:tcPr>
          <w:p w14:paraId="476F4D35" w14:textId="77777777" w:rsidR="00FD6C05" w:rsidRDefault="00FD6C05"/>
        </w:tc>
        <w:tc>
          <w:tcPr>
            <w:tcW w:w="527" w:type="dxa"/>
          </w:tcPr>
          <w:p w14:paraId="13F1C5AB" w14:textId="77777777" w:rsidR="00FD6C05" w:rsidRDefault="00FD6C05"/>
        </w:tc>
      </w:tr>
      <w:tr w:rsidR="00FD6C05" w14:paraId="26EE71D6" w14:textId="77777777" w:rsidTr="00FD6C05">
        <w:tc>
          <w:tcPr>
            <w:tcW w:w="7351" w:type="dxa"/>
          </w:tcPr>
          <w:p w14:paraId="4E1BEB6C" w14:textId="4300C7FA" w:rsidR="00FD6C05" w:rsidRDefault="00FD6C05">
            <w:r w:rsidRPr="006A6250">
              <w:t>Ensure fire doors, detectors, and sprinklers remain unobstructed</w:t>
            </w:r>
          </w:p>
        </w:tc>
        <w:tc>
          <w:tcPr>
            <w:tcW w:w="571" w:type="dxa"/>
          </w:tcPr>
          <w:p w14:paraId="20236454" w14:textId="77777777" w:rsidR="00FD6C05" w:rsidRDefault="00FD6C05"/>
        </w:tc>
        <w:tc>
          <w:tcPr>
            <w:tcW w:w="567" w:type="dxa"/>
          </w:tcPr>
          <w:p w14:paraId="08CCB90B" w14:textId="77777777" w:rsidR="00FD6C05" w:rsidRDefault="00FD6C05"/>
        </w:tc>
        <w:tc>
          <w:tcPr>
            <w:tcW w:w="527" w:type="dxa"/>
          </w:tcPr>
          <w:p w14:paraId="30E39C43" w14:textId="77777777" w:rsidR="00FD6C05" w:rsidRDefault="00FD6C05"/>
        </w:tc>
      </w:tr>
      <w:tr w:rsidR="00FD6C05" w14:paraId="3D955E7C" w14:textId="77777777" w:rsidTr="00FD6C05">
        <w:tc>
          <w:tcPr>
            <w:tcW w:w="7351" w:type="dxa"/>
          </w:tcPr>
          <w:p w14:paraId="2491DAC3" w14:textId="004A9210" w:rsidR="00FD6C05" w:rsidRDefault="00FD6C05">
            <w:r w:rsidRPr="006A6250">
              <w:t>Regular room checks (with consent and capacity considerations)</w:t>
            </w:r>
          </w:p>
        </w:tc>
        <w:tc>
          <w:tcPr>
            <w:tcW w:w="571" w:type="dxa"/>
          </w:tcPr>
          <w:p w14:paraId="0A823147" w14:textId="77777777" w:rsidR="00FD6C05" w:rsidRDefault="00FD6C05"/>
        </w:tc>
        <w:tc>
          <w:tcPr>
            <w:tcW w:w="567" w:type="dxa"/>
          </w:tcPr>
          <w:p w14:paraId="3FA91A61" w14:textId="77777777" w:rsidR="00FD6C05" w:rsidRDefault="00FD6C05"/>
        </w:tc>
        <w:tc>
          <w:tcPr>
            <w:tcW w:w="527" w:type="dxa"/>
          </w:tcPr>
          <w:p w14:paraId="5565CDCF" w14:textId="77777777" w:rsidR="00FD6C05" w:rsidRDefault="00FD6C05"/>
        </w:tc>
      </w:tr>
      <w:tr w:rsidR="00FD6C05" w14:paraId="406C4837" w14:textId="77777777" w:rsidTr="00FD6C05">
        <w:tc>
          <w:tcPr>
            <w:tcW w:w="7351" w:type="dxa"/>
          </w:tcPr>
          <w:p w14:paraId="26567E2F" w14:textId="5D40D13E" w:rsidR="00FD6C05" w:rsidRDefault="00FD6C05">
            <w:r w:rsidRPr="006A6250">
              <w:t>Limit volume/type of items allowed (risk-based approach)</w:t>
            </w:r>
          </w:p>
        </w:tc>
        <w:tc>
          <w:tcPr>
            <w:tcW w:w="571" w:type="dxa"/>
          </w:tcPr>
          <w:p w14:paraId="5F33A152" w14:textId="77777777" w:rsidR="00FD6C05" w:rsidRDefault="00FD6C05"/>
        </w:tc>
        <w:tc>
          <w:tcPr>
            <w:tcW w:w="567" w:type="dxa"/>
          </w:tcPr>
          <w:p w14:paraId="5AC0B53B" w14:textId="77777777" w:rsidR="00FD6C05" w:rsidRDefault="00FD6C05"/>
        </w:tc>
        <w:tc>
          <w:tcPr>
            <w:tcW w:w="527" w:type="dxa"/>
          </w:tcPr>
          <w:p w14:paraId="2DF58E99" w14:textId="77777777" w:rsidR="00FD6C05" w:rsidRDefault="00FD6C05"/>
        </w:tc>
      </w:tr>
      <w:tr w:rsidR="00FD6C05" w14:paraId="78A5CB77" w14:textId="77777777" w:rsidTr="00FD6C05">
        <w:tc>
          <w:tcPr>
            <w:tcW w:w="7351" w:type="dxa"/>
          </w:tcPr>
          <w:p w14:paraId="151B4E82" w14:textId="2280D99A" w:rsidR="00FD6C05" w:rsidRDefault="00FD6C05">
            <w:r w:rsidRPr="006A6250">
              <w:t>Provide appropriate storage solutions</w:t>
            </w:r>
          </w:p>
        </w:tc>
        <w:tc>
          <w:tcPr>
            <w:tcW w:w="571" w:type="dxa"/>
          </w:tcPr>
          <w:p w14:paraId="539F939D" w14:textId="77777777" w:rsidR="00FD6C05" w:rsidRDefault="00FD6C05"/>
        </w:tc>
        <w:tc>
          <w:tcPr>
            <w:tcW w:w="567" w:type="dxa"/>
          </w:tcPr>
          <w:p w14:paraId="2BEEC554" w14:textId="77777777" w:rsidR="00FD6C05" w:rsidRDefault="00FD6C05"/>
        </w:tc>
        <w:tc>
          <w:tcPr>
            <w:tcW w:w="527" w:type="dxa"/>
          </w:tcPr>
          <w:p w14:paraId="0214F273" w14:textId="77777777" w:rsidR="00FD6C05" w:rsidRDefault="00FD6C05"/>
        </w:tc>
      </w:tr>
      <w:tr w:rsidR="00FD6C05" w14:paraId="671EC538" w14:textId="77777777" w:rsidTr="00FD6C05">
        <w:tc>
          <w:tcPr>
            <w:tcW w:w="7351" w:type="dxa"/>
          </w:tcPr>
          <w:p w14:paraId="5B979C11" w14:textId="3382393F" w:rsidR="00FD6C05" w:rsidRPr="00FD6C05" w:rsidRDefault="00FD6C05" w:rsidP="00FD6C05">
            <w:pPr>
              <w:rPr>
                <w:b/>
                <w:bCs/>
              </w:rPr>
            </w:pPr>
            <w:r w:rsidRPr="00FD6C05">
              <w:rPr>
                <w:b/>
                <w:bCs/>
              </w:rPr>
              <w:t>Fire Safety</w:t>
            </w:r>
          </w:p>
        </w:tc>
        <w:tc>
          <w:tcPr>
            <w:tcW w:w="571" w:type="dxa"/>
          </w:tcPr>
          <w:p w14:paraId="624B11CA" w14:textId="77777777" w:rsidR="00FD6C05" w:rsidRDefault="00FD6C05"/>
        </w:tc>
        <w:tc>
          <w:tcPr>
            <w:tcW w:w="567" w:type="dxa"/>
          </w:tcPr>
          <w:p w14:paraId="74F65583" w14:textId="77777777" w:rsidR="00FD6C05" w:rsidRDefault="00FD6C05"/>
        </w:tc>
        <w:tc>
          <w:tcPr>
            <w:tcW w:w="527" w:type="dxa"/>
          </w:tcPr>
          <w:p w14:paraId="293B6858" w14:textId="77777777" w:rsidR="00FD6C05" w:rsidRDefault="00FD6C05"/>
        </w:tc>
      </w:tr>
      <w:tr w:rsidR="00FD6C05" w14:paraId="575256A4" w14:textId="77777777" w:rsidTr="00FD6C05">
        <w:tc>
          <w:tcPr>
            <w:tcW w:w="7351" w:type="dxa"/>
          </w:tcPr>
          <w:p w14:paraId="6CAE503C" w14:textId="4644D4D3" w:rsidR="00FD6C05" w:rsidRPr="006A6250" w:rsidRDefault="00FD6C05" w:rsidP="00FD6C05">
            <w:r w:rsidRPr="006A6250">
              <w:t>Individual fire risk assessment</w:t>
            </w:r>
          </w:p>
        </w:tc>
        <w:tc>
          <w:tcPr>
            <w:tcW w:w="571" w:type="dxa"/>
          </w:tcPr>
          <w:p w14:paraId="7648FA84" w14:textId="77777777" w:rsidR="00FD6C05" w:rsidRDefault="00FD6C05"/>
        </w:tc>
        <w:tc>
          <w:tcPr>
            <w:tcW w:w="567" w:type="dxa"/>
          </w:tcPr>
          <w:p w14:paraId="68BF895F" w14:textId="77777777" w:rsidR="00FD6C05" w:rsidRDefault="00FD6C05"/>
        </w:tc>
        <w:tc>
          <w:tcPr>
            <w:tcW w:w="527" w:type="dxa"/>
          </w:tcPr>
          <w:p w14:paraId="1705DF40" w14:textId="77777777" w:rsidR="00FD6C05" w:rsidRDefault="00FD6C05"/>
        </w:tc>
      </w:tr>
      <w:tr w:rsidR="00FD6C05" w14:paraId="7A34F52F" w14:textId="77777777" w:rsidTr="00FD6C05">
        <w:tc>
          <w:tcPr>
            <w:tcW w:w="7351" w:type="dxa"/>
          </w:tcPr>
          <w:p w14:paraId="34FFF382" w14:textId="04ADF20F" w:rsidR="00FD6C05" w:rsidRPr="006A6250" w:rsidRDefault="00FD6C05" w:rsidP="00FD6C05">
            <w:r w:rsidRPr="006A6250">
              <w:t>Liaison with fire service if risk escalates</w:t>
            </w:r>
          </w:p>
        </w:tc>
        <w:tc>
          <w:tcPr>
            <w:tcW w:w="571" w:type="dxa"/>
          </w:tcPr>
          <w:p w14:paraId="5A2D9818" w14:textId="77777777" w:rsidR="00FD6C05" w:rsidRDefault="00FD6C05"/>
        </w:tc>
        <w:tc>
          <w:tcPr>
            <w:tcW w:w="567" w:type="dxa"/>
          </w:tcPr>
          <w:p w14:paraId="2230B0B4" w14:textId="77777777" w:rsidR="00FD6C05" w:rsidRDefault="00FD6C05"/>
        </w:tc>
        <w:tc>
          <w:tcPr>
            <w:tcW w:w="527" w:type="dxa"/>
          </w:tcPr>
          <w:p w14:paraId="40F7B704" w14:textId="77777777" w:rsidR="00FD6C05" w:rsidRDefault="00FD6C05"/>
        </w:tc>
      </w:tr>
      <w:tr w:rsidR="00FD6C05" w14:paraId="00239B81" w14:textId="77777777" w:rsidTr="00FD6C05">
        <w:tc>
          <w:tcPr>
            <w:tcW w:w="7351" w:type="dxa"/>
          </w:tcPr>
          <w:p w14:paraId="5B2ADD1C" w14:textId="202BD057" w:rsidR="00FD6C05" w:rsidRPr="006A6250" w:rsidRDefault="00FD6C05" w:rsidP="00FD6C05">
            <w:r w:rsidRPr="006A6250">
              <w:t>Use of flame-retardant bedding/furnishings where appropriate</w:t>
            </w:r>
          </w:p>
        </w:tc>
        <w:tc>
          <w:tcPr>
            <w:tcW w:w="571" w:type="dxa"/>
          </w:tcPr>
          <w:p w14:paraId="16716652" w14:textId="77777777" w:rsidR="00FD6C05" w:rsidRDefault="00FD6C05"/>
        </w:tc>
        <w:tc>
          <w:tcPr>
            <w:tcW w:w="567" w:type="dxa"/>
          </w:tcPr>
          <w:p w14:paraId="176F27E4" w14:textId="77777777" w:rsidR="00FD6C05" w:rsidRDefault="00FD6C05"/>
        </w:tc>
        <w:tc>
          <w:tcPr>
            <w:tcW w:w="527" w:type="dxa"/>
          </w:tcPr>
          <w:p w14:paraId="1E5A0FFA" w14:textId="77777777" w:rsidR="00FD6C05" w:rsidRDefault="00FD6C05"/>
        </w:tc>
      </w:tr>
      <w:tr w:rsidR="00FD6C05" w14:paraId="58FD5EE4" w14:textId="77777777" w:rsidTr="00FD6C05">
        <w:tc>
          <w:tcPr>
            <w:tcW w:w="7351" w:type="dxa"/>
          </w:tcPr>
          <w:p w14:paraId="30FC824A" w14:textId="2703B1CE" w:rsidR="00FD6C05" w:rsidRPr="006A6250" w:rsidRDefault="00FD6C05" w:rsidP="00FD6C05">
            <w:r w:rsidRPr="006A6250">
              <w:t>Personal Emergency Evacuation Plan (PEEP) in place</w:t>
            </w:r>
          </w:p>
        </w:tc>
        <w:tc>
          <w:tcPr>
            <w:tcW w:w="571" w:type="dxa"/>
          </w:tcPr>
          <w:p w14:paraId="621F2CD1" w14:textId="77777777" w:rsidR="00FD6C05" w:rsidRDefault="00FD6C05"/>
        </w:tc>
        <w:tc>
          <w:tcPr>
            <w:tcW w:w="567" w:type="dxa"/>
          </w:tcPr>
          <w:p w14:paraId="61074942" w14:textId="77777777" w:rsidR="00FD6C05" w:rsidRDefault="00FD6C05"/>
        </w:tc>
        <w:tc>
          <w:tcPr>
            <w:tcW w:w="527" w:type="dxa"/>
          </w:tcPr>
          <w:p w14:paraId="6F924210" w14:textId="77777777" w:rsidR="00FD6C05" w:rsidRDefault="00FD6C05"/>
        </w:tc>
      </w:tr>
      <w:tr w:rsidR="00FD6C05" w14:paraId="183C6D30" w14:textId="77777777" w:rsidTr="00FD6C05">
        <w:tc>
          <w:tcPr>
            <w:tcW w:w="7351" w:type="dxa"/>
          </w:tcPr>
          <w:p w14:paraId="6FD645ED" w14:textId="79F4BC56" w:rsidR="00FD6C05" w:rsidRPr="00FD6C05" w:rsidRDefault="00FD6C05" w:rsidP="00FD6C05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Infection Prevention &amp; Control (IPC)</w:t>
            </w:r>
          </w:p>
        </w:tc>
        <w:tc>
          <w:tcPr>
            <w:tcW w:w="571" w:type="dxa"/>
          </w:tcPr>
          <w:p w14:paraId="0A4587BE" w14:textId="77777777" w:rsidR="00FD6C05" w:rsidRDefault="00FD6C05"/>
        </w:tc>
        <w:tc>
          <w:tcPr>
            <w:tcW w:w="567" w:type="dxa"/>
          </w:tcPr>
          <w:p w14:paraId="28753434" w14:textId="77777777" w:rsidR="00FD6C05" w:rsidRDefault="00FD6C05"/>
        </w:tc>
        <w:tc>
          <w:tcPr>
            <w:tcW w:w="527" w:type="dxa"/>
          </w:tcPr>
          <w:p w14:paraId="336080DD" w14:textId="77777777" w:rsidR="00FD6C05" w:rsidRDefault="00FD6C05"/>
        </w:tc>
      </w:tr>
      <w:tr w:rsidR="00FD6C05" w14:paraId="7E05496D" w14:textId="77777777" w:rsidTr="00FD6C05">
        <w:tc>
          <w:tcPr>
            <w:tcW w:w="7351" w:type="dxa"/>
          </w:tcPr>
          <w:p w14:paraId="0918049D" w14:textId="6314120C" w:rsidR="00FD6C05" w:rsidRPr="006A6250" w:rsidRDefault="00FD6C05" w:rsidP="00FD6C05">
            <w:r w:rsidRPr="006A6250">
              <w:t>Routine cleaning schedule agreed with resident</w:t>
            </w:r>
          </w:p>
        </w:tc>
        <w:tc>
          <w:tcPr>
            <w:tcW w:w="571" w:type="dxa"/>
          </w:tcPr>
          <w:p w14:paraId="7975B95F" w14:textId="77777777" w:rsidR="00FD6C05" w:rsidRDefault="00FD6C05"/>
        </w:tc>
        <w:tc>
          <w:tcPr>
            <w:tcW w:w="567" w:type="dxa"/>
          </w:tcPr>
          <w:p w14:paraId="34557683" w14:textId="77777777" w:rsidR="00FD6C05" w:rsidRDefault="00FD6C05"/>
        </w:tc>
        <w:tc>
          <w:tcPr>
            <w:tcW w:w="527" w:type="dxa"/>
          </w:tcPr>
          <w:p w14:paraId="4DB042F3" w14:textId="77777777" w:rsidR="00FD6C05" w:rsidRDefault="00FD6C05"/>
        </w:tc>
      </w:tr>
      <w:tr w:rsidR="00FD6C05" w14:paraId="4D376D3D" w14:textId="77777777" w:rsidTr="00FD6C05">
        <w:tc>
          <w:tcPr>
            <w:tcW w:w="7351" w:type="dxa"/>
          </w:tcPr>
          <w:p w14:paraId="1B6BB304" w14:textId="1405524B" w:rsidR="00FD6C05" w:rsidRPr="006A6250" w:rsidRDefault="00FD6C05" w:rsidP="00FD6C05">
            <w:r w:rsidRPr="006A6250">
              <w:t>Safe disposal of waste, food, or contaminated materials</w:t>
            </w:r>
          </w:p>
        </w:tc>
        <w:tc>
          <w:tcPr>
            <w:tcW w:w="571" w:type="dxa"/>
          </w:tcPr>
          <w:p w14:paraId="0DBF591A" w14:textId="77777777" w:rsidR="00FD6C05" w:rsidRDefault="00FD6C05"/>
        </w:tc>
        <w:tc>
          <w:tcPr>
            <w:tcW w:w="567" w:type="dxa"/>
          </w:tcPr>
          <w:p w14:paraId="00C9FA37" w14:textId="77777777" w:rsidR="00FD6C05" w:rsidRDefault="00FD6C05"/>
        </w:tc>
        <w:tc>
          <w:tcPr>
            <w:tcW w:w="527" w:type="dxa"/>
          </w:tcPr>
          <w:p w14:paraId="5F90B332" w14:textId="77777777" w:rsidR="00FD6C05" w:rsidRDefault="00FD6C05"/>
        </w:tc>
      </w:tr>
      <w:tr w:rsidR="00FD6C05" w14:paraId="496429F9" w14:textId="77777777" w:rsidTr="00FD6C05">
        <w:tc>
          <w:tcPr>
            <w:tcW w:w="7351" w:type="dxa"/>
          </w:tcPr>
          <w:p w14:paraId="72E26CCB" w14:textId="2B32CB5C" w:rsidR="00FD6C05" w:rsidRPr="006A6250" w:rsidRDefault="00FD6C05" w:rsidP="00FD6C05">
            <w:r w:rsidRPr="006A6250">
              <w:t>Pest control monitoring</w:t>
            </w:r>
          </w:p>
        </w:tc>
        <w:tc>
          <w:tcPr>
            <w:tcW w:w="571" w:type="dxa"/>
          </w:tcPr>
          <w:p w14:paraId="7374A9BE" w14:textId="77777777" w:rsidR="00FD6C05" w:rsidRDefault="00FD6C05"/>
        </w:tc>
        <w:tc>
          <w:tcPr>
            <w:tcW w:w="567" w:type="dxa"/>
          </w:tcPr>
          <w:p w14:paraId="5DA0E3EB" w14:textId="77777777" w:rsidR="00FD6C05" w:rsidRDefault="00FD6C05"/>
        </w:tc>
        <w:tc>
          <w:tcPr>
            <w:tcW w:w="527" w:type="dxa"/>
          </w:tcPr>
          <w:p w14:paraId="00549EFE" w14:textId="77777777" w:rsidR="00FD6C05" w:rsidRDefault="00FD6C05"/>
        </w:tc>
      </w:tr>
      <w:tr w:rsidR="00FD6C05" w14:paraId="02DD81CF" w14:textId="77777777" w:rsidTr="00FD6C05">
        <w:tc>
          <w:tcPr>
            <w:tcW w:w="7351" w:type="dxa"/>
          </w:tcPr>
          <w:p w14:paraId="63523427" w14:textId="56B0402B" w:rsidR="00FD6C05" w:rsidRPr="006A6250" w:rsidRDefault="00FD6C05" w:rsidP="00FD6C05">
            <w:r w:rsidRPr="006A6250">
              <w:t>Staff use of PPE where required</w:t>
            </w:r>
          </w:p>
        </w:tc>
        <w:tc>
          <w:tcPr>
            <w:tcW w:w="571" w:type="dxa"/>
          </w:tcPr>
          <w:p w14:paraId="63A7AAC3" w14:textId="77777777" w:rsidR="00FD6C05" w:rsidRDefault="00FD6C05"/>
        </w:tc>
        <w:tc>
          <w:tcPr>
            <w:tcW w:w="567" w:type="dxa"/>
          </w:tcPr>
          <w:p w14:paraId="324ED894" w14:textId="77777777" w:rsidR="00FD6C05" w:rsidRDefault="00FD6C05"/>
        </w:tc>
        <w:tc>
          <w:tcPr>
            <w:tcW w:w="527" w:type="dxa"/>
          </w:tcPr>
          <w:p w14:paraId="15D76229" w14:textId="77777777" w:rsidR="00FD6C05" w:rsidRDefault="00FD6C05"/>
        </w:tc>
      </w:tr>
      <w:tr w:rsidR="00FD6C05" w14:paraId="3745515A" w14:textId="77777777" w:rsidTr="00FD6C05">
        <w:tc>
          <w:tcPr>
            <w:tcW w:w="7351" w:type="dxa"/>
          </w:tcPr>
          <w:p w14:paraId="1FAF8E9F" w14:textId="528432BE" w:rsidR="00FD6C05" w:rsidRPr="00FD6C05" w:rsidRDefault="00FD6C05" w:rsidP="00FD6C05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Care Planning</w:t>
            </w:r>
          </w:p>
        </w:tc>
        <w:tc>
          <w:tcPr>
            <w:tcW w:w="571" w:type="dxa"/>
          </w:tcPr>
          <w:p w14:paraId="2CFF2183" w14:textId="77777777" w:rsidR="00FD6C05" w:rsidRDefault="00FD6C05"/>
        </w:tc>
        <w:tc>
          <w:tcPr>
            <w:tcW w:w="567" w:type="dxa"/>
          </w:tcPr>
          <w:p w14:paraId="52B55776" w14:textId="77777777" w:rsidR="00FD6C05" w:rsidRDefault="00FD6C05"/>
        </w:tc>
        <w:tc>
          <w:tcPr>
            <w:tcW w:w="527" w:type="dxa"/>
          </w:tcPr>
          <w:p w14:paraId="11E91E8A" w14:textId="77777777" w:rsidR="00FD6C05" w:rsidRDefault="00FD6C05"/>
        </w:tc>
      </w:tr>
      <w:tr w:rsidR="00FD6C05" w14:paraId="0DF144E1" w14:textId="77777777" w:rsidTr="00FD6C05">
        <w:tc>
          <w:tcPr>
            <w:tcW w:w="7351" w:type="dxa"/>
          </w:tcPr>
          <w:p w14:paraId="21CABDE0" w14:textId="36591325" w:rsidR="00FD6C05" w:rsidRPr="006A6250" w:rsidRDefault="00FD6C05" w:rsidP="00FD6C05">
            <w:r w:rsidRPr="006A6250">
              <w:t>Document hoarding behaviour in care plan</w:t>
            </w:r>
          </w:p>
        </w:tc>
        <w:tc>
          <w:tcPr>
            <w:tcW w:w="571" w:type="dxa"/>
          </w:tcPr>
          <w:p w14:paraId="79E2F557" w14:textId="77777777" w:rsidR="00FD6C05" w:rsidRDefault="00FD6C05"/>
        </w:tc>
        <w:tc>
          <w:tcPr>
            <w:tcW w:w="567" w:type="dxa"/>
          </w:tcPr>
          <w:p w14:paraId="12EB08F0" w14:textId="77777777" w:rsidR="00FD6C05" w:rsidRDefault="00FD6C05"/>
        </w:tc>
        <w:tc>
          <w:tcPr>
            <w:tcW w:w="527" w:type="dxa"/>
          </w:tcPr>
          <w:p w14:paraId="5DC29C41" w14:textId="77777777" w:rsidR="00FD6C05" w:rsidRDefault="00FD6C05"/>
        </w:tc>
      </w:tr>
      <w:tr w:rsidR="00FD6C05" w14:paraId="231EF5A2" w14:textId="77777777" w:rsidTr="00FD6C05">
        <w:tc>
          <w:tcPr>
            <w:tcW w:w="7351" w:type="dxa"/>
          </w:tcPr>
          <w:p w14:paraId="418F10CC" w14:textId="12403B5A" w:rsidR="00FD6C05" w:rsidRPr="006A6250" w:rsidRDefault="00FD6C05" w:rsidP="00FD6C05">
            <w:r w:rsidRPr="006A6250">
              <w:t>Include triggers, patterns, and agreed interventions</w:t>
            </w:r>
          </w:p>
        </w:tc>
        <w:tc>
          <w:tcPr>
            <w:tcW w:w="571" w:type="dxa"/>
          </w:tcPr>
          <w:p w14:paraId="28843E46" w14:textId="77777777" w:rsidR="00FD6C05" w:rsidRDefault="00FD6C05"/>
        </w:tc>
        <w:tc>
          <w:tcPr>
            <w:tcW w:w="567" w:type="dxa"/>
          </w:tcPr>
          <w:p w14:paraId="7455C6F0" w14:textId="77777777" w:rsidR="00FD6C05" w:rsidRDefault="00FD6C05"/>
        </w:tc>
        <w:tc>
          <w:tcPr>
            <w:tcW w:w="527" w:type="dxa"/>
          </w:tcPr>
          <w:p w14:paraId="19BDD848" w14:textId="77777777" w:rsidR="00FD6C05" w:rsidRDefault="00FD6C05"/>
        </w:tc>
      </w:tr>
      <w:tr w:rsidR="00FD6C05" w14:paraId="2E1E66FB" w14:textId="77777777" w:rsidTr="00FD6C05">
        <w:tc>
          <w:tcPr>
            <w:tcW w:w="7351" w:type="dxa"/>
          </w:tcPr>
          <w:p w14:paraId="603F325B" w14:textId="2313933F" w:rsidR="00FD6C05" w:rsidRPr="006A6250" w:rsidRDefault="00FD6C05" w:rsidP="00FD6C05">
            <w:r w:rsidRPr="006A6250">
              <w:t>Balance safety with person-centred care</w:t>
            </w:r>
          </w:p>
        </w:tc>
        <w:tc>
          <w:tcPr>
            <w:tcW w:w="571" w:type="dxa"/>
          </w:tcPr>
          <w:p w14:paraId="737BC7B7" w14:textId="77777777" w:rsidR="00FD6C05" w:rsidRDefault="00FD6C05"/>
        </w:tc>
        <w:tc>
          <w:tcPr>
            <w:tcW w:w="567" w:type="dxa"/>
          </w:tcPr>
          <w:p w14:paraId="6EA99E94" w14:textId="77777777" w:rsidR="00FD6C05" w:rsidRDefault="00FD6C05"/>
        </w:tc>
        <w:tc>
          <w:tcPr>
            <w:tcW w:w="527" w:type="dxa"/>
          </w:tcPr>
          <w:p w14:paraId="7C359191" w14:textId="77777777" w:rsidR="00FD6C05" w:rsidRDefault="00FD6C05"/>
        </w:tc>
      </w:tr>
      <w:tr w:rsidR="00FD6C05" w14:paraId="38AEE000" w14:textId="77777777" w:rsidTr="00FD6C05">
        <w:tc>
          <w:tcPr>
            <w:tcW w:w="7351" w:type="dxa"/>
          </w:tcPr>
          <w:p w14:paraId="5EA392FD" w14:textId="29BF8533" w:rsidR="00FD6C05" w:rsidRPr="00FD6C05" w:rsidRDefault="00FD6C05" w:rsidP="00FD6C05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Staff Training</w:t>
            </w:r>
          </w:p>
        </w:tc>
        <w:tc>
          <w:tcPr>
            <w:tcW w:w="571" w:type="dxa"/>
          </w:tcPr>
          <w:p w14:paraId="444ADF5B" w14:textId="77777777" w:rsidR="00FD6C05" w:rsidRDefault="00FD6C05"/>
        </w:tc>
        <w:tc>
          <w:tcPr>
            <w:tcW w:w="567" w:type="dxa"/>
          </w:tcPr>
          <w:p w14:paraId="07679209" w14:textId="77777777" w:rsidR="00FD6C05" w:rsidRDefault="00FD6C05"/>
        </w:tc>
        <w:tc>
          <w:tcPr>
            <w:tcW w:w="527" w:type="dxa"/>
          </w:tcPr>
          <w:p w14:paraId="2B5A0CEE" w14:textId="77777777" w:rsidR="00FD6C05" w:rsidRDefault="00FD6C05"/>
        </w:tc>
      </w:tr>
      <w:tr w:rsidR="00FD6C05" w14:paraId="35722DB5" w14:textId="77777777" w:rsidTr="00FD6C05">
        <w:tc>
          <w:tcPr>
            <w:tcW w:w="7351" w:type="dxa"/>
          </w:tcPr>
          <w:p w14:paraId="07473D7C" w14:textId="1422AB8A" w:rsidR="00FD6C05" w:rsidRPr="006A6250" w:rsidRDefault="00FD6C05" w:rsidP="00FD6C05">
            <w:r w:rsidRPr="006A6250">
              <w:t>Awareness of hoarding disorder and trauma-informed care</w:t>
            </w:r>
          </w:p>
        </w:tc>
        <w:tc>
          <w:tcPr>
            <w:tcW w:w="571" w:type="dxa"/>
          </w:tcPr>
          <w:p w14:paraId="530E63A9" w14:textId="77777777" w:rsidR="00FD6C05" w:rsidRDefault="00FD6C05"/>
        </w:tc>
        <w:tc>
          <w:tcPr>
            <w:tcW w:w="567" w:type="dxa"/>
          </w:tcPr>
          <w:p w14:paraId="6A122B46" w14:textId="77777777" w:rsidR="00FD6C05" w:rsidRDefault="00FD6C05"/>
        </w:tc>
        <w:tc>
          <w:tcPr>
            <w:tcW w:w="527" w:type="dxa"/>
          </w:tcPr>
          <w:p w14:paraId="56131750" w14:textId="77777777" w:rsidR="00FD6C05" w:rsidRDefault="00FD6C05"/>
        </w:tc>
      </w:tr>
      <w:tr w:rsidR="00FD6C05" w14:paraId="59658325" w14:textId="77777777" w:rsidTr="00FD6C05">
        <w:tc>
          <w:tcPr>
            <w:tcW w:w="7351" w:type="dxa"/>
          </w:tcPr>
          <w:p w14:paraId="51C9DCC0" w14:textId="111B89E7" w:rsidR="00FD6C05" w:rsidRPr="006A6250" w:rsidRDefault="00FD6C05" w:rsidP="00FD6C05">
            <w:r w:rsidRPr="006A6250">
              <w:t>De-escalation and communication skills</w:t>
            </w:r>
          </w:p>
        </w:tc>
        <w:tc>
          <w:tcPr>
            <w:tcW w:w="571" w:type="dxa"/>
          </w:tcPr>
          <w:p w14:paraId="48269ACD" w14:textId="77777777" w:rsidR="00FD6C05" w:rsidRDefault="00FD6C05"/>
        </w:tc>
        <w:tc>
          <w:tcPr>
            <w:tcW w:w="567" w:type="dxa"/>
          </w:tcPr>
          <w:p w14:paraId="0C0D8E48" w14:textId="77777777" w:rsidR="00FD6C05" w:rsidRDefault="00FD6C05"/>
        </w:tc>
        <w:tc>
          <w:tcPr>
            <w:tcW w:w="527" w:type="dxa"/>
          </w:tcPr>
          <w:p w14:paraId="7F181188" w14:textId="77777777" w:rsidR="00FD6C05" w:rsidRDefault="00FD6C05"/>
        </w:tc>
      </w:tr>
      <w:tr w:rsidR="00FD6C05" w14:paraId="0B0EE4E4" w14:textId="77777777" w:rsidTr="00FD6C05">
        <w:tc>
          <w:tcPr>
            <w:tcW w:w="7351" w:type="dxa"/>
          </w:tcPr>
          <w:p w14:paraId="081AF1EE" w14:textId="77B9BAF8" w:rsidR="00FD6C05" w:rsidRPr="006A6250" w:rsidRDefault="00FD6C05" w:rsidP="00FD6C05">
            <w:r w:rsidRPr="006A6250">
              <w:lastRenderedPageBreak/>
              <w:t>Reporting procedures</w:t>
            </w:r>
          </w:p>
        </w:tc>
        <w:tc>
          <w:tcPr>
            <w:tcW w:w="571" w:type="dxa"/>
          </w:tcPr>
          <w:p w14:paraId="0CBFE013" w14:textId="77777777" w:rsidR="00FD6C05" w:rsidRDefault="00FD6C05"/>
        </w:tc>
        <w:tc>
          <w:tcPr>
            <w:tcW w:w="567" w:type="dxa"/>
          </w:tcPr>
          <w:p w14:paraId="3803FD9D" w14:textId="77777777" w:rsidR="00FD6C05" w:rsidRDefault="00FD6C05"/>
        </w:tc>
        <w:tc>
          <w:tcPr>
            <w:tcW w:w="527" w:type="dxa"/>
          </w:tcPr>
          <w:p w14:paraId="0C25392B" w14:textId="77777777" w:rsidR="00FD6C05" w:rsidRDefault="00FD6C05"/>
        </w:tc>
      </w:tr>
    </w:tbl>
    <w:p w14:paraId="35404061" w14:textId="77777777" w:rsidR="00087B09" w:rsidRDefault="00087B09"/>
    <w:p w14:paraId="4ED01A25" w14:textId="1A374126" w:rsidR="00FD6C05" w:rsidRDefault="00FD6C05">
      <w:r>
        <w:t>Overall Risk Rating and Explain</w:t>
      </w:r>
      <w:r w:rsidR="00F54549">
        <w:t xml:space="preserve"> Reasoning:</w:t>
      </w:r>
    </w:p>
    <w:p w14:paraId="16A29399" w14:textId="77777777" w:rsidR="00FD6C05" w:rsidRDefault="00FD6C05"/>
    <w:p w14:paraId="3BD08513" w14:textId="77777777" w:rsidR="00FD6C05" w:rsidRDefault="00FD6C05"/>
    <w:p w14:paraId="023B7DFE" w14:textId="77777777" w:rsidR="00D83683" w:rsidRDefault="00D83683"/>
    <w:p w14:paraId="72D2C735" w14:textId="77777777" w:rsidR="00D83683" w:rsidRDefault="00D83683"/>
    <w:p w14:paraId="4B0BA4B3" w14:textId="77777777" w:rsidR="00D83683" w:rsidRDefault="00D83683"/>
    <w:p w14:paraId="3BA7FE36" w14:textId="77777777" w:rsidR="00D83683" w:rsidRDefault="00D8368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2254"/>
        <w:gridCol w:w="1090"/>
      </w:tblGrid>
      <w:tr w:rsidR="00FD6C05" w:rsidRPr="006A6250" w14:paraId="1CD13FA9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1E50BA" w14:textId="77777777" w:rsidR="00FD6C05" w:rsidRPr="006A6250" w:rsidRDefault="00FD6C05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0B9F5F" w14:textId="77777777" w:rsidR="00FD6C05" w:rsidRPr="006A6250" w:rsidRDefault="00FD6C05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Responsible Person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EDFB5F" w14:textId="77777777" w:rsidR="00FD6C05" w:rsidRPr="006A6250" w:rsidRDefault="00FD6C05" w:rsidP="00017C0B">
            <w:pPr>
              <w:rPr>
                <w:b/>
                <w:bCs/>
              </w:rPr>
            </w:pPr>
            <w:r w:rsidRPr="006A6250">
              <w:rPr>
                <w:b/>
                <w:bCs/>
              </w:rPr>
              <w:t>Deadline</w:t>
            </w:r>
          </w:p>
        </w:tc>
      </w:tr>
      <w:tr w:rsidR="00FD6C05" w:rsidRPr="006A6250" w14:paraId="2A953322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83E933" w14:textId="77777777" w:rsidR="00FD6C05" w:rsidRPr="006A6250" w:rsidRDefault="00FD6C05" w:rsidP="00017C0B">
            <w:r w:rsidRPr="006A6250">
              <w:t>Complete fire risk assessment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9602D9" w14:textId="498E10C7" w:rsidR="00FD6C05" w:rsidRPr="006A6250" w:rsidRDefault="00FD6C05" w:rsidP="00017C0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F816F3" w14:textId="5430A6FB" w:rsidR="00FD6C05" w:rsidRPr="006A6250" w:rsidRDefault="00FD6C05" w:rsidP="00017C0B"/>
        </w:tc>
      </w:tr>
      <w:tr w:rsidR="00FD6C05" w:rsidRPr="006A6250" w14:paraId="66E11964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D76470" w14:textId="77777777" w:rsidR="00FD6C05" w:rsidRPr="006A6250" w:rsidRDefault="00FD6C05" w:rsidP="00017C0B">
            <w:r w:rsidRPr="006A6250">
              <w:t>Develop hoarding care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34E24C" w14:textId="6A268B31" w:rsidR="00FD6C05" w:rsidRPr="006A6250" w:rsidRDefault="00FD6C05" w:rsidP="00017C0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DA4DA3" w14:textId="6982C9F7" w:rsidR="00FD6C05" w:rsidRPr="006A6250" w:rsidRDefault="00FD6C05" w:rsidP="00017C0B"/>
        </w:tc>
      </w:tr>
      <w:tr w:rsidR="00FD6C05" w:rsidRPr="006A6250" w14:paraId="3B8D21BA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97ED7D" w14:textId="77777777" w:rsidR="00FD6C05" w:rsidRPr="006A6250" w:rsidRDefault="00FD6C05" w:rsidP="00017C0B">
            <w:r w:rsidRPr="006A6250">
              <w:t>Engage resident in decluttering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7EBE49" w14:textId="63B6BC07" w:rsidR="00FD6C05" w:rsidRPr="006A6250" w:rsidRDefault="00FD6C05" w:rsidP="00017C0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56C340" w14:textId="598B0051" w:rsidR="00FD6C05" w:rsidRPr="006A6250" w:rsidRDefault="00FD6C05" w:rsidP="00017C0B"/>
        </w:tc>
      </w:tr>
      <w:tr w:rsidR="00FD6C05" w:rsidRPr="006A6250" w14:paraId="0B5EAD8E" w14:textId="77777777" w:rsidTr="00017C0B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53AE3E" w14:textId="77777777" w:rsidR="00FD6C05" w:rsidRPr="006A6250" w:rsidRDefault="00FD6C05" w:rsidP="00017C0B">
            <w:r w:rsidRPr="006A6250">
              <w:t>Refer to mental health services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5059EA" w14:textId="74584197" w:rsidR="00FD6C05" w:rsidRPr="006A6250" w:rsidRDefault="00FD6C05" w:rsidP="00017C0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96343C" w14:textId="4497F95E" w:rsidR="00FD6C05" w:rsidRPr="006A6250" w:rsidRDefault="00FD6C05" w:rsidP="00017C0B"/>
        </w:tc>
      </w:tr>
    </w:tbl>
    <w:p w14:paraId="37CE584D" w14:textId="77777777" w:rsidR="00FD6C05" w:rsidRDefault="00FD6C05"/>
    <w:sectPr w:rsidR="00FD6C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1B99" w14:textId="77777777" w:rsidR="00075172" w:rsidRDefault="00075172" w:rsidP="0013014F">
      <w:pPr>
        <w:spacing w:after="0" w:line="240" w:lineRule="auto"/>
      </w:pPr>
      <w:r>
        <w:separator/>
      </w:r>
    </w:p>
  </w:endnote>
  <w:endnote w:type="continuationSeparator" w:id="0">
    <w:p w14:paraId="5AC58E6D" w14:textId="77777777" w:rsidR="00075172" w:rsidRDefault="00075172" w:rsidP="0013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0E88" w14:textId="2E88E71A" w:rsidR="0013014F" w:rsidRDefault="005C7A23">
    <w:pPr>
      <w:pStyle w:val="Footer"/>
    </w:pPr>
    <w:r>
      <w:rPr>
        <w:noProof/>
      </w:rPr>
      <w:drawing>
        <wp:inline distT="0" distB="0" distL="0" distR="0" wp14:anchorId="55169CDF" wp14:editId="5F8D06D7">
          <wp:extent cx="2560320" cy="845820"/>
          <wp:effectExtent l="0" t="0" r="0" b="0"/>
          <wp:docPr id="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E9D5" w14:textId="77777777" w:rsidR="00075172" w:rsidRDefault="00075172" w:rsidP="0013014F">
      <w:pPr>
        <w:spacing w:after="0" w:line="240" w:lineRule="auto"/>
      </w:pPr>
      <w:r>
        <w:separator/>
      </w:r>
    </w:p>
  </w:footnote>
  <w:footnote w:type="continuationSeparator" w:id="0">
    <w:p w14:paraId="1FC3589C" w14:textId="77777777" w:rsidR="00075172" w:rsidRDefault="00075172" w:rsidP="00130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C47"/>
    <w:multiLevelType w:val="multilevel"/>
    <w:tmpl w:val="A78E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397E"/>
    <w:multiLevelType w:val="multilevel"/>
    <w:tmpl w:val="A16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77CCC"/>
    <w:multiLevelType w:val="multilevel"/>
    <w:tmpl w:val="060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82FA8"/>
    <w:multiLevelType w:val="multilevel"/>
    <w:tmpl w:val="1268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45996"/>
    <w:multiLevelType w:val="multilevel"/>
    <w:tmpl w:val="4F8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53BD5"/>
    <w:multiLevelType w:val="multilevel"/>
    <w:tmpl w:val="16E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320776">
    <w:abstractNumId w:val="4"/>
  </w:num>
  <w:num w:numId="2" w16cid:durableId="591285622">
    <w:abstractNumId w:val="1"/>
  </w:num>
  <w:num w:numId="3" w16cid:durableId="249898734">
    <w:abstractNumId w:val="5"/>
  </w:num>
  <w:num w:numId="4" w16cid:durableId="1039863318">
    <w:abstractNumId w:val="2"/>
  </w:num>
  <w:num w:numId="5" w16cid:durableId="1224827356">
    <w:abstractNumId w:val="0"/>
  </w:num>
  <w:num w:numId="6" w16cid:durableId="850415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09"/>
    <w:rsid w:val="00075172"/>
    <w:rsid w:val="00087B09"/>
    <w:rsid w:val="0013014F"/>
    <w:rsid w:val="002F503C"/>
    <w:rsid w:val="005C7A23"/>
    <w:rsid w:val="006F24C4"/>
    <w:rsid w:val="0071619B"/>
    <w:rsid w:val="007A7E45"/>
    <w:rsid w:val="00D81B54"/>
    <w:rsid w:val="00D83683"/>
    <w:rsid w:val="00E30F94"/>
    <w:rsid w:val="00E33015"/>
    <w:rsid w:val="00E8223E"/>
    <w:rsid w:val="00F54549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CA75"/>
  <w15:chartTrackingRefBased/>
  <w15:docId w15:val="{9C65627B-9F57-44D3-B849-FAB320D5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09"/>
  </w:style>
  <w:style w:type="paragraph" w:styleId="Heading1">
    <w:name w:val="heading 1"/>
    <w:basedOn w:val="Normal"/>
    <w:next w:val="Normal"/>
    <w:link w:val="Heading1Char"/>
    <w:uiPriority w:val="9"/>
    <w:qFormat/>
    <w:rsid w:val="0008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B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4F"/>
  </w:style>
  <w:style w:type="paragraph" w:styleId="Footer">
    <w:name w:val="footer"/>
    <w:basedOn w:val="Normal"/>
    <w:link w:val="FooterChar"/>
    <w:uiPriority w:val="99"/>
    <w:unhideWhenUsed/>
    <w:rsid w:val="0013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Grant</dc:creator>
  <cp:keywords/>
  <dc:description/>
  <cp:lastModifiedBy>Gemma Grant</cp:lastModifiedBy>
  <cp:revision>4</cp:revision>
  <dcterms:created xsi:type="dcterms:W3CDTF">2026-07-01T11:38:00Z</dcterms:created>
  <dcterms:modified xsi:type="dcterms:W3CDTF">2026-07-03T08:24:00Z</dcterms:modified>
</cp:coreProperties>
</file>