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ECC9D" w14:textId="01EDE3F1" w:rsidR="003C75DA" w:rsidRDefault="003C75DA" w:rsidP="5058C49F">
      <w:pPr>
        <w:pStyle w:val="NoSpacing"/>
        <w:jc w:val="center"/>
        <w:rPr>
          <w:b/>
          <w:bCs/>
          <w:sz w:val="21"/>
          <w:szCs w:val="21"/>
          <w:u w:val="single"/>
        </w:rPr>
      </w:pPr>
      <w:r w:rsidRPr="3FBD87D8">
        <w:rPr>
          <w:b/>
          <w:bCs/>
          <w:sz w:val="21"/>
          <w:szCs w:val="21"/>
          <w:u w:val="single"/>
        </w:rPr>
        <w:t>ROU</w:t>
      </w:r>
      <w:r w:rsidR="00BD6BCB" w:rsidRPr="3FBD87D8">
        <w:rPr>
          <w:b/>
          <w:bCs/>
          <w:sz w:val="21"/>
          <w:szCs w:val="21"/>
          <w:u w:val="single"/>
        </w:rPr>
        <w:t>T</w:t>
      </w:r>
      <w:r w:rsidRPr="3FBD87D8">
        <w:rPr>
          <w:b/>
          <w:bCs/>
          <w:sz w:val="21"/>
          <w:szCs w:val="21"/>
          <w:u w:val="single"/>
        </w:rPr>
        <w:t>E CONTRACT CONDITIONS</w:t>
      </w:r>
    </w:p>
    <w:p w14:paraId="55280C72" w14:textId="77777777" w:rsidR="000750A1" w:rsidRDefault="000750A1" w:rsidP="000750A1">
      <w:pPr>
        <w:pStyle w:val="NoSpacing"/>
        <w:rPr>
          <w:b/>
          <w:sz w:val="21"/>
          <w:szCs w:val="21"/>
          <w:u w:val="single"/>
        </w:rPr>
      </w:pPr>
    </w:p>
    <w:p w14:paraId="560BB14A" w14:textId="77777777" w:rsidR="003F3C12" w:rsidRDefault="003F3C12" w:rsidP="003F3C12">
      <w:pPr>
        <w:widowControl w:val="0"/>
        <w:spacing w:line="360" w:lineRule="auto"/>
        <w:jc w:val="both"/>
        <w:rPr>
          <w:rFonts w:ascii="Arial" w:hAnsi="Arial" w:cs="Arial"/>
          <w:b/>
          <w:sz w:val="21"/>
          <w:szCs w:val="21"/>
        </w:rPr>
      </w:pPr>
      <w:r w:rsidRPr="002E6975">
        <w:rPr>
          <w:rFonts w:ascii="Arial" w:hAnsi="Arial" w:cs="Arial"/>
          <w:b/>
          <w:sz w:val="21"/>
          <w:szCs w:val="21"/>
        </w:rPr>
        <w:t>Contents</w:t>
      </w:r>
    </w:p>
    <w:p w14:paraId="199D4751" w14:textId="77777777" w:rsidR="003F3C12" w:rsidRPr="002E6975" w:rsidRDefault="003F3C12" w:rsidP="003F3C12">
      <w:pPr>
        <w:widowControl w:val="0"/>
        <w:spacing w:line="360" w:lineRule="auto"/>
        <w:jc w:val="both"/>
        <w:rPr>
          <w:rFonts w:ascii="Arial" w:hAnsi="Arial" w:cs="Arial"/>
          <w:sz w:val="21"/>
          <w:szCs w:val="21"/>
        </w:rPr>
      </w:pPr>
      <w:r w:rsidRPr="002E6975">
        <w:rPr>
          <w:rFonts w:ascii="Arial" w:hAnsi="Arial" w:cs="Arial"/>
          <w:b/>
          <w:sz w:val="21"/>
          <w:szCs w:val="21"/>
        </w:rPr>
        <w:tab/>
      </w:r>
      <w:r w:rsidRPr="002E6975">
        <w:rPr>
          <w:rFonts w:ascii="Arial" w:hAnsi="Arial" w:cs="Arial"/>
          <w:b/>
          <w:sz w:val="21"/>
          <w:szCs w:val="21"/>
        </w:rPr>
        <w:tab/>
      </w:r>
      <w:r w:rsidRPr="002E6975">
        <w:rPr>
          <w:rFonts w:ascii="Arial" w:hAnsi="Arial" w:cs="Arial"/>
          <w:b/>
          <w:sz w:val="21"/>
          <w:szCs w:val="21"/>
        </w:rPr>
        <w:tab/>
      </w:r>
      <w:r w:rsidRPr="002E6975">
        <w:rPr>
          <w:rFonts w:ascii="Arial" w:hAnsi="Arial" w:cs="Arial"/>
          <w:b/>
          <w:sz w:val="21"/>
          <w:szCs w:val="21"/>
        </w:rPr>
        <w:tab/>
      </w:r>
      <w:r w:rsidRPr="002E6975">
        <w:rPr>
          <w:rFonts w:ascii="Arial" w:hAnsi="Arial" w:cs="Arial"/>
          <w:b/>
          <w:sz w:val="21"/>
          <w:szCs w:val="21"/>
        </w:rPr>
        <w:tab/>
      </w:r>
      <w:r w:rsidRPr="002E6975">
        <w:rPr>
          <w:rFonts w:ascii="Arial" w:hAnsi="Arial" w:cs="Arial"/>
          <w:b/>
          <w:sz w:val="21"/>
          <w:szCs w:val="21"/>
        </w:rPr>
        <w:tab/>
      </w:r>
      <w:r w:rsidRPr="002E6975">
        <w:rPr>
          <w:rFonts w:ascii="Arial" w:hAnsi="Arial" w:cs="Arial"/>
          <w:b/>
          <w:sz w:val="21"/>
          <w:szCs w:val="21"/>
        </w:rPr>
        <w:tab/>
      </w:r>
      <w:r w:rsidRPr="002E6975">
        <w:rPr>
          <w:rFonts w:ascii="Arial" w:hAnsi="Arial" w:cs="Arial"/>
          <w:b/>
          <w:sz w:val="21"/>
          <w:szCs w:val="21"/>
        </w:rPr>
        <w:tab/>
      </w:r>
      <w:r w:rsidRPr="002E6975">
        <w:rPr>
          <w:rFonts w:ascii="Arial" w:hAnsi="Arial" w:cs="Arial"/>
          <w:b/>
          <w:sz w:val="21"/>
          <w:szCs w:val="21"/>
        </w:rPr>
        <w:tab/>
      </w:r>
      <w:r w:rsidRPr="002E6975">
        <w:rPr>
          <w:rFonts w:ascii="Arial" w:hAnsi="Arial" w:cs="Arial"/>
          <w:b/>
          <w:sz w:val="21"/>
          <w:szCs w:val="21"/>
        </w:rPr>
        <w:tab/>
      </w:r>
    </w:p>
    <w:p w14:paraId="41C5A353" w14:textId="77777777" w:rsidR="003F3C12" w:rsidRPr="002E6975" w:rsidRDefault="003F3C12" w:rsidP="3470C4D5">
      <w:pPr>
        <w:widowControl w:val="0"/>
        <w:tabs>
          <w:tab w:val="left" w:pos="851"/>
        </w:tabs>
        <w:spacing w:line="360" w:lineRule="auto"/>
        <w:jc w:val="both"/>
        <w:rPr>
          <w:rFonts w:ascii="Arial" w:hAnsi="Arial" w:cs="Arial"/>
          <w:b/>
          <w:bCs/>
          <w:sz w:val="21"/>
          <w:szCs w:val="21"/>
        </w:rPr>
      </w:pPr>
      <w:r w:rsidRPr="3470C4D5">
        <w:rPr>
          <w:rFonts w:ascii="Arial" w:hAnsi="Arial" w:cs="Arial"/>
          <w:b/>
          <w:bCs/>
          <w:sz w:val="21"/>
          <w:szCs w:val="21"/>
          <w:u w:val="single"/>
        </w:rPr>
        <w:t>A</w:t>
      </w:r>
      <w:r>
        <w:tab/>
      </w:r>
      <w:r w:rsidRPr="3470C4D5">
        <w:rPr>
          <w:rFonts w:ascii="Arial" w:hAnsi="Arial" w:cs="Arial"/>
          <w:b/>
          <w:bCs/>
          <w:sz w:val="21"/>
          <w:szCs w:val="21"/>
          <w:u w:val="single"/>
        </w:rPr>
        <w:t>General Provisions</w:t>
      </w:r>
    </w:p>
    <w:p w14:paraId="56178A22"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A1</w:t>
      </w:r>
      <w:r w:rsidRPr="002E6975">
        <w:rPr>
          <w:rFonts w:ascii="Arial" w:hAnsi="Arial" w:cs="Arial"/>
          <w:sz w:val="21"/>
          <w:szCs w:val="21"/>
        </w:rPr>
        <w:tab/>
        <w:t>Definitions and Interpretation</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601B122A" w14:textId="77777777" w:rsidR="003F3C12" w:rsidRPr="002E6975" w:rsidRDefault="003F3C12" w:rsidP="3470C4D5">
      <w:pPr>
        <w:widowControl w:val="0"/>
        <w:tabs>
          <w:tab w:val="left" w:pos="851"/>
        </w:tabs>
        <w:spacing w:line="360" w:lineRule="auto"/>
        <w:jc w:val="both"/>
        <w:rPr>
          <w:rFonts w:ascii="Arial" w:hAnsi="Arial" w:cs="Arial"/>
          <w:sz w:val="21"/>
          <w:szCs w:val="21"/>
        </w:rPr>
      </w:pPr>
      <w:r w:rsidRPr="3470C4D5">
        <w:rPr>
          <w:rFonts w:ascii="Arial" w:hAnsi="Arial" w:cs="Arial"/>
          <w:sz w:val="21"/>
          <w:szCs w:val="21"/>
        </w:rPr>
        <w:t>A2</w:t>
      </w:r>
      <w:r>
        <w:tab/>
      </w:r>
      <w:r w:rsidRPr="3470C4D5">
        <w:rPr>
          <w:rFonts w:ascii="Arial" w:hAnsi="Arial" w:cs="Arial"/>
          <w:sz w:val="21"/>
          <w:szCs w:val="21"/>
        </w:rPr>
        <w:t>Application of Conditions and Route Period.</w:t>
      </w:r>
      <w:r>
        <w:tab/>
      </w:r>
      <w:r>
        <w:tab/>
      </w:r>
      <w:r>
        <w:tab/>
      </w:r>
      <w:r>
        <w:tab/>
      </w:r>
      <w:r>
        <w:tab/>
      </w:r>
    </w:p>
    <w:p w14:paraId="0994D0F8" w14:textId="0049C1F7" w:rsidR="003F3C12" w:rsidRPr="002E6975" w:rsidRDefault="003F3C12" w:rsidP="0C11E193">
      <w:pPr>
        <w:widowControl w:val="0"/>
        <w:spacing w:line="360" w:lineRule="auto"/>
        <w:ind w:left="851" w:hanging="851"/>
        <w:jc w:val="both"/>
        <w:rPr>
          <w:rFonts w:ascii="Arial" w:hAnsi="Arial" w:cs="Arial"/>
          <w:sz w:val="21"/>
          <w:szCs w:val="21"/>
        </w:rPr>
      </w:pPr>
      <w:r w:rsidRPr="534F98A9">
        <w:rPr>
          <w:rFonts w:ascii="Arial" w:hAnsi="Arial" w:cs="Arial"/>
          <w:sz w:val="21"/>
          <w:szCs w:val="21"/>
        </w:rPr>
        <w:t>A3</w:t>
      </w:r>
      <w:r>
        <w:tab/>
      </w:r>
      <w:r w:rsidRPr="534F98A9">
        <w:rPr>
          <w:rFonts w:ascii="Arial" w:hAnsi="Arial" w:cs="Arial"/>
          <w:sz w:val="21"/>
          <w:szCs w:val="21"/>
        </w:rPr>
        <w:t xml:space="preserve">Operator's Status </w:t>
      </w:r>
      <w:r>
        <w:tab/>
      </w:r>
      <w:r>
        <w:tab/>
      </w:r>
      <w:r>
        <w:tab/>
      </w:r>
      <w:r>
        <w:tab/>
      </w:r>
      <w:r>
        <w:tab/>
      </w:r>
      <w:r>
        <w:tab/>
      </w:r>
      <w:r>
        <w:tab/>
      </w:r>
    </w:p>
    <w:p w14:paraId="2D21694D" w14:textId="792957A1" w:rsidR="003F3C12" w:rsidRPr="002E6975" w:rsidRDefault="003F3C12" w:rsidP="5C241C34">
      <w:pPr>
        <w:widowControl w:val="0"/>
        <w:spacing w:line="360" w:lineRule="auto"/>
        <w:ind w:left="851" w:hanging="851"/>
        <w:jc w:val="both"/>
        <w:rPr>
          <w:rFonts w:ascii="Arial" w:hAnsi="Arial" w:cs="Arial"/>
          <w:sz w:val="21"/>
          <w:szCs w:val="21"/>
        </w:rPr>
      </w:pPr>
      <w:r w:rsidRPr="5026326E">
        <w:rPr>
          <w:rFonts w:ascii="Arial" w:hAnsi="Arial" w:cs="Arial"/>
          <w:sz w:val="21"/>
          <w:szCs w:val="21"/>
        </w:rPr>
        <w:t>A4</w:t>
      </w:r>
      <w:r>
        <w:tab/>
      </w:r>
      <w:r w:rsidRPr="5026326E">
        <w:rPr>
          <w:rFonts w:ascii="Arial" w:hAnsi="Arial" w:cs="Arial"/>
          <w:sz w:val="21"/>
          <w:szCs w:val="21"/>
        </w:rPr>
        <w:t>Council's Obligations</w:t>
      </w:r>
      <w:r>
        <w:tab/>
      </w:r>
      <w:r>
        <w:tab/>
      </w:r>
      <w:r>
        <w:tab/>
      </w:r>
      <w:r>
        <w:tab/>
      </w:r>
      <w:r>
        <w:tab/>
      </w:r>
      <w:r>
        <w:tab/>
      </w:r>
      <w:r>
        <w:tab/>
      </w:r>
    </w:p>
    <w:p w14:paraId="75D17314"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A5</w:t>
      </w:r>
      <w:r w:rsidRPr="002E6975">
        <w:rPr>
          <w:rFonts w:ascii="Arial" w:hAnsi="Arial" w:cs="Arial"/>
          <w:sz w:val="21"/>
          <w:szCs w:val="21"/>
        </w:rPr>
        <w:tab/>
        <w:t>Notices</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7F38CABC"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A6</w:t>
      </w:r>
      <w:r w:rsidRPr="002E6975">
        <w:rPr>
          <w:rFonts w:ascii="Arial" w:hAnsi="Arial" w:cs="Arial"/>
          <w:sz w:val="21"/>
          <w:szCs w:val="21"/>
        </w:rPr>
        <w:tab/>
        <w:t>Mistakes in Information</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40C693E5" w14:textId="77777777" w:rsidR="003F3C12"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A7</w:t>
      </w:r>
      <w:r w:rsidRPr="002E6975">
        <w:rPr>
          <w:rFonts w:ascii="Arial" w:hAnsi="Arial" w:cs="Arial"/>
          <w:sz w:val="21"/>
          <w:szCs w:val="21"/>
        </w:rPr>
        <w:tab/>
        <w:t>Conflicts of Interest</w:t>
      </w:r>
      <w:r w:rsidRPr="002E6975">
        <w:rPr>
          <w:rFonts w:ascii="Arial" w:hAnsi="Arial" w:cs="Arial"/>
          <w:sz w:val="21"/>
          <w:szCs w:val="21"/>
        </w:rPr>
        <w:tab/>
      </w:r>
    </w:p>
    <w:p w14:paraId="1E3F9760" w14:textId="4EE44BE0" w:rsidR="003F3C12" w:rsidRPr="004F03FE" w:rsidRDefault="003F3C12" w:rsidP="3470C4D5">
      <w:pPr>
        <w:pStyle w:val="Heading7"/>
        <w:widowControl w:val="0"/>
        <w:tabs>
          <w:tab w:val="left" w:pos="851"/>
        </w:tabs>
        <w:spacing w:line="360" w:lineRule="auto"/>
        <w:rPr>
          <w:b/>
          <w:bCs/>
          <w:sz w:val="21"/>
          <w:szCs w:val="21"/>
          <w:u w:val="single"/>
        </w:rPr>
      </w:pPr>
      <w:r w:rsidRPr="3470C4D5">
        <w:rPr>
          <w:b/>
          <w:bCs/>
          <w:sz w:val="21"/>
          <w:szCs w:val="21"/>
          <w:u w:val="single"/>
        </w:rPr>
        <w:t>B</w:t>
      </w:r>
      <w:r>
        <w:tab/>
      </w:r>
      <w:r w:rsidRPr="3470C4D5">
        <w:rPr>
          <w:b/>
          <w:bCs/>
          <w:sz w:val="21"/>
          <w:szCs w:val="21"/>
          <w:u w:val="single"/>
        </w:rPr>
        <w:t xml:space="preserve">Supply </w:t>
      </w:r>
      <w:r w:rsidR="00E91A79" w:rsidRPr="3470C4D5">
        <w:rPr>
          <w:b/>
          <w:bCs/>
          <w:sz w:val="21"/>
          <w:szCs w:val="21"/>
          <w:u w:val="single"/>
        </w:rPr>
        <w:t>of Services</w:t>
      </w:r>
    </w:p>
    <w:p w14:paraId="089EFC98" w14:textId="77777777" w:rsidR="003F3C12" w:rsidRDefault="003F3C12" w:rsidP="003F3C12">
      <w:pPr>
        <w:widowControl w:val="0"/>
        <w:tabs>
          <w:tab w:val="left" w:pos="851"/>
          <w:tab w:val="left" w:pos="900"/>
        </w:tabs>
        <w:spacing w:line="360" w:lineRule="auto"/>
        <w:jc w:val="both"/>
        <w:rPr>
          <w:rFonts w:ascii="Arial" w:hAnsi="Arial" w:cs="Arial"/>
          <w:sz w:val="21"/>
          <w:szCs w:val="21"/>
        </w:rPr>
      </w:pPr>
      <w:r w:rsidRPr="002E6975">
        <w:rPr>
          <w:rFonts w:ascii="Arial" w:hAnsi="Arial" w:cs="Arial"/>
          <w:sz w:val="21"/>
          <w:szCs w:val="21"/>
        </w:rPr>
        <w:t>B1</w:t>
      </w:r>
      <w:r w:rsidRPr="002E6975">
        <w:rPr>
          <w:rFonts w:ascii="Arial" w:hAnsi="Arial" w:cs="Arial"/>
          <w:sz w:val="21"/>
          <w:szCs w:val="21"/>
        </w:rPr>
        <w:tab/>
      </w:r>
      <w:r>
        <w:rPr>
          <w:rFonts w:ascii="Arial" w:hAnsi="Arial" w:cs="Arial"/>
          <w:sz w:val="21"/>
          <w:szCs w:val="21"/>
        </w:rPr>
        <w:t>Provision of t</w:t>
      </w:r>
      <w:r w:rsidRPr="002E6975">
        <w:rPr>
          <w:rFonts w:ascii="Arial" w:hAnsi="Arial" w:cs="Arial"/>
          <w:sz w:val="21"/>
          <w:szCs w:val="21"/>
        </w:rPr>
        <w:t>he Services</w:t>
      </w:r>
    </w:p>
    <w:p w14:paraId="564D07F8" w14:textId="77777777" w:rsidR="003F3C12" w:rsidRDefault="003F3C12" w:rsidP="003F3C12">
      <w:pPr>
        <w:widowControl w:val="0"/>
        <w:tabs>
          <w:tab w:val="left" w:pos="851"/>
          <w:tab w:val="left" w:pos="900"/>
        </w:tabs>
        <w:spacing w:line="360" w:lineRule="auto"/>
        <w:jc w:val="both"/>
        <w:rPr>
          <w:rFonts w:ascii="Arial" w:hAnsi="Arial" w:cs="Arial"/>
          <w:sz w:val="21"/>
          <w:szCs w:val="21"/>
        </w:rPr>
      </w:pPr>
      <w:r w:rsidRPr="002E6975">
        <w:rPr>
          <w:rFonts w:ascii="Arial" w:hAnsi="Arial" w:cs="Arial"/>
          <w:sz w:val="21"/>
          <w:szCs w:val="21"/>
        </w:rPr>
        <w:t>B2</w:t>
      </w:r>
      <w:r w:rsidRPr="002E6975">
        <w:rPr>
          <w:rFonts w:ascii="Arial" w:hAnsi="Arial" w:cs="Arial"/>
          <w:sz w:val="21"/>
          <w:szCs w:val="21"/>
        </w:rPr>
        <w:tab/>
      </w:r>
      <w:r>
        <w:rPr>
          <w:rFonts w:ascii="Arial" w:hAnsi="Arial" w:cs="Arial"/>
          <w:sz w:val="21"/>
          <w:szCs w:val="21"/>
        </w:rPr>
        <w:t>The Vehicles</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p>
    <w:p w14:paraId="64378A23" w14:textId="77777777" w:rsidR="003F3C12" w:rsidRPr="004F03FE" w:rsidRDefault="003F3C12" w:rsidP="003F3C12">
      <w:pPr>
        <w:widowControl w:val="0"/>
        <w:tabs>
          <w:tab w:val="left" w:pos="851"/>
          <w:tab w:val="left" w:pos="900"/>
        </w:tabs>
        <w:spacing w:line="360" w:lineRule="auto"/>
        <w:jc w:val="both"/>
        <w:rPr>
          <w:rFonts w:ascii="Arial" w:hAnsi="Arial" w:cs="Arial"/>
          <w:sz w:val="21"/>
          <w:szCs w:val="21"/>
        </w:rPr>
      </w:pPr>
      <w:r w:rsidRPr="004F03FE">
        <w:rPr>
          <w:rFonts w:ascii="Arial" w:hAnsi="Arial" w:cs="Arial"/>
          <w:sz w:val="21"/>
          <w:szCs w:val="21"/>
        </w:rPr>
        <w:t>B3</w:t>
      </w:r>
      <w:r w:rsidRPr="004F03FE">
        <w:rPr>
          <w:rFonts w:ascii="Arial" w:hAnsi="Arial" w:cs="Arial"/>
          <w:sz w:val="21"/>
          <w:szCs w:val="21"/>
        </w:rPr>
        <w:tab/>
      </w:r>
      <w:r>
        <w:rPr>
          <w:rFonts w:ascii="Arial" w:hAnsi="Arial" w:cs="Arial"/>
          <w:sz w:val="21"/>
          <w:szCs w:val="21"/>
        </w:rPr>
        <w:t>Operator's Registrations</w:t>
      </w:r>
      <w:r w:rsidRPr="004F03FE">
        <w:rPr>
          <w:rFonts w:ascii="Arial" w:hAnsi="Arial" w:cs="Arial"/>
          <w:sz w:val="21"/>
          <w:szCs w:val="21"/>
        </w:rPr>
        <w:tab/>
      </w:r>
    </w:p>
    <w:p w14:paraId="41BB40C6"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B4</w:t>
      </w:r>
      <w:r w:rsidRPr="002E6975">
        <w:rPr>
          <w:rFonts w:ascii="Arial" w:hAnsi="Arial" w:cs="Arial"/>
          <w:sz w:val="21"/>
          <w:szCs w:val="21"/>
        </w:rPr>
        <w:tab/>
      </w:r>
      <w:r>
        <w:rPr>
          <w:rFonts w:ascii="Arial" w:hAnsi="Arial" w:cs="Arial"/>
          <w:sz w:val="21"/>
          <w:szCs w:val="21"/>
        </w:rPr>
        <w:t>Council Equipment</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47B0C086" w14:textId="77777777" w:rsidR="003F3C12" w:rsidRPr="002E6975" w:rsidRDefault="003F3C12" w:rsidP="003F3C12">
      <w:pPr>
        <w:widowControl w:val="0"/>
        <w:tabs>
          <w:tab w:val="left" w:pos="851"/>
          <w:tab w:val="left" w:pos="900"/>
        </w:tabs>
        <w:spacing w:line="360" w:lineRule="auto"/>
        <w:jc w:val="both"/>
        <w:rPr>
          <w:rFonts w:ascii="Arial" w:hAnsi="Arial" w:cs="Arial"/>
          <w:sz w:val="21"/>
          <w:szCs w:val="21"/>
        </w:rPr>
      </w:pPr>
      <w:r w:rsidRPr="002E6975">
        <w:rPr>
          <w:rFonts w:ascii="Arial" w:hAnsi="Arial" w:cs="Arial"/>
          <w:sz w:val="21"/>
          <w:szCs w:val="21"/>
        </w:rPr>
        <w:t>B5</w:t>
      </w:r>
      <w:r w:rsidRPr="002E6975">
        <w:rPr>
          <w:rFonts w:ascii="Arial" w:hAnsi="Arial" w:cs="Arial"/>
          <w:sz w:val="21"/>
          <w:szCs w:val="21"/>
        </w:rPr>
        <w:tab/>
      </w:r>
      <w:r>
        <w:rPr>
          <w:rFonts w:ascii="Arial" w:hAnsi="Arial" w:cs="Arial"/>
          <w:sz w:val="21"/>
          <w:szCs w:val="21"/>
        </w:rPr>
        <w:t>Operator's</w:t>
      </w:r>
      <w:r w:rsidRPr="002E6975">
        <w:rPr>
          <w:rFonts w:ascii="Arial" w:hAnsi="Arial" w:cs="Arial"/>
          <w:sz w:val="21"/>
          <w:szCs w:val="21"/>
        </w:rPr>
        <w:t xml:space="preserve"> Staff</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62D6B14A"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B6</w:t>
      </w:r>
      <w:r w:rsidRPr="002E6975">
        <w:rPr>
          <w:rFonts w:ascii="Arial" w:hAnsi="Arial" w:cs="Arial"/>
          <w:sz w:val="21"/>
          <w:szCs w:val="21"/>
        </w:rPr>
        <w:tab/>
        <w:t>TUPE</w:t>
      </w:r>
      <w:r w:rsidRPr="002E6975">
        <w:rPr>
          <w:rFonts w:ascii="Arial" w:hAnsi="Arial" w:cs="Arial"/>
          <w:sz w:val="21"/>
          <w:szCs w:val="21"/>
        </w:rPr>
        <w:tab/>
      </w:r>
      <w:r>
        <w:rPr>
          <w:rFonts w:ascii="Arial" w:hAnsi="Arial" w:cs="Arial"/>
          <w:sz w:val="21"/>
          <w:szCs w:val="21"/>
        </w:rPr>
        <w:t>and Pensions</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615C5134"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B</w:t>
      </w:r>
      <w:r>
        <w:rPr>
          <w:rFonts w:ascii="Arial" w:hAnsi="Arial" w:cs="Arial"/>
          <w:sz w:val="21"/>
          <w:szCs w:val="21"/>
        </w:rPr>
        <w:t>7</w:t>
      </w:r>
      <w:r w:rsidRPr="002E6975">
        <w:rPr>
          <w:rFonts w:ascii="Arial" w:hAnsi="Arial" w:cs="Arial"/>
          <w:sz w:val="21"/>
          <w:szCs w:val="21"/>
        </w:rPr>
        <w:tab/>
        <w:t>Best Value</w:t>
      </w:r>
      <w:r w:rsidRPr="002E6975">
        <w:rPr>
          <w:rFonts w:ascii="Arial" w:hAnsi="Arial" w:cs="Arial"/>
          <w:sz w:val="21"/>
          <w:szCs w:val="21"/>
        </w:rPr>
        <w:tab/>
      </w:r>
    </w:p>
    <w:p w14:paraId="2DA41241"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B</w:t>
      </w:r>
      <w:r>
        <w:rPr>
          <w:rFonts w:ascii="Arial" w:hAnsi="Arial" w:cs="Arial"/>
          <w:sz w:val="21"/>
          <w:szCs w:val="21"/>
        </w:rPr>
        <w:t>8</w:t>
      </w:r>
      <w:r w:rsidRPr="002E6975">
        <w:rPr>
          <w:rFonts w:ascii="Arial" w:hAnsi="Arial" w:cs="Arial"/>
          <w:sz w:val="21"/>
          <w:szCs w:val="21"/>
        </w:rPr>
        <w:tab/>
        <w:t>Service Improvement</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0A5D23B4" w14:textId="77777777" w:rsidR="003F3C12"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B</w:t>
      </w:r>
      <w:r>
        <w:rPr>
          <w:rFonts w:ascii="Arial" w:hAnsi="Arial" w:cs="Arial"/>
          <w:sz w:val="21"/>
          <w:szCs w:val="21"/>
        </w:rPr>
        <w:t>9</w:t>
      </w:r>
      <w:r w:rsidRPr="002E6975">
        <w:rPr>
          <w:rFonts w:ascii="Arial" w:hAnsi="Arial" w:cs="Arial"/>
          <w:sz w:val="21"/>
          <w:szCs w:val="21"/>
        </w:rPr>
        <w:tab/>
        <w:t>Business Continuity</w:t>
      </w:r>
    </w:p>
    <w:p w14:paraId="322F6CEF" w14:textId="77777777" w:rsidR="003F3C12"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B1</w:t>
      </w:r>
      <w:r>
        <w:rPr>
          <w:rFonts w:ascii="Arial" w:hAnsi="Arial" w:cs="Arial"/>
          <w:sz w:val="21"/>
          <w:szCs w:val="21"/>
        </w:rPr>
        <w:t>0</w:t>
      </w:r>
      <w:r w:rsidRPr="002E6975">
        <w:rPr>
          <w:rFonts w:ascii="Arial" w:hAnsi="Arial" w:cs="Arial"/>
          <w:sz w:val="21"/>
          <w:szCs w:val="21"/>
        </w:rPr>
        <w:tab/>
        <w:t>Complaints</w:t>
      </w:r>
    </w:p>
    <w:p w14:paraId="17CC1136" w14:textId="77777777" w:rsidR="003F3C12" w:rsidRPr="002E6975" w:rsidRDefault="003F3C12" w:rsidP="003F3C12">
      <w:pPr>
        <w:widowControl w:val="0"/>
        <w:tabs>
          <w:tab w:val="left" w:pos="851"/>
        </w:tabs>
        <w:spacing w:line="360" w:lineRule="auto"/>
        <w:jc w:val="both"/>
        <w:rPr>
          <w:rFonts w:ascii="Arial" w:hAnsi="Arial" w:cs="Arial"/>
          <w:sz w:val="21"/>
          <w:szCs w:val="21"/>
        </w:rPr>
      </w:pPr>
    </w:p>
    <w:p w14:paraId="0ABCFB9E" w14:textId="77777777" w:rsidR="003F3C12" w:rsidRPr="002E6975" w:rsidRDefault="003F3C12" w:rsidP="3470C4D5">
      <w:pPr>
        <w:widowControl w:val="0"/>
        <w:tabs>
          <w:tab w:val="left" w:pos="851"/>
        </w:tabs>
        <w:spacing w:line="360" w:lineRule="auto"/>
        <w:jc w:val="both"/>
        <w:rPr>
          <w:rFonts w:ascii="Arial" w:hAnsi="Arial" w:cs="Arial"/>
          <w:b/>
          <w:bCs/>
          <w:sz w:val="21"/>
          <w:szCs w:val="21"/>
          <w:u w:val="single"/>
        </w:rPr>
      </w:pPr>
      <w:r w:rsidRPr="3470C4D5">
        <w:rPr>
          <w:rFonts w:ascii="Arial" w:hAnsi="Arial" w:cs="Arial"/>
          <w:b/>
          <w:bCs/>
          <w:sz w:val="21"/>
          <w:szCs w:val="21"/>
          <w:u w:val="single"/>
        </w:rPr>
        <w:t>C</w:t>
      </w:r>
      <w:r>
        <w:tab/>
      </w:r>
      <w:r w:rsidRPr="3470C4D5">
        <w:rPr>
          <w:rFonts w:ascii="Arial" w:hAnsi="Arial" w:cs="Arial"/>
          <w:b/>
          <w:bCs/>
          <w:sz w:val="21"/>
          <w:szCs w:val="21"/>
          <w:u w:val="single"/>
        </w:rPr>
        <w:t>Payment and Service Charges</w:t>
      </w:r>
    </w:p>
    <w:p w14:paraId="0F0D9C51"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C1</w:t>
      </w:r>
      <w:r w:rsidRPr="002E6975">
        <w:rPr>
          <w:rFonts w:ascii="Arial" w:hAnsi="Arial" w:cs="Arial"/>
          <w:sz w:val="21"/>
          <w:szCs w:val="21"/>
        </w:rPr>
        <w:tab/>
        <w:t>Service Charges</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18328095"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C2</w:t>
      </w:r>
      <w:r w:rsidRPr="002E6975">
        <w:rPr>
          <w:rFonts w:ascii="Arial" w:hAnsi="Arial" w:cs="Arial"/>
          <w:sz w:val="21"/>
          <w:szCs w:val="21"/>
        </w:rPr>
        <w:tab/>
        <w:t>Payment and VAT</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647B8D99"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C3</w:t>
      </w:r>
      <w:r w:rsidRPr="002E6975">
        <w:rPr>
          <w:rFonts w:ascii="Arial" w:hAnsi="Arial" w:cs="Arial"/>
          <w:sz w:val="21"/>
          <w:szCs w:val="21"/>
        </w:rPr>
        <w:tab/>
        <w:t>Recovery of Sums Due</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72F40CA2"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C4</w:t>
      </w:r>
      <w:r w:rsidRPr="002E6975">
        <w:rPr>
          <w:rFonts w:ascii="Arial" w:hAnsi="Arial" w:cs="Arial"/>
          <w:sz w:val="21"/>
          <w:szCs w:val="21"/>
        </w:rPr>
        <w:tab/>
      </w:r>
      <w:r>
        <w:rPr>
          <w:rFonts w:ascii="Arial" w:hAnsi="Arial" w:cs="Arial"/>
          <w:sz w:val="21"/>
          <w:szCs w:val="21"/>
        </w:rPr>
        <w:t>Service Charges Adjustment</w:t>
      </w:r>
      <w:r w:rsidRPr="002E6975">
        <w:rPr>
          <w:rFonts w:ascii="Arial" w:hAnsi="Arial" w:cs="Arial"/>
          <w:sz w:val="21"/>
          <w:szCs w:val="21"/>
        </w:rPr>
        <w:tab/>
      </w:r>
    </w:p>
    <w:p w14:paraId="17958BD4" w14:textId="77777777" w:rsidR="003F3C12"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C5</w:t>
      </w:r>
      <w:r w:rsidRPr="002E6975">
        <w:rPr>
          <w:rFonts w:ascii="Arial" w:hAnsi="Arial" w:cs="Arial"/>
          <w:sz w:val="21"/>
          <w:szCs w:val="21"/>
        </w:rPr>
        <w:tab/>
      </w:r>
      <w:r>
        <w:rPr>
          <w:rFonts w:ascii="Arial" w:hAnsi="Arial" w:cs="Arial"/>
          <w:sz w:val="21"/>
          <w:szCs w:val="21"/>
        </w:rPr>
        <w:t>Performance Management</w:t>
      </w:r>
      <w:r w:rsidRPr="002E6975">
        <w:rPr>
          <w:rFonts w:ascii="Arial" w:hAnsi="Arial" w:cs="Arial"/>
          <w:sz w:val="21"/>
          <w:szCs w:val="21"/>
        </w:rPr>
        <w:tab/>
      </w:r>
    </w:p>
    <w:p w14:paraId="5F2209EC" w14:textId="77777777" w:rsidR="003F3C12" w:rsidRPr="002E6975" w:rsidRDefault="003F3C12" w:rsidP="003F3C12">
      <w:pPr>
        <w:widowControl w:val="0"/>
        <w:tabs>
          <w:tab w:val="left" w:pos="851"/>
        </w:tabs>
        <w:spacing w:line="360" w:lineRule="auto"/>
        <w:jc w:val="both"/>
        <w:rPr>
          <w:rFonts w:ascii="Arial" w:hAnsi="Arial" w:cs="Arial"/>
          <w:sz w:val="21"/>
          <w:szCs w:val="21"/>
        </w:rPr>
      </w:pPr>
      <w:r>
        <w:rPr>
          <w:rFonts w:ascii="Arial" w:hAnsi="Arial" w:cs="Arial"/>
          <w:sz w:val="21"/>
          <w:szCs w:val="21"/>
        </w:rPr>
        <w:t>C6</w:t>
      </w:r>
      <w:r>
        <w:rPr>
          <w:rFonts w:ascii="Arial" w:hAnsi="Arial" w:cs="Arial"/>
          <w:sz w:val="21"/>
          <w:szCs w:val="21"/>
        </w:rPr>
        <w:tab/>
        <w:t>Contract Management</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37E38EA2" w14:textId="77777777" w:rsidR="003F3C12" w:rsidRPr="002E6975" w:rsidRDefault="003F3C12" w:rsidP="003F3C12">
      <w:pPr>
        <w:widowControl w:val="0"/>
        <w:tabs>
          <w:tab w:val="left" w:pos="851"/>
        </w:tabs>
        <w:spacing w:line="360" w:lineRule="auto"/>
        <w:jc w:val="both"/>
        <w:rPr>
          <w:rFonts w:ascii="Arial" w:hAnsi="Arial" w:cs="Arial"/>
          <w:sz w:val="21"/>
          <w:szCs w:val="21"/>
        </w:rPr>
      </w:pPr>
    </w:p>
    <w:p w14:paraId="2FE3A5E8" w14:textId="77777777" w:rsidR="003F3C12" w:rsidRPr="002E6975" w:rsidRDefault="003F3C12" w:rsidP="3470C4D5">
      <w:pPr>
        <w:widowControl w:val="0"/>
        <w:tabs>
          <w:tab w:val="left" w:pos="851"/>
        </w:tabs>
        <w:spacing w:line="360" w:lineRule="auto"/>
        <w:jc w:val="both"/>
        <w:rPr>
          <w:rFonts w:ascii="Arial" w:hAnsi="Arial" w:cs="Arial"/>
          <w:b/>
          <w:bCs/>
          <w:sz w:val="21"/>
          <w:szCs w:val="21"/>
          <w:u w:val="single"/>
        </w:rPr>
      </w:pPr>
      <w:r w:rsidRPr="3470C4D5">
        <w:rPr>
          <w:rFonts w:ascii="Arial" w:hAnsi="Arial" w:cs="Arial"/>
          <w:b/>
          <w:bCs/>
          <w:sz w:val="21"/>
          <w:szCs w:val="21"/>
          <w:u w:val="single"/>
        </w:rPr>
        <w:t>D</w:t>
      </w:r>
      <w:r>
        <w:tab/>
      </w:r>
      <w:r w:rsidRPr="3470C4D5">
        <w:rPr>
          <w:rFonts w:ascii="Arial" w:hAnsi="Arial" w:cs="Arial"/>
          <w:b/>
          <w:bCs/>
          <w:sz w:val="21"/>
          <w:szCs w:val="21"/>
          <w:u w:val="single"/>
        </w:rPr>
        <w:t>Statutory Obligations and Regulations</w:t>
      </w:r>
    </w:p>
    <w:p w14:paraId="4B6092F1"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D1</w:t>
      </w:r>
      <w:r w:rsidRPr="002E6975">
        <w:rPr>
          <w:rFonts w:ascii="Arial" w:hAnsi="Arial" w:cs="Arial"/>
          <w:sz w:val="21"/>
          <w:szCs w:val="21"/>
        </w:rPr>
        <w:tab/>
        <w:t>Prohibited Acts and Prevention of Bribery</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52F20356"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D2</w:t>
      </w:r>
      <w:r w:rsidRPr="002E6975">
        <w:rPr>
          <w:rFonts w:ascii="Arial" w:hAnsi="Arial" w:cs="Arial"/>
          <w:sz w:val="21"/>
          <w:szCs w:val="21"/>
        </w:rPr>
        <w:tab/>
        <w:t xml:space="preserve">Anti-Discrimination </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2976E7A4"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D3</w:t>
      </w:r>
      <w:r w:rsidRPr="002E6975">
        <w:rPr>
          <w:rFonts w:ascii="Arial" w:hAnsi="Arial" w:cs="Arial"/>
          <w:sz w:val="21"/>
          <w:szCs w:val="21"/>
        </w:rPr>
        <w:tab/>
        <w:t>The Contracts (Rights of Third Parties) Act 1999</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51A1398C"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D4</w:t>
      </w:r>
      <w:r w:rsidRPr="002E6975">
        <w:rPr>
          <w:rFonts w:ascii="Arial" w:hAnsi="Arial" w:cs="Arial"/>
          <w:sz w:val="21"/>
          <w:szCs w:val="21"/>
        </w:rPr>
        <w:tab/>
        <w:t>Environmental Requirements</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312987D4"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D5</w:t>
      </w:r>
      <w:r w:rsidRPr="002E6975">
        <w:rPr>
          <w:rFonts w:ascii="Arial" w:hAnsi="Arial" w:cs="Arial"/>
          <w:sz w:val="21"/>
          <w:szCs w:val="21"/>
        </w:rPr>
        <w:tab/>
        <w:t>Health and Safety</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214C8CEF" w14:textId="77777777" w:rsidR="003F3C12"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D6</w:t>
      </w:r>
      <w:r w:rsidRPr="002E6975">
        <w:rPr>
          <w:rFonts w:ascii="Arial" w:hAnsi="Arial" w:cs="Arial"/>
          <w:sz w:val="21"/>
          <w:szCs w:val="21"/>
        </w:rPr>
        <w:tab/>
        <w:t>Safeguarding</w:t>
      </w:r>
      <w:r w:rsidRPr="002E6975">
        <w:rPr>
          <w:rFonts w:ascii="Arial" w:hAnsi="Arial" w:cs="Arial"/>
          <w:sz w:val="21"/>
          <w:szCs w:val="21"/>
        </w:rPr>
        <w:tab/>
      </w:r>
    </w:p>
    <w:p w14:paraId="10C77A27" w14:textId="77777777" w:rsidR="003F3C12" w:rsidRPr="002E6975" w:rsidRDefault="003F3C12" w:rsidP="003F3C12">
      <w:pPr>
        <w:widowControl w:val="0"/>
        <w:tabs>
          <w:tab w:val="left" w:pos="851"/>
        </w:tabs>
        <w:spacing w:line="360" w:lineRule="auto"/>
        <w:jc w:val="both"/>
        <w:rPr>
          <w:rFonts w:ascii="Arial" w:hAnsi="Arial" w:cs="Arial"/>
          <w:sz w:val="21"/>
          <w:szCs w:val="21"/>
        </w:rPr>
      </w:pPr>
    </w:p>
    <w:p w14:paraId="4FA5EF07" w14:textId="77777777" w:rsidR="003F3C12" w:rsidRPr="002E6975" w:rsidRDefault="003F3C12" w:rsidP="3470C4D5">
      <w:pPr>
        <w:widowControl w:val="0"/>
        <w:tabs>
          <w:tab w:val="left" w:pos="851"/>
        </w:tabs>
        <w:spacing w:line="360" w:lineRule="auto"/>
        <w:jc w:val="both"/>
        <w:rPr>
          <w:rFonts w:ascii="Arial" w:hAnsi="Arial" w:cs="Arial"/>
          <w:sz w:val="21"/>
          <w:szCs w:val="21"/>
        </w:rPr>
      </w:pPr>
      <w:r w:rsidRPr="3470C4D5">
        <w:rPr>
          <w:rFonts w:ascii="Arial" w:hAnsi="Arial" w:cs="Arial"/>
          <w:b/>
          <w:bCs/>
          <w:sz w:val="21"/>
          <w:szCs w:val="21"/>
          <w:u w:val="single"/>
        </w:rPr>
        <w:t>E</w:t>
      </w:r>
      <w:r>
        <w:tab/>
      </w:r>
      <w:r w:rsidRPr="3470C4D5">
        <w:rPr>
          <w:rFonts w:ascii="Arial" w:hAnsi="Arial" w:cs="Arial"/>
          <w:b/>
          <w:bCs/>
          <w:sz w:val="21"/>
          <w:szCs w:val="21"/>
          <w:u w:val="single"/>
        </w:rPr>
        <w:t>Protection of Information</w:t>
      </w:r>
    </w:p>
    <w:p w14:paraId="2BCFB69C"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E1</w:t>
      </w:r>
      <w:r w:rsidRPr="002E6975">
        <w:rPr>
          <w:rFonts w:ascii="Arial" w:hAnsi="Arial" w:cs="Arial"/>
          <w:sz w:val="21"/>
          <w:szCs w:val="21"/>
        </w:rPr>
        <w:tab/>
        <w:t>Data Protection Act</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5A9D5B0F" w14:textId="77777777" w:rsidR="003F3C12" w:rsidRPr="002E6975" w:rsidRDefault="003F3C12" w:rsidP="003F3C12">
      <w:pPr>
        <w:widowControl w:val="0"/>
        <w:tabs>
          <w:tab w:val="left" w:pos="851"/>
        </w:tabs>
        <w:spacing w:line="360" w:lineRule="auto"/>
        <w:ind w:left="720" w:hanging="720"/>
        <w:jc w:val="both"/>
        <w:rPr>
          <w:rFonts w:ascii="Arial" w:hAnsi="Arial" w:cs="Arial"/>
          <w:sz w:val="21"/>
          <w:szCs w:val="21"/>
        </w:rPr>
      </w:pPr>
      <w:r w:rsidRPr="002E6975">
        <w:rPr>
          <w:rFonts w:ascii="Arial" w:hAnsi="Arial" w:cs="Arial"/>
          <w:sz w:val="21"/>
          <w:szCs w:val="21"/>
        </w:rPr>
        <w:t>E</w:t>
      </w:r>
      <w:r>
        <w:rPr>
          <w:rFonts w:ascii="Arial" w:hAnsi="Arial" w:cs="Arial"/>
          <w:sz w:val="21"/>
          <w:szCs w:val="21"/>
        </w:rPr>
        <w:t>2</w:t>
      </w:r>
      <w:r w:rsidRPr="002E6975">
        <w:rPr>
          <w:rFonts w:ascii="Arial" w:hAnsi="Arial" w:cs="Arial"/>
          <w:sz w:val="21"/>
          <w:szCs w:val="21"/>
        </w:rPr>
        <w:tab/>
      </w:r>
      <w:r w:rsidRPr="002E6975">
        <w:rPr>
          <w:rFonts w:ascii="Arial" w:hAnsi="Arial" w:cs="Arial"/>
          <w:sz w:val="21"/>
          <w:szCs w:val="21"/>
        </w:rPr>
        <w:tab/>
        <w:t>Confidential Information</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61BB26DD" w14:textId="77777777" w:rsidR="003F3C12" w:rsidRPr="002E6975" w:rsidRDefault="003F3C12" w:rsidP="003F3C12">
      <w:pPr>
        <w:widowControl w:val="0"/>
        <w:tabs>
          <w:tab w:val="left" w:pos="851"/>
        </w:tabs>
        <w:spacing w:line="360" w:lineRule="auto"/>
        <w:ind w:left="720" w:hanging="720"/>
        <w:jc w:val="both"/>
        <w:rPr>
          <w:rFonts w:ascii="Arial" w:hAnsi="Arial" w:cs="Arial"/>
          <w:sz w:val="21"/>
          <w:szCs w:val="21"/>
        </w:rPr>
      </w:pPr>
      <w:r w:rsidRPr="002E6975">
        <w:rPr>
          <w:rFonts w:ascii="Arial" w:hAnsi="Arial" w:cs="Arial"/>
          <w:sz w:val="21"/>
          <w:szCs w:val="21"/>
        </w:rPr>
        <w:t>E</w:t>
      </w:r>
      <w:r>
        <w:rPr>
          <w:rFonts w:ascii="Arial" w:hAnsi="Arial" w:cs="Arial"/>
          <w:sz w:val="21"/>
          <w:szCs w:val="21"/>
        </w:rPr>
        <w:t>3</w:t>
      </w:r>
      <w:r w:rsidRPr="002E6975">
        <w:rPr>
          <w:rFonts w:ascii="Arial" w:hAnsi="Arial" w:cs="Arial"/>
          <w:sz w:val="21"/>
          <w:szCs w:val="21"/>
        </w:rPr>
        <w:tab/>
        <w:t xml:space="preserve"> </w:t>
      </w:r>
      <w:r w:rsidRPr="002E6975">
        <w:rPr>
          <w:rFonts w:ascii="Arial" w:hAnsi="Arial" w:cs="Arial"/>
          <w:sz w:val="21"/>
          <w:szCs w:val="21"/>
        </w:rPr>
        <w:tab/>
      </w:r>
      <w:r>
        <w:rPr>
          <w:rFonts w:ascii="Arial" w:hAnsi="Arial" w:cs="Arial"/>
          <w:sz w:val="21"/>
          <w:szCs w:val="21"/>
        </w:rPr>
        <w:t xml:space="preserve">Transparency and </w:t>
      </w:r>
      <w:r w:rsidRPr="002E6975">
        <w:rPr>
          <w:rFonts w:ascii="Arial" w:hAnsi="Arial" w:cs="Arial"/>
          <w:sz w:val="21"/>
          <w:szCs w:val="21"/>
        </w:rPr>
        <w:t>Freedom of Information</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63CED303" w14:textId="77777777" w:rsidR="003F3C12" w:rsidRPr="002E6975" w:rsidRDefault="003F3C12" w:rsidP="3470C4D5">
      <w:pPr>
        <w:widowControl w:val="0"/>
        <w:tabs>
          <w:tab w:val="left" w:pos="851"/>
        </w:tabs>
        <w:spacing w:line="360" w:lineRule="auto"/>
        <w:jc w:val="both"/>
        <w:rPr>
          <w:rFonts w:ascii="Arial" w:hAnsi="Arial" w:cs="Arial"/>
          <w:sz w:val="21"/>
          <w:szCs w:val="21"/>
        </w:rPr>
      </w:pPr>
      <w:r w:rsidRPr="3470C4D5">
        <w:rPr>
          <w:rFonts w:ascii="Arial" w:hAnsi="Arial" w:cs="Arial"/>
          <w:sz w:val="21"/>
          <w:szCs w:val="21"/>
        </w:rPr>
        <w:t>E4</w:t>
      </w:r>
      <w:r>
        <w:tab/>
      </w:r>
      <w:r w:rsidRPr="3470C4D5">
        <w:rPr>
          <w:rFonts w:ascii="Arial" w:hAnsi="Arial" w:cs="Arial"/>
          <w:sz w:val="21"/>
          <w:szCs w:val="21"/>
        </w:rPr>
        <w:t>Publicity, Media and Official Enquiries</w:t>
      </w:r>
      <w:r>
        <w:tab/>
      </w:r>
      <w:r>
        <w:tab/>
      </w:r>
      <w:r>
        <w:tab/>
      </w:r>
      <w:r>
        <w:tab/>
      </w:r>
      <w:r>
        <w:tab/>
      </w:r>
    </w:p>
    <w:p w14:paraId="1081F50E"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E</w:t>
      </w:r>
      <w:r>
        <w:rPr>
          <w:rFonts w:ascii="Arial" w:hAnsi="Arial" w:cs="Arial"/>
          <w:sz w:val="21"/>
          <w:szCs w:val="21"/>
        </w:rPr>
        <w:t>5</w:t>
      </w:r>
      <w:r w:rsidRPr="002E6975">
        <w:rPr>
          <w:rFonts w:ascii="Arial" w:hAnsi="Arial" w:cs="Arial"/>
          <w:sz w:val="21"/>
          <w:szCs w:val="21"/>
        </w:rPr>
        <w:tab/>
        <w:t>Security</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64A2E131" w14:textId="77777777" w:rsidR="003F3C12"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E</w:t>
      </w:r>
      <w:r>
        <w:rPr>
          <w:rFonts w:ascii="Arial" w:hAnsi="Arial" w:cs="Arial"/>
          <w:sz w:val="21"/>
          <w:szCs w:val="21"/>
        </w:rPr>
        <w:t>6</w:t>
      </w:r>
      <w:r w:rsidRPr="002E6975">
        <w:rPr>
          <w:rFonts w:ascii="Arial" w:hAnsi="Arial" w:cs="Arial"/>
          <w:sz w:val="21"/>
          <w:szCs w:val="21"/>
        </w:rPr>
        <w:tab/>
        <w:t>Audit</w:t>
      </w:r>
      <w:r w:rsidRPr="002E6975">
        <w:rPr>
          <w:rFonts w:ascii="Arial" w:hAnsi="Arial" w:cs="Arial"/>
          <w:sz w:val="21"/>
          <w:szCs w:val="21"/>
        </w:rPr>
        <w:tab/>
      </w:r>
    </w:p>
    <w:p w14:paraId="57A5FD1A" w14:textId="77777777" w:rsidR="003F3C12" w:rsidRDefault="003F3C12" w:rsidP="003F3C12">
      <w:pPr>
        <w:widowControl w:val="0"/>
        <w:tabs>
          <w:tab w:val="left" w:pos="851"/>
        </w:tabs>
        <w:spacing w:line="360" w:lineRule="auto"/>
        <w:jc w:val="both"/>
        <w:rPr>
          <w:rFonts w:ascii="Arial" w:hAnsi="Arial" w:cs="Arial"/>
          <w:sz w:val="21"/>
          <w:szCs w:val="21"/>
        </w:rPr>
      </w:pPr>
      <w:r>
        <w:rPr>
          <w:rFonts w:ascii="Arial" w:hAnsi="Arial" w:cs="Arial"/>
          <w:sz w:val="21"/>
          <w:szCs w:val="21"/>
        </w:rPr>
        <w:t>E7</w:t>
      </w:r>
      <w:r>
        <w:rPr>
          <w:rFonts w:ascii="Arial" w:hAnsi="Arial" w:cs="Arial"/>
          <w:sz w:val="21"/>
          <w:szCs w:val="21"/>
        </w:rPr>
        <w:tab/>
        <w:t>Exceptional Audits</w:t>
      </w:r>
    </w:p>
    <w:p w14:paraId="15EBA24B" w14:textId="77777777" w:rsidR="003F3C12" w:rsidRDefault="003F3C12" w:rsidP="003F3C12">
      <w:pPr>
        <w:widowControl w:val="0"/>
        <w:tabs>
          <w:tab w:val="left" w:pos="851"/>
        </w:tabs>
        <w:spacing w:line="360" w:lineRule="auto"/>
        <w:jc w:val="both"/>
        <w:rPr>
          <w:rFonts w:ascii="Arial" w:hAnsi="Arial" w:cs="Arial"/>
          <w:sz w:val="21"/>
          <w:szCs w:val="21"/>
        </w:rPr>
      </w:pPr>
      <w:r>
        <w:rPr>
          <w:rFonts w:ascii="Arial" w:hAnsi="Arial" w:cs="Arial"/>
          <w:sz w:val="21"/>
          <w:szCs w:val="21"/>
        </w:rPr>
        <w:t>E8</w:t>
      </w:r>
      <w:r>
        <w:rPr>
          <w:rFonts w:ascii="Arial" w:hAnsi="Arial" w:cs="Arial"/>
          <w:sz w:val="21"/>
          <w:szCs w:val="21"/>
        </w:rPr>
        <w:tab/>
        <w:t xml:space="preserve">Audit Costs </w:t>
      </w:r>
    </w:p>
    <w:p w14:paraId="0BBDD48A" w14:textId="281D346B"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ab/>
      </w:r>
    </w:p>
    <w:p w14:paraId="0C8F7BF1" w14:textId="77777777" w:rsidR="003F3C12" w:rsidRPr="002E6975" w:rsidRDefault="003F3C12" w:rsidP="3470C4D5">
      <w:pPr>
        <w:widowControl w:val="0"/>
        <w:tabs>
          <w:tab w:val="left" w:pos="851"/>
        </w:tabs>
        <w:spacing w:line="360" w:lineRule="auto"/>
        <w:jc w:val="both"/>
        <w:rPr>
          <w:rFonts w:ascii="Arial" w:hAnsi="Arial" w:cs="Arial"/>
          <w:b/>
          <w:bCs/>
          <w:sz w:val="21"/>
          <w:szCs w:val="21"/>
          <w:u w:val="single"/>
        </w:rPr>
      </w:pPr>
      <w:r w:rsidRPr="3470C4D5">
        <w:rPr>
          <w:rFonts w:ascii="Arial" w:hAnsi="Arial" w:cs="Arial"/>
          <w:b/>
          <w:bCs/>
          <w:sz w:val="21"/>
          <w:szCs w:val="21"/>
          <w:u w:val="single"/>
        </w:rPr>
        <w:t>F</w:t>
      </w:r>
      <w:r>
        <w:tab/>
      </w:r>
      <w:r w:rsidRPr="3470C4D5">
        <w:rPr>
          <w:rFonts w:ascii="Arial" w:hAnsi="Arial" w:cs="Arial"/>
          <w:b/>
          <w:bCs/>
          <w:sz w:val="21"/>
          <w:szCs w:val="21"/>
          <w:u w:val="single"/>
        </w:rPr>
        <w:t>Control of the Contract</w:t>
      </w:r>
    </w:p>
    <w:p w14:paraId="77927CCD"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F1</w:t>
      </w:r>
      <w:r w:rsidRPr="002E6975">
        <w:rPr>
          <w:rFonts w:ascii="Arial" w:hAnsi="Arial" w:cs="Arial"/>
          <w:sz w:val="21"/>
          <w:szCs w:val="21"/>
        </w:rPr>
        <w:tab/>
        <w:t>Transfer and Sub-Contracting</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49CAC3C7"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F2</w:t>
      </w:r>
      <w:r w:rsidRPr="002E6975">
        <w:rPr>
          <w:rFonts w:ascii="Arial" w:hAnsi="Arial" w:cs="Arial"/>
          <w:sz w:val="21"/>
          <w:szCs w:val="21"/>
        </w:rPr>
        <w:tab/>
        <w:t>Waiver</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02C57427" w14:textId="77777777" w:rsidR="003F3C12" w:rsidRPr="002E6975" w:rsidRDefault="003F3C12" w:rsidP="003F3C12">
      <w:pPr>
        <w:widowControl w:val="0"/>
        <w:tabs>
          <w:tab w:val="left" w:pos="851"/>
          <w:tab w:val="left" w:pos="900"/>
        </w:tabs>
        <w:spacing w:line="360" w:lineRule="auto"/>
        <w:jc w:val="both"/>
        <w:rPr>
          <w:rFonts w:ascii="Arial" w:hAnsi="Arial" w:cs="Arial"/>
          <w:sz w:val="21"/>
          <w:szCs w:val="21"/>
        </w:rPr>
      </w:pPr>
      <w:r w:rsidRPr="002E6975">
        <w:rPr>
          <w:rFonts w:ascii="Arial" w:hAnsi="Arial" w:cs="Arial"/>
          <w:sz w:val="21"/>
          <w:szCs w:val="21"/>
        </w:rPr>
        <w:t>F3</w:t>
      </w:r>
      <w:r w:rsidRPr="002E6975">
        <w:rPr>
          <w:rFonts w:ascii="Arial" w:hAnsi="Arial" w:cs="Arial"/>
          <w:sz w:val="21"/>
          <w:szCs w:val="21"/>
        </w:rPr>
        <w:tab/>
        <w:t>Severability</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6C059AE3" w14:textId="77777777" w:rsidR="003F3C12" w:rsidRPr="002E6975" w:rsidRDefault="003F3C12" w:rsidP="3470C4D5">
      <w:pPr>
        <w:widowControl w:val="0"/>
        <w:tabs>
          <w:tab w:val="left" w:pos="851"/>
          <w:tab w:val="left" w:pos="900"/>
        </w:tabs>
        <w:spacing w:line="360" w:lineRule="auto"/>
        <w:jc w:val="both"/>
        <w:rPr>
          <w:rFonts w:ascii="Arial" w:hAnsi="Arial" w:cs="Arial"/>
          <w:sz w:val="21"/>
          <w:szCs w:val="21"/>
        </w:rPr>
      </w:pPr>
      <w:r w:rsidRPr="3470C4D5">
        <w:rPr>
          <w:rFonts w:ascii="Arial" w:hAnsi="Arial" w:cs="Arial"/>
          <w:sz w:val="21"/>
          <w:szCs w:val="21"/>
        </w:rPr>
        <w:t>F4</w:t>
      </w:r>
      <w:r>
        <w:tab/>
      </w:r>
      <w:r w:rsidRPr="3470C4D5">
        <w:rPr>
          <w:rFonts w:ascii="Arial" w:hAnsi="Arial" w:cs="Arial"/>
          <w:sz w:val="21"/>
          <w:szCs w:val="21"/>
        </w:rPr>
        <w:t>Remedies in the Event of Inadequate Performance</w:t>
      </w:r>
      <w:r>
        <w:tab/>
      </w:r>
      <w:r>
        <w:tab/>
      </w:r>
      <w:r>
        <w:tab/>
      </w:r>
    </w:p>
    <w:p w14:paraId="2E13E271" w14:textId="77777777" w:rsidR="003F3C12" w:rsidRDefault="003F3C12" w:rsidP="003F3C12">
      <w:pPr>
        <w:widowControl w:val="0"/>
        <w:tabs>
          <w:tab w:val="left" w:pos="851"/>
        </w:tabs>
        <w:spacing w:line="360" w:lineRule="auto"/>
        <w:jc w:val="both"/>
        <w:rPr>
          <w:rFonts w:ascii="Arial" w:hAnsi="Arial" w:cs="Arial"/>
          <w:sz w:val="21"/>
          <w:szCs w:val="21"/>
        </w:rPr>
      </w:pPr>
      <w:r>
        <w:rPr>
          <w:rFonts w:ascii="Arial" w:hAnsi="Arial" w:cs="Arial"/>
          <w:sz w:val="21"/>
          <w:szCs w:val="21"/>
        </w:rPr>
        <w:t>F5</w:t>
      </w:r>
      <w:r>
        <w:rPr>
          <w:rFonts w:ascii="Arial" w:hAnsi="Arial" w:cs="Arial"/>
          <w:sz w:val="21"/>
          <w:szCs w:val="21"/>
        </w:rPr>
        <w:tab/>
        <w:t>Remedies Cumulative</w:t>
      </w:r>
    </w:p>
    <w:p w14:paraId="4BE2C9B7" w14:textId="77777777" w:rsidR="003F3C12" w:rsidRPr="002E6975" w:rsidRDefault="003F3C12" w:rsidP="003F3C12">
      <w:pPr>
        <w:widowControl w:val="0"/>
        <w:tabs>
          <w:tab w:val="left" w:pos="851"/>
        </w:tabs>
        <w:spacing w:line="360" w:lineRule="auto"/>
        <w:jc w:val="both"/>
        <w:rPr>
          <w:rFonts w:ascii="Arial" w:hAnsi="Arial" w:cs="Arial"/>
          <w:sz w:val="21"/>
          <w:szCs w:val="21"/>
        </w:rPr>
      </w:pPr>
      <w:r>
        <w:rPr>
          <w:rFonts w:ascii="Arial" w:hAnsi="Arial" w:cs="Arial"/>
          <w:sz w:val="21"/>
          <w:szCs w:val="21"/>
        </w:rPr>
        <w:t>F6</w:t>
      </w:r>
      <w:r>
        <w:rPr>
          <w:rFonts w:ascii="Arial" w:hAnsi="Arial" w:cs="Arial"/>
          <w:sz w:val="21"/>
          <w:szCs w:val="21"/>
        </w:rPr>
        <w:tab/>
        <w:t>Financial Assurance</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Pr="002E6975">
        <w:rPr>
          <w:rFonts w:ascii="Arial" w:hAnsi="Arial" w:cs="Arial"/>
          <w:sz w:val="21"/>
          <w:szCs w:val="21"/>
        </w:rPr>
        <w:tab/>
      </w:r>
    </w:p>
    <w:p w14:paraId="566141F4"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F</w:t>
      </w:r>
      <w:r>
        <w:rPr>
          <w:rFonts w:ascii="Arial" w:hAnsi="Arial" w:cs="Arial"/>
          <w:sz w:val="21"/>
          <w:szCs w:val="21"/>
        </w:rPr>
        <w:t>7</w:t>
      </w:r>
      <w:r w:rsidRPr="002E6975">
        <w:rPr>
          <w:rFonts w:ascii="Arial" w:hAnsi="Arial" w:cs="Arial"/>
          <w:sz w:val="21"/>
          <w:szCs w:val="21"/>
        </w:rPr>
        <w:tab/>
        <w:t>Entire Agreement</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6C2C0AA0"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F</w:t>
      </w:r>
      <w:r>
        <w:rPr>
          <w:rFonts w:ascii="Arial" w:hAnsi="Arial" w:cs="Arial"/>
          <w:sz w:val="21"/>
          <w:szCs w:val="21"/>
        </w:rPr>
        <w:t>8</w:t>
      </w:r>
      <w:r w:rsidRPr="002E6975">
        <w:rPr>
          <w:rFonts w:ascii="Arial" w:hAnsi="Arial" w:cs="Arial"/>
          <w:sz w:val="21"/>
          <w:szCs w:val="21"/>
        </w:rPr>
        <w:tab/>
      </w:r>
      <w:r>
        <w:rPr>
          <w:rFonts w:ascii="Arial" w:hAnsi="Arial" w:cs="Arial"/>
          <w:sz w:val="21"/>
          <w:szCs w:val="21"/>
        </w:rPr>
        <w:t>Variations</w:t>
      </w:r>
      <w:r w:rsidRPr="002E6975">
        <w:rPr>
          <w:rFonts w:ascii="Arial" w:hAnsi="Arial" w:cs="Arial"/>
          <w:sz w:val="21"/>
          <w:szCs w:val="21"/>
        </w:rPr>
        <w:t xml:space="preserve"> </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70A085EC" w14:textId="77777777" w:rsidR="003F3C12" w:rsidRDefault="003F3C12" w:rsidP="003F3C12">
      <w:pPr>
        <w:widowControl w:val="0"/>
        <w:tabs>
          <w:tab w:val="left" w:pos="851"/>
        </w:tabs>
        <w:spacing w:line="360" w:lineRule="auto"/>
        <w:jc w:val="both"/>
        <w:rPr>
          <w:rFonts w:ascii="Arial" w:hAnsi="Arial" w:cs="Arial"/>
          <w:b/>
          <w:sz w:val="21"/>
          <w:szCs w:val="21"/>
          <w:u w:val="single"/>
        </w:rPr>
      </w:pPr>
    </w:p>
    <w:p w14:paraId="593E9ADB" w14:textId="77777777" w:rsidR="003F3C12" w:rsidRPr="002E6975" w:rsidRDefault="003F3C12" w:rsidP="3470C4D5">
      <w:pPr>
        <w:widowControl w:val="0"/>
        <w:tabs>
          <w:tab w:val="left" w:pos="851"/>
        </w:tabs>
        <w:spacing w:line="360" w:lineRule="auto"/>
        <w:jc w:val="both"/>
        <w:rPr>
          <w:rFonts w:ascii="Arial" w:hAnsi="Arial" w:cs="Arial"/>
          <w:b/>
          <w:bCs/>
          <w:sz w:val="21"/>
          <w:szCs w:val="21"/>
          <w:u w:val="single"/>
        </w:rPr>
      </w:pPr>
      <w:r w:rsidRPr="3470C4D5">
        <w:rPr>
          <w:rFonts w:ascii="Arial" w:hAnsi="Arial" w:cs="Arial"/>
          <w:b/>
          <w:bCs/>
          <w:sz w:val="21"/>
          <w:szCs w:val="21"/>
          <w:u w:val="single"/>
        </w:rPr>
        <w:t>G</w:t>
      </w:r>
      <w:r>
        <w:tab/>
      </w:r>
      <w:r w:rsidRPr="3470C4D5">
        <w:rPr>
          <w:rFonts w:ascii="Arial" w:hAnsi="Arial" w:cs="Arial"/>
          <w:b/>
          <w:bCs/>
          <w:sz w:val="21"/>
          <w:szCs w:val="21"/>
          <w:u w:val="single"/>
        </w:rPr>
        <w:t>Liabilities</w:t>
      </w:r>
    </w:p>
    <w:p w14:paraId="51C7A198" w14:textId="77777777" w:rsidR="003F3C12" w:rsidRPr="002E6975" w:rsidRDefault="003F3C12" w:rsidP="3470C4D5">
      <w:pPr>
        <w:widowControl w:val="0"/>
        <w:tabs>
          <w:tab w:val="left" w:pos="851"/>
        </w:tabs>
        <w:spacing w:line="360" w:lineRule="auto"/>
        <w:jc w:val="both"/>
        <w:rPr>
          <w:rFonts w:ascii="Arial" w:hAnsi="Arial" w:cs="Arial"/>
          <w:sz w:val="21"/>
          <w:szCs w:val="21"/>
        </w:rPr>
      </w:pPr>
      <w:r w:rsidRPr="3470C4D5">
        <w:rPr>
          <w:rFonts w:ascii="Arial" w:hAnsi="Arial" w:cs="Arial"/>
          <w:sz w:val="21"/>
          <w:szCs w:val="21"/>
        </w:rPr>
        <w:t>G1</w:t>
      </w:r>
      <w:r>
        <w:tab/>
      </w:r>
      <w:r w:rsidRPr="3470C4D5">
        <w:rPr>
          <w:rFonts w:ascii="Arial" w:hAnsi="Arial" w:cs="Arial"/>
          <w:sz w:val="21"/>
          <w:szCs w:val="21"/>
        </w:rPr>
        <w:t>Liability, Indemnity and Insurance</w:t>
      </w:r>
      <w:r>
        <w:tab/>
      </w:r>
      <w:r>
        <w:tab/>
      </w:r>
      <w:r>
        <w:tab/>
      </w:r>
      <w:r>
        <w:tab/>
      </w:r>
      <w:r>
        <w:tab/>
      </w:r>
    </w:p>
    <w:p w14:paraId="728F1C7B"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G2</w:t>
      </w:r>
      <w:r w:rsidRPr="002E6975">
        <w:rPr>
          <w:rFonts w:ascii="Arial" w:hAnsi="Arial" w:cs="Arial"/>
          <w:sz w:val="21"/>
          <w:szCs w:val="21"/>
        </w:rPr>
        <w:tab/>
        <w:t>Warranties and Representations</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774499D5" w14:textId="77777777" w:rsidR="003F3C12" w:rsidRPr="002E6975" w:rsidRDefault="003F3C12" w:rsidP="003F3C12">
      <w:pPr>
        <w:widowControl w:val="0"/>
        <w:tabs>
          <w:tab w:val="left" w:pos="851"/>
        </w:tabs>
        <w:spacing w:line="360" w:lineRule="auto"/>
        <w:jc w:val="both"/>
        <w:rPr>
          <w:rFonts w:ascii="Arial" w:hAnsi="Arial" w:cs="Arial"/>
          <w:b/>
          <w:sz w:val="21"/>
          <w:szCs w:val="21"/>
        </w:rPr>
      </w:pPr>
    </w:p>
    <w:p w14:paraId="1DCE8A06" w14:textId="77777777" w:rsidR="003F3C12" w:rsidRPr="00AB1D55" w:rsidRDefault="003F3C12" w:rsidP="3470C4D5">
      <w:pPr>
        <w:widowControl w:val="0"/>
        <w:tabs>
          <w:tab w:val="left" w:pos="851"/>
        </w:tabs>
        <w:spacing w:line="360" w:lineRule="auto"/>
        <w:jc w:val="both"/>
        <w:rPr>
          <w:rFonts w:ascii="Arial" w:hAnsi="Arial" w:cs="Arial"/>
          <w:b/>
          <w:bCs/>
          <w:sz w:val="21"/>
          <w:szCs w:val="21"/>
          <w:u w:val="single"/>
        </w:rPr>
      </w:pPr>
      <w:r w:rsidRPr="3470C4D5">
        <w:rPr>
          <w:rFonts w:ascii="Arial" w:hAnsi="Arial" w:cs="Arial"/>
          <w:b/>
          <w:bCs/>
          <w:sz w:val="21"/>
          <w:szCs w:val="21"/>
          <w:u w:val="single"/>
        </w:rPr>
        <w:t>H</w:t>
      </w:r>
      <w:r>
        <w:tab/>
      </w:r>
      <w:r w:rsidRPr="3470C4D5">
        <w:rPr>
          <w:rFonts w:ascii="Arial" w:hAnsi="Arial" w:cs="Arial"/>
          <w:b/>
          <w:bCs/>
          <w:sz w:val="21"/>
          <w:szCs w:val="21"/>
          <w:u w:val="single"/>
        </w:rPr>
        <w:t>Default, Disruption and Termination</w:t>
      </w:r>
    </w:p>
    <w:p w14:paraId="1791D595"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H1</w:t>
      </w:r>
      <w:r w:rsidRPr="002E6975">
        <w:rPr>
          <w:rFonts w:ascii="Arial" w:hAnsi="Arial" w:cs="Arial"/>
          <w:sz w:val="21"/>
          <w:szCs w:val="21"/>
        </w:rPr>
        <w:tab/>
        <w:t>Termination on Insolvency and Change of Control</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50BB80F5"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H2</w:t>
      </w:r>
      <w:r w:rsidRPr="002E6975">
        <w:rPr>
          <w:rFonts w:ascii="Arial" w:hAnsi="Arial" w:cs="Arial"/>
          <w:sz w:val="21"/>
          <w:szCs w:val="21"/>
        </w:rPr>
        <w:tab/>
        <w:t xml:space="preserve">Termination on Default </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444F09F3" w14:textId="77777777" w:rsidR="003F3C12"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H3</w:t>
      </w:r>
      <w:r w:rsidRPr="002E6975">
        <w:rPr>
          <w:rFonts w:ascii="Arial" w:hAnsi="Arial" w:cs="Arial"/>
          <w:sz w:val="21"/>
          <w:szCs w:val="21"/>
        </w:rPr>
        <w:tab/>
      </w:r>
      <w:r>
        <w:rPr>
          <w:rFonts w:ascii="Arial" w:hAnsi="Arial" w:cs="Arial"/>
          <w:sz w:val="21"/>
          <w:szCs w:val="21"/>
        </w:rPr>
        <w:t>Termination following a Persistent Breach</w:t>
      </w:r>
    </w:p>
    <w:p w14:paraId="273D8C0A" w14:textId="77777777" w:rsidR="003F3C12" w:rsidRPr="002E6975" w:rsidRDefault="003F3C12" w:rsidP="003F3C12">
      <w:pPr>
        <w:widowControl w:val="0"/>
        <w:tabs>
          <w:tab w:val="left" w:pos="851"/>
        </w:tabs>
        <w:spacing w:line="360" w:lineRule="auto"/>
        <w:jc w:val="both"/>
        <w:rPr>
          <w:rFonts w:ascii="Arial" w:hAnsi="Arial" w:cs="Arial"/>
          <w:sz w:val="21"/>
          <w:szCs w:val="21"/>
        </w:rPr>
      </w:pPr>
      <w:r>
        <w:rPr>
          <w:rFonts w:ascii="Arial" w:hAnsi="Arial" w:cs="Arial"/>
          <w:sz w:val="21"/>
          <w:szCs w:val="21"/>
        </w:rPr>
        <w:t>H4</w:t>
      </w:r>
      <w:r>
        <w:rPr>
          <w:rFonts w:ascii="Arial" w:hAnsi="Arial" w:cs="Arial"/>
          <w:sz w:val="21"/>
          <w:szCs w:val="21"/>
        </w:rPr>
        <w:tab/>
        <w:t>Termination by Notice</w:t>
      </w:r>
      <w:r w:rsidRPr="002E6975">
        <w:rPr>
          <w:rFonts w:ascii="Arial" w:hAnsi="Arial" w:cs="Arial"/>
          <w:sz w:val="21"/>
          <w:szCs w:val="21"/>
        </w:rPr>
        <w:t xml:space="preserve"> </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7F323086"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H</w:t>
      </w:r>
      <w:r>
        <w:rPr>
          <w:rFonts w:ascii="Arial" w:hAnsi="Arial" w:cs="Arial"/>
          <w:sz w:val="21"/>
          <w:szCs w:val="21"/>
        </w:rPr>
        <w:t>5</w:t>
      </w:r>
      <w:r w:rsidRPr="002E6975">
        <w:rPr>
          <w:rFonts w:ascii="Arial" w:hAnsi="Arial" w:cs="Arial"/>
          <w:sz w:val="21"/>
          <w:szCs w:val="21"/>
        </w:rPr>
        <w:tab/>
      </w:r>
      <w:r>
        <w:rPr>
          <w:rFonts w:ascii="Arial" w:hAnsi="Arial" w:cs="Arial"/>
          <w:sz w:val="21"/>
          <w:szCs w:val="21"/>
        </w:rPr>
        <w:t>Termination Consequences</w:t>
      </w:r>
      <w:r w:rsidRPr="002E6975">
        <w:rPr>
          <w:rFonts w:ascii="Arial" w:hAnsi="Arial" w:cs="Arial"/>
          <w:sz w:val="21"/>
          <w:szCs w:val="21"/>
        </w:rPr>
        <w:t xml:space="preserve"> </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437C7D2A" w14:textId="77777777" w:rsidR="003F3C12" w:rsidRDefault="003F3C12" w:rsidP="003F3C12">
      <w:pPr>
        <w:widowControl w:val="0"/>
        <w:tabs>
          <w:tab w:val="left" w:pos="851"/>
        </w:tabs>
        <w:spacing w:line="360" w:lineRule="auto"/>
        <w:jc w:val="both"/>
        <w:rPr>
          <w:rFonts w:ascii="Arial" w:hAnsi="Arial" w:cs="Arial"/>
          <w:sz w:val="21"/>
          <w:szCs w:val="21"/>
        </w:rPr>
      </w:pPr>
      <w:r>
        <w:rPr>
          <w:rFonts w:ascii="Arial" w:hAnsi="Arial" w:cs="Arial"/>
          <w:sz w:val="21"/>
          <w:szCs w:val="21"/>
        </w:rPr>
        <w:t>H6</w:t>
      </w:r>
      <w:r w:rsidRPr="002E6975">
        <w:rPr>
          <w:rFonts w:ascii="Arial" w:hAnsi="Arial" w:cs="Arial"/>
          <w:sz w:val="21"/>
          <w:szCs w:val="21"/>
        </w:rPr>
        <w:tab/>
        <w:t>Recovery upon Termination</w:t>
      </w:r>
    </w:p>
    <w:p w14:paraId="19DA9119" w14:textId="77777777" w:rsidR="003F3C12" w:rsidRPr="002E6975" w:rsidRDefault="003F3C12" w:rsidP="003F3C12">
      <w:pPr>
        <w:widowControl w:val="0"/>
        <w:tabs>
          <w:tab w:val="left" w:pos="851"/>
        </w:tabs>
        <w:spacing w:line="360" w:lineRule="auto"/>
        <w:jc w:val="both"/>
        <w:rPr>
          <w:rFonts w:ascii="Arial" w:hAnsi="Arial" w:cs="Arial"/>
          <w:sz w:val="21"/>
          <w:szCs w:val="21"/>
        </w:rPr>
      </w:pPr>
      <w:r>
        <w:rPr>
          <w:rFonts w:ascii="Arial" w:hAnsi="Arial" w:cs="Arial"/>
          <w:sz w:val="21"/>
          <w:szCs w:val="21"/>
        </w:rPr>
        <w:t>H7</w:t>
      </w:r>
      <w:r>
        <w:rPr>
          <w:rFonts w:ascii="Arial" w:hAnsi="Arial" w:cs="Arial"/>
          <w:sz w:val="21"/>
          <w:szCs w:val="21"/>
        </w:rPr>
        <w:tab/>
      </w:r>
      <w:r w:rsidRPr="002E6975">
        <w:rPr>
          <w:rFonts w:ascii="Arial" w:hAnsi="Arial" w:cs="Arial"/>
          <w:sz w:val="21"/>
          <w:szCs w:val="21"/>
        </w:rPr>
        <w:t xml:space="preserve">Disruption </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70FD2194" w14:textId="77777777" w:rsidR="003F3C12" w:rsidRDefault="003F3C12" w:rsidP="003F3C12">
      <w:pPr>
        <w:widowControl w:val="0"/>
        <w:tabs>
          <w:tab w:val="left" w:pos="851"/>
        </w:tabs>
        <w:spacing w:line="360" w:lineRule="auto"/>
        <w:jc w:val="both"/>
        <w:rPr>
          <w:rFonts w:ascii="Arial" w:hAnsi="Arial" w:cs="Arial"/>
          <w:sz w:val="21"/>
          <w:szCs w:val="21"/>
        </w:rPr>
      </w:pPr>
      <w:r>
        <w:rPr>
          <w:rFonts w:ascii="Arial" w:hAnsi="Arial" w:cs="Arial"/>
          <w:sz w:val="21"/>
          <w:szCs w:val="21"/>
        </w:rPr>
        <w:t>H8</w:t>
      </w:r>
      <w:r>
        <w:rPr>
          <w:rFonts w:ascii="Arial" w:hAnsi="Arial" w:cs="Arial"/>
          <w:sz w:val="21"/>
          <w:szCs w:val="21"/>
        </w:rPr>
        <w:tab/>
        <w:t>Force Majeure</w:t>
      </w:r>
    </w:p>
    <w:p w14:paraId="38129ED8" w14:textId="77777777" w:rsidR="00D50A5A" w:rsidRDefault="00D50A5A" w:rsidP="003F3C12">
      <w:pPr>
        <w:widowControl w:val="0"/>
        <w:tabs>
          <w:tab w:val="left" w:pos="851"/>
        </w:tabs>
        <w:spacing w:line="360" w:lineRule="auto"/>
        <w:jc w:val="both"/>
        <w:rPr>
          <w:rFonts w:ascii="Arial" w:hAnsi="Arial" w:cs="Arial"/>
          <w:sz w:val="21"/>
          <w:szCs w:val="21"/>
        </w:rPr>
      </w:pPr>
    </w:p>
    <w:p w14:paraId="39FE1F21" w14:textId="77777777" w:rsidR="003F3C12" w:rsidRPr="002E6975" w:rsidRDefault="003F3C12" w:rsidP="003F3C12">
      <w:pPr>
        <w:widowControl w:val="0"/>
        <w:tabs>
          <w:tab w:val="left" w:pos="851"/>
        </w:tabs>
        <w:spacing w:line="360" w:lineRule="auto"/>
        <w:jc w:val="both"/>
        <w:rPr>
          <w:rFonts w:ascii="Arial" w:hAnsi="Arial" w:cs="Arial"/>
          <w:sz w:val="21"/>
          <w:szCs w:val="21"/>
        </w:rPr>
      </w:pP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64FD1246" w14:textId="77777777" w:rsidR="003F3C12" w:rsidRPr="002E6975" w:rsidRDefault="003F3C12" w:rsidP="3470C4D5">
      <w:pPr>
        <w:widowControl w:val="0"/>
        <w:tabs>
          <w:tab w:val="left" w:pos="851"/>
        </w:tabs>
        <w:spacing w:line="360" w:lineRule="auto"/>
        <w:jc w:val="both"/>
        <w:rPr>
          <w:rFonts w:ascii="Arial" w:hAnsi="Arial" w:cs="Arial"/>
          <w:b/>
          <w:bCs/>
          <w:sz w:val="21"/>
          <w:szCs w:val="21"/>
          <w:u w:val="single"/>
        </w:rPr>
      </w:pPr>
      <w:r w:rsidRPr="3470C4D5">
        <w:rPr>
          <w:rFonts w:ascii="Arial" w:hAnsi="Arial" w:cs="Arial"/>
          <w:b/>
          <w:bCs/>
          <w:sz w:val="21"/>
          <w:szCs w:val="21"/>
          <w:u w:val="single"/>
        </w:rPr>
        <w:t>I</w:t>
      </w:r>
      <w:r>
        <w:tab/>
      </w:r>
      <w:r w:rsidRPr="3470C4D5">
        <w:rPr>
          <w:rFonts w:ascii="Arial" w:hAnsi="Arial" w:cs="Arial"/>
          <w:b/>
          <w:bCs/>
          <w:sz w:val="21"/>
          <w:szCs w:val="21"/>
          <w:u w:val="single"/>
        </w:rPr>
        <w:t>Disputes and Law</w:t>
      </w:r>
    </w:p>
    <w:p w14:paraId="5BB2E6BD" w14:textId="77777777" w:rsidR="003F3C12" w:rsidRPr="002E6975" w:rsidRDefault="003F3C12" w:rsidP="003F3C12">
      <w:pPr>
        <w:widowControl w:val="0"/>
        <w:tabs>
          <w:tab w:val="left" w:pos="709"/>
        </w:tabs>
        <w:spacing w:line="360" w:lineRule="auto"/>
        <w:jc w:val="both"/>
        <w:rPr>
          <w:rFonts w:ascii="Arial" w:hAnsi="Arial" w:cs="Arial"/>
          <w:sz w:val="21"/>
          <w:szCs w:val="21"/>
        </w:rPr>
      </w:pPr>
      <w:r w:rsidRPr="002E6975">
        <w:rPr>
          <w:rFonts w:ascii="Arial" w:hAnsi="Arial" w:cs="Arial"/>
          <w:sz w:val="21"/>
          <w:szCs w:val="21"/>
        </w:rPr>
        <w:t>I1</w:t>
      </w:r>
      <w:r w:rsidRPr="002E6975">
        <w:rPr>
          <w:rFonts w:ascii="Arial" w:hAnsi="Arial" w:cs="Arial"/>
          <w:sz w:val="21"/>
          <w:szCs w:val="21"/>
        </w:rPr>
        <w:tab/>
        <w:t>Governing Law and Jurisdiction</w:t>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r w:rsidRPr="002E6975">
        <w:rPr>
          <w:rFonts w:ascii="Arial" w:hAnsi="Arial" w:cs="Arial"/>
          <w:sz w:val="21"/>
          <w:szCs w:val="21"/>
        </w:rPr>
        <w:tab/>
      </w:r>
    </w:p>
    <w:p w14:paraId="794ABC4B" w14:textId="77777777" w:rsidR="003F3C12" w:rsidRPr="003C75DA" w:rsidRDefault="003F3C12" w:rsidP="003F3C12">
      <w:pPr>
        <w:pStyle w:val="NoSpacing"/>
        <w:rPr>
          <w:b/>
          <w:sz w:val="21"/>
          <w:szCs w:val="21"/>
          <w:u w:val="single"/>
        </w:rPr>
      </w:pPr>
      <w:r w:rsidRPr="002E6975">
        <w:rPr>
          <w:sz w:val="21"/>
          <w:szCs w:val="21"/>
        </w:rPr>
        <w:t>I2</w:t>
      </w:r>
      <w:r w:rsidRPr="002E6975">
        <w:rPr>
          <w:sz w:val="21"/>
          <w:szCs w:val="21"/>
        </w:rPr>
        <w:tab/>
        <w:t>Dispute Resolution</w:t>
      </w:r>
      <w:r w:rsidRPr="002E6975">
        <w:rPr>
          <w:sz w:val="21"/>
          <w:szCs w:val="21"/>
        </w:rPr>
        <w:tab/>
      </w:r>
    </w:p>
    <w:p w14:paraId="589C5A2E" w14:textId="77777777" w:rsidR="003C75DA" w:rsidRDefault="003C75DA" w:rsidP="005B53EE">
      <w:pPr>
        <w:pStyle w:val="NoSpacing"/>
        <w:rPr>
          <w:sz w:val="21"/>
          <w:szCs w:val="21"/>
          <w:u w:val="single"/>
        </w:rPr>
      </w:pPr>
    </w:p>
    <w:p w14:paraId="43268F11" w14:textId="77777777" w:rsidR="003F3C12" w:rsidRDefault="003F3C12" w:rsidP="005B53EE">
      <w:pPr>
        <w:pStyle w:val="NoSpacing"/>
        <w:rPr>
          <w:sz w:val="21"/>
          <w:szCs w:val="21"/>
          <w:u w:val="single"/>
        </w:rPr>
      </w:pPr>
    </w:p>
    <w:p w14:paraId="394B68C0" w14:textId="77777777" w:rsidR="003F3C12" w:rsidRDefault="003F3C12" w:rsidP="005B53EE">
      <w:pPr>
        <w:pStyle w:val="NoSpacing"/>
        <w:rPr>
          <w:sz w:val="21"/>
          <w:szCs w:val="21"/>
          <w:u w:val="single"/>
        </w:rPr>
      </w:pPr>
    </w:p>
    <w:p w14:paraId="1CFE64F8" w14:textId="77777777" w:rsidR="003F3C12" w:rsidRDefault="003F3C12" w:rsidP="005B53EE">
      <w:pPr>
        <w:pStyle w:val="NoSpacing"/>
        <w:rPr>
          <w:sz w:val="21"/>
          <w:szCs w:val="21"/>
          <w:u w:val="single"/>
        </w:rPr>
      </w:pPr>
    </w:p>
    <w:p w14:paraId="6674420D" w14:textId="77777777" w:rsidR="003F3C12" w:rsidRDefault="003F3C12" w:rsidP="005B53EE">
      <w:pPr>
        <w:pStyle w:val="NoSpacing"/>
        <w:rPr>
          <w:sz w:val="21"/>
          <w:szCs w:val="21"/>
          <w:u w:val="single"/>
        </w:rPr>
      </w:pPr>
    </w:p>
    <w:p w14:paraId="1516E343" w14:textId="77777777" w:rsidR="003F3C12" w:rsidRDefault="003F3C12" w:rsidP="005B53EE">
      <w:pPr>
        <w:pStyle w:val="NoSpacing"/>
        <w:rPr>
          <w:sz w:val="21"/>
          <w:szCs w:val="21"/>
          <w:u w:val="single"/>
        </w:rPr>
      </w:pPr>
    </w:p>
    <w:p w14:paraId="2A194274" w14:textId="77777777" w:rsidR="003F3C12" w:rsidRDefault="003F3C12" w:rsidP="005B53EE">
      <w:pPr>
        <w:pStyle w:val="NoSpacing"/>
        <w:rPr>
          <w:sz w:val="21"/>
          <w:szCs w:val="21"/>
          <w:u w:val="single"/>
        </w:rPr>
      </w:pPr>
    </w:p>
    <w:p w14:paraId="26173010" w14:textId="77777777" w:rsidR="003F3C12" w:rsidRDefault="003F3C12" w:rsidP="005B53EE">
      <w:pPr>
        <w:pStyle w:val="NoSpacing"/>
        <w:rPr>
          <w:sz w:val="21"/>
          <w:szCs w:val="21"/>
          <w:u w:val="single"/>
        </w:rPr>
      </w:pPr>
    </w:p>
    <w:p w14:paraId="629B9A12" w14:textId="77777777" w:rsidR="003F3C12" w:rsidRDefault="003F3C12" w:rsidP="005B53EE">
      <w:pPr>
        <w:pStyle w:val="NoSpacing"/>
        <w:rPr>
          <w:sz w:val="21"/>
          <w:szCs w:val="21"/>
          <w:u w:val="single"/>
        </w:rPr>
      </w:pPr>
    </w:p>
    <w:p w14:paraId="06729097" w14:textId="77777777" w:rsidR="003F3C12" w:rsidRDefault="003F3C12" w:rsidP="005B53EE">
      <w:pPr>
        <w:pStyle w:val="NoSpacing"/>
        <w:rPr>
          <w:sz w:val="21"/>
          <w:szCs w:val="21"/>
          <w:u w:val="single"/>
        </w:rPr>
      </w:pPr>
    </w:p>
    <w:p w14:paraId="7421A17B" w14:textId="77777777" w:rsidR="003F3C12" w:rsidRDefault="003F3C12" w:rsidP="005B53EE">
      <w:pPr>
        <w:pStyle w:val="NoSpacing"/>
        <w:rPr>
          <w:sz w:val="21"/>
          <w:szCs w:val="21"/>
          <w:u w:val="single"/>
        </w:rPr>
      </w:pPr>
    </w:p>
    <w:p w14:paraId="493CE777" w14:textId="77777777" w:rsidR="003F3C12" w:rsidRDefault="003F3C12" w:rsidP="005B53EE">
      <w:pPr>
        <w:pStyle w:val="NoSpacing"/>
        <w:rPr>
          <w:sz w:val="21"/>
          <w:szCs w:val="21"/>
          <w:u w:val="single"/>
        </w:rPr>
      </w:pPr>
    </w:p>
    <w:p w14:paraId="40889CC4" w14:textId="77777777" w:rsidR="003F3C12" w:rsidRDefault="003F3C12" w:rsidP="005B53EE">
      <w:pPr>
        <w:pStyle w:val="NoSpacing"/>
        <w:rPr>
          <w:sz w:val="21"/>
          <w:szCs w:val="21"/>
          <w:u w:val="single"/>
        </w:rPr>
      </w:pPr>
    </w:p>
    <w:p w14:paraId="53F2F18E" w14:textId="77777777" w:rsidR="003F3C12" w:rsidRDefault="003F3C12" w:rsidP="005B53EE">
      <w:pPr>
        <w:pStyle w:val="NoSpacing"/>
        <w:rPr>
          <w:sz w:val="21"/>
          <w:szCs w:val="21"/>
          <w:u w:val="single"/>
        </w:rPr>
      </w:pPr>
    </w:p>
    <w:p w14:paraId="2A29B312" w14:textId="77777777" w:rsidR="003F3C12" w:rsidRDefault="003F3C12" w:rsidP="005B53EE">
      <w:pPr>
        <w:pStyle w:val="NoSpacing"/>
        <w:rPr>
          <w:sz w:val="21"/>
          <w:szCs w:val="21"/>
          <w:u w:val="single"/>
        </w:rPr>
      </w:pPr>
    </w:p>
    <w:p w14:paraId="1CC79541" w14:textId="77777777" w:rsidR="003F3C12" w:rsidRDefault="003F3C12" w:rsidP="005B53EE">
      <w:pPr>
        <w:pStyle w:val="NoSpacing"/>
        <w:rPr>
          <w:sz w:val="21"/>
          <w:szCs w:val="21"/>
          <w:u w:val="single"/>
        </w:rPr>
      </w:pPr>
    </w:p>
    <w:p w14:paraId="2FB59EAE" w14:textId="77777777" w:rsidR="003F3C12" w:rsidRDefault="003F3C12" w:rsidP="005B53EE">
      <w:pPr>
        <w:pStyle w:val="NoSpacing"/>
        <w:rPr>
          <w:sz w:val="21"/>
          <w:szCs w:val="21"/>
          <w:u w:val="single"/>
        </w:rPr>
      </w:pPr>
    </w:p>
    <w:p w14:paraId="6595384C" w14:textId="77777777" w:rsidR="003F3C12" w:rsidRDefault="003F3C12" w:rsidP="005B53EE">
      <w:pPr>
        <w:pStyle w:val="NoSpacing"/>
        <w:rPr>
          <w:sz w:val="21"/>
          <w:szCs w:val="21"/>
          <w:u w:val="single"/>
        </w:rPr>
      </w:pPr>
    </w:p>
    <w:p w14:paraId="289DB991" w14:textId="77777777" w:rsidR="003F3C12" w:rsidRDefault="003F3C12" w:rsidP="005B53EE">
      <w:pPr>
        <w:pStyle w:val="NoSpacing"/>
        <w:rPr>
          <w:sz w:val="21"/>
          <w:szCs w:val="21"/>
          <w:u w:val="single"/>
        </w:rPr>
      </w:pPr>
    </w:p>
    <w:p w14:paraId="45E4B01D" w14:textId="77777777" w:rsidR="003F3C12" w:rsidRDefault="003F3C12" w:rsidP="005B53EE">
      <w:pPr>
        <w:pStyle w:val="NoSpacing"/>
        <w:rPr>
          <w:sz w:val="21"/>
          <w:szCs w:val="21"/>
          <w:u w:val="single"/>
        </w:rPr>
      </w:pPr>
    </w:p>
    <w:p w14:paraId="71452A77" w14:textId="77777777" w:rsidR="003F3C12" w:rsidRDefault="003F3C12" w:rsidP="005B53EE">
      <w:pPr>
        <w:pStyle w:val="NoSpacing"/>
        <w:rPr>
          <w:sz w:val="21"/>
          <w:szCs w:val="21"/>
          <w:u w:val="single"/>
        </w:rPr>
      </w:pPr>
    </w:p>
    <w:p w14:paraId="057B0095" w14:textId="77777777" w:rsidR="003F3C12" w:rsidRDefault="003F3C12" w:rsidP="005B53EE">
      <w:pPr>
        <w:pStyle w:val="NoSpacing"/>
        <w:rPr>
          <w:sz w:val="21"/>
          <w:szCs w:val="21"/>
          <w:u w:val="single"/>
        </w:rPr>
      </w:pPr>
    </w:p>
    <w:p w14:paraId="5AD21670" w14:textId="77777777" w:rsidR="003F3C12" w:rsidRDefault="003F3C12" w:rsidP="005B53EE">
      <w:pPr>
        <w:pStyle w:val="NoSpacing"/>
        <w:rPr>
          <w:sz w:val="21"/>
          <w:szCs w:val="21"/>
          <w:u w:val="single"/>
        </w:rPr>
      </w:pPr>
    </w:p>
    <w:p w14:paraId="48B3BD60" w14:textId="77777777" w:rsidR="003F3C12" w:rsidRDefault="003F3C12" w:rsidP="005B53EE">
      <w:pPr>
        <w:pStyle w:val="NoSpacing"/>
        <w:rPr>
          <w:sz w:val="21"/>
          <w:szCs w:val="21"/>
          <w:u w:val="single"/>
        </w:rPr>
      </w:pPr>
    </w:p>
    <w:p w14:paraId="3274DAED" w14:textId="77777777" w:rsidR="003F3C12" w:rsidRDefault="003F3C12" w:rsidP="005B53EE">
      <w:pPr>
        <w:pStyle w:val="NoSpacing"/>
        <w:rPr>
          <w:sz w:val="21"/>
          <w:szCs w:val="21"/>
          <w:u w:val="single"/>
        </w:rPr>
      </w:pPr>
    </w:p>
    <w:p w14:paraId="47FF81C6" w14:textId="77777777" w:rsidR="003F3C12" w:rsidRDefault="003F3C12" w:rsidP="005B53EE">
      <w:pPr>
        <w:pStyle w:val="NoSpacing"/>
        <w:rPr>
          <w:sz w:val="21"/>
          <w:szCs w:val="21"/>
          <w:u w:val="single"/>
        </w:rPr>
      </w:pPr>
    </w:p>
    <w:p w14:paraId="3022744E" w14:textId="77777777" w:rsidR="003F3C12" w:rsidRDefault="003F3C12" w:rsidP="005B53EE">
      <w:pPr>
        <w:pStyle w:val="NoSpacing"/>
        <w:rPr>
          <w:sz w:val="21"/>
          <w:szCs w:val="21"/>
          <w:u w:val="single"/>
        </w:rPr>
      </w:pPr>
    </w:p>
    <w:p w14:paraId="34D492FA" w14:textId="77777777" w:rsidR="003F3C12" w:rsidRDefault="003F3C12" w:rsidP="005B53EE">
      <w:pPr>
        <w:pStyle w:val="NoSpacing"/>
        <w:rPr>
          <w:sz w:val="21"/>
          <w:szCs w:val="21"/>
          <w:u w:val="single"/>
        </w:rPr>
      </w:pPr>
    </w:p>
    <w:p w14:paraId="5A1754F7" w14:textId="77777777" w:rsidR="003F3C12" w:rsidRDefault="003F3C12" w:rsidP="005B53EE">
      <w:pPr>
        <w:pStyle w:val="NoSpacing"/>
        <w:rPr>
          <w:sz w:val="21"/>
          <w:szCs w:val="21"/>
          <w:u w:val="single"/>
        </w:rPr>
      </w:pPr>
    </w:p>
    <w:p w14:paraId="4C2360E5" w14:textId="77777777" w:rsidR="003F3C12" w:rsidRDefault="003F3C12" w:rsidP="005B53EE">
      <w:pPr>
        <w:pStyle w:val="NoSpacing"/>
        <w:rPr>
          <w:sz w:val="21"/>
          <w:szCs w:val="21"/>
          <w:u w:val="single"/>
        </w:rPr>
      </w:pPr>
    </w:p>
    <w:p w14:paraId="044910E1" w14:textId="77777777" w:rsidR="003F3C12" w:rsidRDefault="003F3C12" w:rsidP="005B53EE">
      <w:pPr>
        <w:pStyle w:val="NoSpacing"/>
        <w:rPr>
          <w:sz w:val="21"/>
          <w:szCs w:val="21"/>
          <w:u w:val="single"/>
        </w:rPr>
      </w:pPr>
    </w:p>
    <w:p w14:paraId="0219397F" w14:textId="77777777" w:rsidR="003F3C12" w:rsidRDefault="003F3C12" w:rsidP="005B53EE">
      <w:pPr>
        <w:pStyle w:val="NoSpacing"/>
        <w:rPr>
          <w:sz w:val="21"/>
          <w:szCs w:val="21"/>
          <w:u w:val="single"/>
        </w:rPr>
      </w:pPr>
    </w:p>
    <w:p w14:paraId="1CBF61A1" w14:textId="77777777" w:rsidR="003F3C12" w:rsidRDefault="003F3C12" w:rsidP="005B53EE">
      <w:pPr>
        <w:pStyle w:val="NoSpacing"/>
        <w:rPr>
          <w:sz w:val="21"/>
          <w:szCs w:val="21"/>
          <w:u w:val="single"/>
        </w:rPr>
      </w:pPr>
    </w:p>
    <w:p w14:paraId="75112292" w14:textId="77777777" w:rsidR="003F3C12" w:rsidRDefault="003F3C12" w:rsidP="005B53EE">
      <w:pPr>
        <w:pStyle w:val="NoSpacing"/>
        <w:rPr>
          <w:sz w:val="21"/>
          <w:szCs w:val="21"/>
          <w:u w:val="single"/>
        </w:rPr>
      </w:pPr>
    </w:p>
    <w:p w14:paraId="2D683E04" w14:textId="77777777" w:rsidR="003F3C12" w:rsidRDefault="003F3C12" w:rsidP="005B53EE">
      <w:pPr>
        <w:pStyle w:val="NoSpacing"/>
        <w:rPr>
          <w:sz w:val="21"/>
          <w:szCs w:val="21"/>
          <w:u w:val="single"/>
        </w:rPr>
      </w:pPr>
    </w:p>
    <w:p w14:paraId="131FE66A" w14:textId="77777777" w:rsidR="003F3C12" w:rsidRDefault="003F3C12" w:rsidP="005B53EE">
      <w:pPr>
        <w:pStyle w:val="NoSpacing"/>
        <w:rPr>
          <w:sz w:val="21"/>
          <w:szCs w:val="21"/>
          <w:u w:val="single"/>
        </w:rPr>
      </w:pPr>
    </w:p>
    <w:p w14:paraId="49D72482" w14:textId="77777777" w:rsidR="003F3C12" w:rsidRDefault="003F3C12" w:rsidP="005B53EE">
      <w:pPr>
        <w:pStyle w:val="NoSpacing"/>
        <w:rPr>
          <w:sz w:val="21"/>
          <w:szCs w:val="21"/>
          <w:u w:val="single"/>
        </w:rPr>
      </w:pPr>
    </w:p>
    <w:p w14:paraId="5DA06B50" w14:textId="77777777" w:rsidR="003F3C12" w:rsidRDefault="003F3C12" w:rsidP="005B53EE">
      <w:pPr>
        <w:pStyle w:val="NoSpacing"/>
        <w:rPr>
          <w:sz w:val="21"/>
          <w:szCs w:val="21"/>
          <w:u w:val="single"/>
        </w:rPr>
      </w:pPr>
    </w:p>
    <w:p w14:paraId="6E41BEF7" w14:textId="77777777" w:rsidR="003F3C12" w:rsidRDefault="003F3C12" w:rsidP="005B53EE">
      <w:pPr>
        <w:pStyle w:val="NoSpacing"/>
        <w:rPr>
          <w:sz w:val="21"/>
          <w:szCs w:val="21"/>
          <w:u w:val="single"/>
        </w:rPr>
      </w:pPr>
    </w:p>
    <w:p w14:paraId="6B4800F0" w14:textId="77777777" w:rsidR="003F3C12" w:rsidRDefault="003F3C12" w:rsidP="005B53EE">
      <w:pPr>
        <w:pStyle w:val="NoSpacing"/>
        <w:rPr>
          <w:sz w:val="21"/>
          <w:szCs w:val="21"/>
          <w:u w:val="single"/>
        </w:rPr>
      </w:pPr>
    </w:p>
    <w:p w14:paraId="4458F717" w14:textId="77777777" w:rsidR="003F3C12" w:rsidRDefault="003F3C12" w:rsidP="005B53EE">
      <w:pPr>
        <w:pStyle w:val="NoSpacing"/>
        <w:rPr>
          <w:sz w:val="21"/>
          <w:szCs w:val="21"/>
          <w:u w:val="single"/>
        </w:rPr>
      </w:pPr>
    </w:p>
    <w:p w14:paraId="240C0998" w14:textId="77777777" w:rsidR="003F3C12" w:rsidRDefault="003F3C12" w:rsidP="005B53EE">
      <w:pPr>
        <w:pStyle w:val="NoSpacing"/>
        <w:rPr>
          <w:sz w:val="21"/>
          <w:szCs w:val="21"/>
          <w:u w:val="single"/>
        </w:rPr>
      </w:pPr>
    </w:p>
    <w:p w14:paraId="7CD8D6B2" w14:textId="77777777" w:rsidR="003F3C12" w:rsidRDefault="003F3C12" w:rsidP="005B53EE">
      <w:pPr>
        <w:pStyle w:val="NoSpacing"/>
        <w:rPr>
          <w:sz w:val="21"/>
          <w:szCs w:val="21"/>
          <w:u w:val="single"/>
        </w:rPr>
      </w:pPr>
    </w:p>
    <w:p w14:paraId="25B159A3" w14:textId="77777777" w:rsidR="003F3C12" w:rsidRDefault="003F3C12" w:rsidP="005B53EE">
      <w:pPr>
        <w:pStyle w:val="NoSpacing"/>
        <w:rPr>
          <w:sz w:val="21"/>
          <w:szCs w:val="21"/>
          <w:u w:val="single"/>
        </w:rPr>
      </w:pPr>
    </w:p>
    <w:p w14:paraId="1FC87624" w14:textId="77777777" w:rsidR="003F3C12" w:rsidRDefault="003F3C12" w:rsidP="005B53EE">
      <w:pPr>
        <w:pStyle w:val="NoSpacing"/>
        <w:rPr>
          <w:sz w:val="21"/>
          <w:szCs w:val="21"/>
          <w:u w:val="single"/>
        </w:rPr>
      </w:pPr>
    </w:p>
    <w:p w14:paraId="3D648415" w14:textId="77777777" w:rsidR="00D50A5A" w:rsidRDefault="00D50A5A" w:rsidP="005B53EE">
      <w:pPr>
        <w:pStyle w:val="NoSpacing"/>
        <w:rPr>
          <w:sz w:val="21"/>
          <w:szCs w:val="21"/>
          <w:u w:val="single"/>
        </w:rPr>
      </w:pPr>
    </w:p>
    <w:p w14:paraId="542BFBA2" w14:textId="77777777" w:rsidR="00D50A5A" w:rsidRDefault="00D50A5A" w:rsidP="005B53EE">
      <w:pPr>
        <w:pStyle w:val="NoSpacing"/>
        <w:rPr>
          <w:sz w:val="21"/>
          <w:szCs w:val="21"/>
          <w:u w:val="single"/>
        </w:rPr>
      </w:pPr>
    </w:p>
    <w:p w14:paraId="3661662C" w14:textId="77777777" w:rsidR="00D50A5A" w:rsidRDefault="00D50A5A" w:rsidP="005B53EE">
      <w:pPr>
        <w:pStyle w:val="NoSpacing"/>
        <w:rPr>
          <w:sz w:val="21"/>
          <w:szCs w:val="21"/>
          <w:u w:val="single"/>
        </w:rPr>
      </w:pPr>
    </w:p>
    <w:p w14:paraId="5199642D" w14:textId="77777777" w:rsidR="00D50A5A" w:rsidRDefault="00D50A5A" w:rsidP="005B53EE">
      <w:pPr>
        <w:pStyle w:val="NoSpacing"/>
        <w:rPr>
          <w:sz w:val="21"/>
          <w:szCs w:val="21"/>
          <w:u w:val="single"/>
        </w:rPr>
      </w:pPr>
    </w:p>
    <w:p w14:paraId="04A4E30D" w14:textId="77777777" w:rsidR="00D50A5A" w:rsidRDefault="00D50A5A" w:rsidP="005B53EE">
      <w:pPr>
        <w:pStyle w:val="NoSpacing"/>
        <w:rPr>
          <w:sz w:val="21"/>
          <w:szCs w:val="21"/>
          <w:u w:val="single"/>
        </w:rPr>
      </w:pPr>
    </w:p>
    <w:p w14:paraId="44A70EE3" w14:textId="77777777" w:rsidR="00D50A5A" w:rsidRDefault="00D50A5A" w:rsidP="005B53EE">
      <w:pPr>
        <w:pStyle w:val="NoSpacing"/>
        <w:rPr>
          <w:sz w:val="21"/>
          <w:szCs w:val="21"/>
          <w:u w:val="single"/>
        </w:rPr>
      </w:pPr>
    </w:p>
    <w:p w14:paraId="68691832" w14:textId="77777777" w:rsidR="003F3C12" w:rsidRDefault="003F3C12" w:rsidP="005B53EE">
      <w:pPr>
        <w:pStyle w:val="NoSpacing"/>
        <w:rPr>
          <w:sz w:val="21"/>
          <w:szCs w:val="21"/>
          <w:u w:val="single"/>
        </w:rPr>
      </w:pPr>
    </w:p>
    <w:p w14:paraId="22D21D31" w14:textId="46DBFE28" w:rsidR="003F3C12" w:rsidRDefault="003F3C12" w:rsidP="005B53EE">
      <w:pPr>
        <w:pStyle w:val="NoSpacing"/>
        <w:rPr>
          <w:sz w:val="21"/>
          <w:szCs w:val="21"/>
          <w:u w:val="single"/>
        </w:rPr>
      </w:pPr>
    </w:p>
    <w:p w14:paraId="00B21D1A" w14:textId="77777777" w:rsidR="00102D78" w:rsidRDefault="00102D78" w:rsidP="005B53EE">
      <w:pPr>
        <w:pStyle w:val="NoSpacing"/>
        <w:rPr>
          <w:sz w:val="21"/>
          <w:szCs w:val="21"/>
          <w:u w:val="single"/>
        </w:rPr>
      </w:pPr>
    </w:p>
    <w:p w14:paraId="63DC2DF0" w14:textId="77777777" w:rsidR="00102D78" w:rsidRDefault="00102D78" w:rsidP="005B53EE">
      <w:pPr>
        <w:pStyle w:val="NoSpacing"/>
        <w:rPr>
          <w:sz w:val="21"/>
          <w:szCs w:val="21"/>
          <w:u w:val="single"/>
        </w:rPr>
      </w:pPr>
    </w:p>
    <w:p w14:paraId="7904E0AE" w14:textId="0179D25F" w:rsidR="00957C6B" w:rsidRPr="00957C6B" w:rsidRDefault="00957C6B" w:rsidP="005B53EE">
      <w:pPr>
        <w:pStyle w:val="NoSpacing"/>
        <w:rPr>
          <w:b/>
          <w:sz w:val="21"/>
          <w:szCs w:val="21"/>
          <w:u w:val="single"/>
        </w:rPr>
      </w:pPr>
      <w:r w:rsidRPr="00957C6B">
        <w:rPr>
          <w:b/>
          <w:sz w:val="21"/>
          <w:szCs w:val="21"/>
          <w:u w:val="single"/>
        </w:rPr>
        <w:t>A</w:t>
      </w:r>
      <w:r w:rsidRPr="00957C6B">
        <w:rPr>
          <w:b/>
          <w:sz w:val="21"/>
          <w:szCs w:val="21"/>
        </w:rPr>
        <w:tab/>
      </w:r>
      <w:r w:rsidRPr="00957C6B">
        <w:rPr>
          <w:b/>
          <w:sz w:val="21"/>
          <w:szCs w:val="21"/>
          <w:u w:val="single"/>
        </w:rPr>
        <w:t>GENERAL PROVISIONS</w:t>
      </w:r>
    </w:p>
    <w:p w14:paraId="4B2C7B6E" w14:textId="77777777" w:rsidR="00957C6B" w:rsidRDefault="00957C6B" w:rsidP="005B53EE">
      <w:pPr>
        <w:pStyle w:val="NoSpacing"/>
        <w:rPr>
          <w:b/>
          <w:sz w:val="21"/>
          <w:szCs w:val="21"/>
        </w:rPr>
      </w:pPr>
    </w:p>
    <w:p w14:paraId="4C1879C9" w14:textId="6DD946E9" w:rsidR="00691D02" w:rsidRPr="003C75DA" w:rsidRDefault="00957C6B" w:rsidP="3470C4D5">
      <w:pPr>
        <w:pStyle w:val="NoSpacing"/>
        <w:rPr>
          <w:b/>
          <w:bCs/>
          <w:sz w:val="21"/>
          <w:szCs w:val="21"/>
        </w:rPr>
      </w:pPr>
      <w:r w:rsidRPr="3470C4D5">
        <w:rPr>
          <w:b/>
          <w:bCs/>
          <w:sz w:val="21"/>
          <w:szCs w:val="21"/>
        </w:rPr>
        <w:t>A</w:t>
      </w:r>
      <w:r w:rsidR="00F31873" w:rsidRPr="3470C4D5">
        <w:rPr>
          <w:b/>
          <w:bCs/>
          <w:sz w:val="21"/>
          <w:szCs w:val="21"/>
        </w:rPr>
        <w:t>1.</w:t>
      </w:r>
      <w:r>
        <w:tab/>
      </w:r>
      <w:r w:rsidR="00691D02" w:rsidRPr="3470C4D5">
        <w:rPr>
          <w:b/>
          <w:bCs/>
          <w:sz w:val="21"/>
          <w:szCs w:val="21"/>
        </w:rPr>
        <w:t>DEFINITIONS AND INTERPRETATIONS</w:t>
      </w:r>
    </w:p>
    <w:p w14:paraId="6204EF82" w14:textId="77777777" w:rsidR="00691D02" w:rsidRPr="005B53EE" w:rsidRDefault="00691D02" w:rsidP="005B53EE">
      <w:pPr>
        <w:pStyle w:val="NoSpacing"/>
        <w:rPr>
          <w:sz w:val="21"/>
          <w:szCs w:val="21"/>
        </w:rPr>
      </w:pPr>
    </w:p>
    <w:p w14:paraId="72652B36" w14:textId="1590904D" w:rsidR="00691D02" w:rsidRPr="005B53EE" w:rsidRDefault="00957C6B" w:rsidP="00F31873">
      <w:pPr>
        <w:pStyle w:val="NoSpacing"/>
        <w:ind w:left="720" w:hanging="720"/>
        <w:rPr>
          <w:sz w:val="21"/>
          <w:szCs w:val="21"/>
        </w:rPr>
      </w:pPr>
      <w:r>
        <w:rPr>
          <w:sz w:val="21"/>
          <w:szCs w:val="21"/>
        </w:rPr>
        <w:t>A</w:t>
      </w:r>
      <w:r w:rsidR="00F31873">
        <w:rPr>
          <w:sz w:val="21"/>
          <w:szCs w:val="21"/>
        </w:rPr>
        <w:t>1.1</w:t>
      </w:r>
      <w:r w:rsidR="00F31873">
        <w:rPr>
          <w:sz w:val="21"/>
          <w:szCs w:val="21"/>
        </w:rPr>
        <w:tab/>
      </w:r>
      <w:r w:rsidR="00691D02" w:rsidRPr="005B53EE">
        <w:rPr>
          <w:sz w:val="21"/>
          <w:szCs w:val="21"/>
        </w:rPr>
        <w:t xml:space="preserve">In </w:t>
      </w:r>
      <w:r w:rsidR="00AE201E">
        <w:rPr>
          <w:sz w:val="21"/>
          <w:szCs w:val="21"/>
        </w:rPr>
        <w:t>these Conditions</w:t>
      </w:r>
      <w:r w:rsidR="00C122FD" w:rsidRPr="005B53EE">
        <w:rPr>
          <w:sz w:val="21"/>
          <w:szCs w:val="21"/>
        </w:rPr>
        <w:t>,</w:t>
      </w:r>
      <w:r w:rsidR="00691D02" w:rsidRPr="005B53EE">
        <w:rPr>
          <w:sz w:val="21"/>
          <w:szCs w:val="21"/>
        </w:rPr>
        <w:t xml:space="preserve"> </w:t>
      </w:r>
      <w:r w:rsidR="00C122FD" w:rsidRPr="005B53EE">
        <w:rPr>
          <w:sz w:val="21"/>
          <w:szCs w:val="21"/>
        </w:rPr>
        <w:t xml:space="preserve">unless the context otherwise requires </w:t>
      </w:r>
      <w:r w:rsidR="00691D02" w:rsidRPr="005B53EE">
        <w:rPr>
          <w:sz w:val="21"/>
          <w:szCs w:val="21"/>
        </w:rPr>
        <w:t>the following terms shall have the following meanings:</w:t>
      </w:r>
    </w:p>
    <w:p w14:paraId="2E37A06B" w14:textId="77777777" w:rsidR="00691D02" w:rsidRPr="005B53EE" w:rsidRDefault="00691D02" w:rsidP="005B53EE">
      <w:pPr>
        <w:pStyle w:val="NoSpacing"/>
        <w:rPr>
          <w:sz w:val="21"/>
          <w:szCs w:val="21"/>
        </w:rPr>
      </w:pPr>
    </w:p>
    <w:tbl>
      <w:tblPr>
        <w:tblW w:w="8981" w:type="dxa"/>
        <w:tblLook w:val="01E0" w:firstRow="1" w:lastRow="1" w:firstColumn="1" w:lastColumn="1" w:noHBand="0" w:noVBand="0"/>
      </w:tblPr>
      <w:tblGrid>
        <w:gridCol w:w="2190"/>
        <w:gridCol w:w="132"/>
        <w:gridCol w:w="6150"/>
        <w:gridCol w:w="106"/>
        <w:gridCol w:w="403"/>
      </w:tblGrid>
      <w:tr w:rsidR="00AA1E51" w:rsidRPr="005B53EE" w14:paraId="7AC8B5A3" w14:textId="77777777" w:rsidTr="3470C4D5">
        <w:trPr>
          <w:gridAfter w:val="1"/>
          <w:wAfter w:w="403" w:type="dxa"/>
        </w:trPr>
        <w:tc>
          <w:tcPr>
            <w:tcW w:w="2322" w:type="dxa"/>
            <w:gridSpan w:val="2"/>
            <w:shd w:val="clear" w:color="auto" w:fill="auto"/>
          </w:tcPr>
          <w:p w14:paraId="4CC85617" w14:textId="3C9B9403" w:rsidR="00BD4463" w:rsidRPr="005B53EE" w:rsidRDefault="00BD4463" w:rsidP="005B53EE">
            <w:pPr>
              <w:pStyle w:val="NoSpacing"/>
              <w:rPr>
                <w:sz w:val="21"/>
                <w:szCs w:val="21"/>
              </w:rPr>
            </w:pPr>
            <w:r w:rsidRPr="005B53EE">
              <w:rPr>
                <w:sz w:val="21"/>
                <w:szCs w:val="21"/>
              </w:rPr>
              <w:t>'Affected Party'</w:t>
            </w:r>
          </w:p>
          <w:p w14:paraId="4BF3E436" w14:textId="77777777" w:rsidR="00BD4463" w:rsidRPr="005B53EE" w:rsidRDefault="00BD4463" w:rsidP="005B53EE">
            <w:pPr>
              <w:pStyle w:val="NoSpacing"/>
              <w:rPr>
                <w:sz w:val="21"/>
                <w:szCs w:val="21"/>
              </w:rPr>
            </w:pPr>
          </w:p>
        </w:tc>
        <w:tc>
          <w:tcPr>
            <w:tcW w:w="6256" w:type="dxa"/>
            <w:gridSpan w:val="2"/>
            <w:shd w:val="clear" w:color="auto" w:fill="auto"/>
          </w:tcPr>
          <w:p w14:paraId="237874DC" w14:textId="77777777" w:rsidR="00BD4463" w:rsidRPr="005B53EE" w:rsidRDefault="00BD4463" w:rsidP="3470C4D5">
            <w:pPr>
              <w:pStyle w:val="NoSpacing"/>
              <w:rPr>
                <w:sz w:val="21"/>
                <w:szCs w:val="21"/>
              </w:rPr>
            </w:pPr>
            <w:r w:rsidRPr="3470C4D5">
              <w:rPr>
                <w:sz w:val="21"/>
                <w:szCs w:val="21"/>
              </w:rPr>
              <w:t>means the Party seeking to claim relief in respect of a Force Majeure Event</w:t>
            </w:r>
          </w:p>
          <w:p w14:paraId="6686D916" w14:textId="78710923" w:rsidR="00BD4463" w:rsidRPr="005B53EE" w:rsidRDefault="00BD4463" w:rsidP="005B53EE">
            <w:pPr>
              <w:pStyle w:val="NoSpacing"/>
              <w:rPr>
                <w:sz w:val="21"/>
                <w:szCs w:val="21"/>
              </w:rPr>
            </w:pPr>
          </w:p>
        </w:tc>
      </w:tr>
      <w:tr w:rsidR="00037E11" w:rsidRPr="005B53EE" w14:paraId="7D1A3A26" w14:textId="77777777" w:rsidTr="3470C4D5">
        <w:tc>
          <w:tcPr>
            <w:tcW w:w="2190" w:type="dxa"/>
            <w:shd w:val="clear" w:color="auto" w:fill="auto"/>
          </w:tcPr>
          <w:p w14:paraId="64314E72" w14:textId="77777777" w:rsidR="00037E11" w:rsidRPr="005B53EE" w:rsidRDefault="00037E11" w:rsidP="00102D78">
            <w:pPr>
              <w:pStyle w:val="NoSpacing"/>
              <w:rPr>
                <w:sz w:val="21"/>
                <w:szCs w:val="21"/>
              </w:rPr>
            </w:pPr>
            <w:r>
              <w:rPr>
                <w:sz w:val="21"/>
                <w:szCs w:val="21"/>
              </w:rPr>
              <w:t>'Appendix'</w:t>
            </w:r>
          </w:p>
        </w:tc>
        <w:tc>
          <w:tcPr>
            <w:tcW w:w="6791" w:type="dxa"/>
            <w:gridSpan w:val="4"/>
            <w:shd w:val="clear" w:color="auto" w:fill="auto"/>
          </w:tcPr>
          <w:p w14:paraId="529B542A" w14:textId="467A3948" w:rsidR="00037E11" w:rsidRPr="005B53EE" w:rsidRDefault="00037E11" w:rsidP="3470C4D5">
            <w:pPr>
              <w:pStyle w:val="NoSpacing"/>
              <w:rPr>
                <w:sz w:val="21"/>
                <w:szCs w:val="21"/>
              </w:rPr>
            </w:pPr>
            <w:r w:rsidRPr="3470C4D5">
              <w:rPr>
                <w:sz w:val="21"/>
                <w:szCs w:val="21"/>
              </w:rPr>
              <w:t xml:space="preserve">means the appendices attached to these Conditions. 'Appendices' shall be </w:t>
            </w:r>
            <w:proofErr w:type="spellStart"/>
            <w:r w:rsidRPr="3470C4D5">
              <w:rPr>
                <w:sz w:val="21"/>
                <w:szCs w:val="21"/>
              </w:rPr>
              <w:t>cons</w:t>
            </w:r>
            <w:r w:rsidR="659DDDAB" w:rsidRPr="3470C4D5">
              <w:rPr>
                <w:sz w:val="21"/>
                <w:szCs w:val="21"/>
              </w:rPr>
              <w:t>n</w:t>
            </w:r>
            <w:r w:rsidRPr="3470C4D5">
              <w:rPr>
                <w:sz w:val="21"/>
                <w:szCs w:val="21"/>
              </w:rPr>
              <w:t>trued</w:t>
            </w:r>
            <w:proofErr w:type="spellEnd"/>
            <w:r w:rsidRPr="3470C4D5">
              <w:rPr>
                <w:sz w:val="21"/>
                <w:szCs w:val="21"/>
              </w:rPr>
              <w:t xml:space="preserve"> accordingly.</w:t>
            </w:r>
          </w:p>
          <w:p w14:paraId="2BF8A68D" w14:textId="77777777" w:rsidR="00037E11" w:rsidRPr="005B53EE" w:rsidRDefault="00037E11" w:rsidP="00102D78">
            <w:pPr>
              <w:pStyle w:val="NoSpacing"/>
              <w:rPr>
                <w:sz w:val="21"/>
                <w:szCs w:val="21"/>
              </w:rPr>
            </w:pPr>
          </w:p>
        </w:tc>
      </w:tr>
      <w:tr w:rsidR="000F5066" w:rsidRPr="005B53EE" w14:paraId="5763B7E7" w14:textId="77777777" w:rsidTr="3470C4D5">
        <w:trPr>
          <w:gridAfter w:val="2"/>
          <w:wAfter w:w="509" w:type="dxa"/>
        </w:trPr>
        <w:tc>
          <w:tcPr>
            <w:tcW w:w="2322" w:type="dxa"/>
            <w:gridSpan w:val="2"/>
            <w:shd w:val="clear" w:color="auto" w:fill="auto"/>
          </w:tcPr>
          <w:p w14:paraId="2792FDB3" w14:textId="4D1B7B44" w:rsidR="000F5066" w:rsidRDefault="000F5066" w:rsidP="005B53EE">
            <w:pPr>
              <w:pStyle w:val="NoSpacing"/>
              <w:rPr>
                <w:sz w:val="21"/>
                <w:szCs w:val="21"/>
              </w:rPr>
            </w:pPr>
            <w:r>
              <w:rPr>
                <w:sz w:val="21"/>
                <w:szCs w:val="21"/>
              </w:rPr>
              <w:t>'Approval'</w:t>
            </w:r>
          </w:p>
          <w:p w14:paraId="798B9FEE" w14:textId="77777777" w:rsidR="000F5066" w:rsidRPr="005B53EE" w:rsidRDefault="000F5066" w:rsidP="005B53EE">
            <w:pPr>
              <w:pStyle w:val="NoSpacing"/>
              <w:rPr>
                <w:sz w:val="21"/>
                <w:szCs w:val="21"/>
              </w:rPr>
            </w:pPr>
          </w:p>
        </w:tc>
        <w:tc>
          <w:tcPr>
            <w:tcW w:w="6150" w:type="dxa"/>
            <w:shd w:val="clear" w:color="auto" w:fill="auto"/>
          </w:tcPr>
          <w:p w14:paraId="7C83626C" w14:textId="3FF360F4" w:rsidR="000F5066" w:rsidRPr="005B53EE" w:rsidRDefault="000F5066" w:rsidP="005B53EE">
            <w:pPr>
              <w:pStyle w:val="NoSpacing"/>
              <w:rPr>
                <w:sz w:val="21"/>
                <w:szCs w:val="21"/>
              </w:rPr>
            </w:pPr>
            <w:r w:rsidRPr="002E6975">
              <w:rPr>
                <w:sz w:val="21"/>
                <w:szCs w:val="21"/>
              </w:rPr>
              <w:t>means the prior written consent of the</w:t>
            </w:r>
            <w:r>
              <w:rPr>
                <w:sz w:val="21"/>
                <w:szCs w:val="21"/>
              </w:rPr>
              <w:t xml:space="preserve"> Council</w:t>
            </w:r>
          </w:p>
        </w:tc>
      </w:tr>
      <w:tr w:rsidR="00691D02" w:rsidRPr="005B53EE" w14:paraId="420FAB3E" w14:textId="77777777" w:rsidTr="3470C4D5">
        <w:trPr>
          <w:gridAfter w:val="2"/>
          <w:wAfter w:w="509" w:type="dxa"/>
        </w:trPr>
        <w:tc>
          <w:tcPr>
            <w:tcW w:w="2322" w:type="dxa"/>
            <w:gridSpan w:val="2"/>
            <w:shd w:val="clear" w:color="auto" w:fill="auto"/>
          </w:tcPr>
          <w:p w14:paraId="4E039F92" w14:textId="77777777" w:rsidR="00691D02" w:rsidRPr="005B53EE" w:rsidRDefault="00691D02" w:rsidP="005B53EE">
            <w:pPr>
              <w:pStyle w:val="NoSpacing"/>
              <w:rPr>
                <w:sz w:val="21"/>
                <w:szCs w:val="21"/>
              </w:rPr>
            </w:pPr>
            <w:r w:rsidRPr="005B53EE">
              <w:rPr>
                <w:sz w:val="21"/>
                <w:szCs w:val="21"/>
              </w:rPr>
              <w:t>'Best Value'</w:t>
            </w:r>
          </w:p>
          <w:p w14:paraId="7C0D849E" w14:textId="77777777" w:rsidR="00691D02" w:rsidRPr="005B53EE" w:rsidRDefault="00691D02" w:rsidP="005B53EE">
            <w:pPr>
              <w:pStyle w:val="NoSpacing"/>
              <w:rPr>
                <w:sz w:val="21"/>
                <w:szCs w:val="21"/>
              </w:rPr>
            </w:pPr>
          </w:p>
        </w:tc>
        <w:tc>
          <w:tcPr>
            <w:tcW w:w="6150" w:type="dxa"/>
            <w:shd w:val="clear" w:color="auto" w:fill="auto"/>
          </w:tcPr>
          <w:p w14:paraId="2DA5A6C6" w14:textId="77777777" w:rsidR="00691D02" w:rsidRPr="005B53EE" w:rsidRDefault="00691D02" w:rsidP="3470C4D5">
            <w:pPr>
              <w:pStyle w:val="NoSpacing"/>
              <w:rPr>
                <w:sz w:val="21"/>
                <w:szCs w:val="21"/>
              </w:rPr>
            </w:pPr>
            <w:r w:rsidRPr="3470C4D5">
              <w:rPr>
                <w:sz w:val="21"/>
                <w:szCs w:val="21"/>
              </w:rPr>
              <w:t>means arrangements to secure continuous improvement in the way the Council’s functions are exercised having regard to a combination of economy, efficiency and effectiveness.</w:t>
            </w:r>
          </w:p>
          <w:p w14:paraId="46FBB9B2" w14:textId="77777777" w:rsidR="00691D02" w:rsidRPr="005B53EE" w:rsidRDefault="00691D02" w:rsidP="005B53EE">
            <w:pPr>
              <w:pStyle w:val="NoSpacing"/>
              <w:rPr>
                <w:sz w:val="21"/>
                <w:szCs w:val="21"/>
              </w:rPr>
            </w:pPr>
          </w:p>
        </w:tc>
      </w:tr>
      <w:tr w:rsidR="000F5066" w:rsidRPr="005B53EE" w14:paraId="18992572" w14:textId="77777777" w:rsidTr="3470C4D5">
        <w:trPr>
          <w:gridAfter w:val="1"/>
          <w:wAfter w:w="403" w:type="dxa"/>
        </w:trPr>
        <w:tc>
          <w:tcPr>
            <w:tcW w:w="2322" w:type="dxa"/>
            <w:gridSpan w:val="2"/>
            <w:shd w:val="clear" w:color="auto" w:fill="auto"/>
          </w:tcPr>
          <w:p w14:paraId="437AC974" w14:textId="77777777" w:rsidR="000F5066" w:rsidRPr="005B53EE" w:rsidRDefault="000F5066" w:rsidP="00EC2CD9">
            <w:pPr>
              <w:pStyle w:val="NoSpacing"/>
              <w:rPr>
                <w:sz w:val="21"/>
                <w:szCs w:val="21"/>
              </w:rPr>
            </w:pPr>
            <w:r>
              <w:rPr>
                <w:bCs/>
                <w:sz w:val="21"/>
                <w:szCs w:val="21"/>
              </w:rPr>
              <w:t>'</w:t>
            </w:r>
            <w:r w:rsidRPr="005B53EE">
              <w:rPr>
                <w:bCs/>
                <w:sz w:val="21"/>
                <w:szCs w:val="21"/>
              </w:rPr>
              <w:t>Business Continuity Plan</w:t>
            </w:r>
            <w:r>
              <w:rPr>
                <w:bCs/>
                <w:sz w:val="21"/>
                <w:szCs w:val="21"/>
              </w:rPr>
              <w:t>'</w:t>
            </w:r>
          </w:p>
          <w:p w14:paraId="588F39EF" w14:textId="77777777" w:rsidR="000F5066" w:rsidRPr="005B53EE" w:rsidRDefault="000F5066" w:rsidP="00EC2CD9">
            <w:pPr>
              <w:pStyle w:val="NoSpacing"/>
              <w:rPr>
                <w:sz w:val="21"/>
                <w:szCs w:val="21"/>
              </w:rPr>
            </w:pPr>
          </w:p>
        </w:tc>
        <w:tc>
          <w:tcPr>
            <w:tcW w:w="6256" w:type="dxa"/>
            <w:gridSpan w:val="2"/>
            <w:shd w:val="clear" w:color="auto" w:fill="auto"/>
          </w:tcPr>
          <w:p w14:paraId="09AE7B04" w14:textId="21CCF629" w:rsidR="000F5066" w:rsidRPr="005B53EE" w:rsidRDefault="000F5066" w:rsidP="3470C4D5">
            <w:pPr>
              <w:pStyle w:val="NoSpacing"/>
              <w:rPr>
                <w:sz w:val="21"/>
                <w:szCs w:val="21"/>
              </w:rPr>
            </w:pPr>
            <w:r w:rsidRPr="3470C4D5">
              <w:rPr>
                <w:sz w:val="21"/>
                <w:szCs w:val="21"/>
              </w:rPr>
              <w:t xml:space="preserve">means the business continuity and disaster recovery plan </w:t>
            </w:r>
            <w:proofErr w:type="spellStart"/>
            <w:r w:rsidRPr="3470C4D5">
              <w:rPr>
                <w:sz w:val="21"/>
                <w:szCs w:val="21"/>
              </w:rPr>
              <w:t>prepared</w:t>
            </w:r>
            <w:r w:rsidR="4329A857" w:rsidRPr="3470C4D5">
              <w:rPr>
                <w:sz w:val="21"/>
                <w:szCs w:val="21"/>
              </w:rPr>
              <w:t>notice</w:t>
            </w:r>
            <w:proofErr w:type="spellEnd"/>
            <w:r w:rsidRPr="3470C4D5">
              <w:rPr>
                <w:sz w:val="21"/>
                <w:szCs w:val="21"/>
              </w:rPr>
              <w:t xml:space="preserve"> pursuant to </w:t>
            </w:r>
            <w:r w:rsidR="00037E11" w:rsidRPr="3470C4D5">
              <w:rPr>
                <w:sz w:val="21"/>
                <w:szCs w:val="21"/>
              </w:rPr>
              <w:t>Appendix</w:t>
            </w:r>
            <w:r w:rsidRPr="3470C4D5">
              <w:rPr>
                <w:sz w:val="21"/>
                <w:szCs w:val="21"/>
              </w:rPr>
              <w:t xml:space="preserve"> </w:t>
            </w:r>
            <w:r w:rsidR="003E0BC6" w:rsidRPr="3470C4D5">
              <w:rPr>
                <w:sz w:val="21"/>
                <w:szCs w:val="21"/>
              </w:rPr>
              <w:t>2</w:t>
            </w:r>
            <w:r w:rsidRPr="3470C4D5">
              <w:rPr>
                <w:sz w:val="21"/>
                <w:szCs w:val="21"/>
              </w:rPr>
              <w:t xml:space="preserve"> as amended from time to time.</w:t>
            </w:r>
          </w:p>
          <w:p w14:paraId="05B1FF3B" w14:textId="77777777" w:rsidR="000F5066" w:rsidRPr="005B53EE" w:rsidRDefault="000F5066" w:rsidP="00EC2CD9">
            <w:pPr>
              <w:pStyle w:val="NoSpacing"/>
              <w:rPr>
                <w:sz w:val="21"/>
                <w:szCs w:val="21"/>
              </w:rPr>
            </w:pPr>
          </w:p>
        </w:tc>
      </w:tr>
      <w:tr w:rsidR="00691D02" w:rsidRPr="005B53EE" w14:paraId="683EBE6C" w14:textId="77777777" w:rsidTr="3470C4D5">
        <w:trPr>
          <w:gridAfter w:val="2"/>
          <w:wAfter w:w="509" w:type="dxa"/>
        </w:trPr>
        <w:tc>
          <w:tcPr>
            <w:tcW w:w="2322" w:type="dxa"/>
            <w:gridSpan w:val="2"/>
            <w:shd w:val="clear" w:color="auto" w:fill="auto"/>
          </w:tcPr>
          <w:p w14:paraId="679E90BB" w14:textId="77777777" w:rsidR="00691D02" w:rsidRPr="005B53EE" w:rsidRDefault="00691D02" w:rsidP="005B53EE">
            <w:pPr>
              <w:pStyle w:val="NoSpacing"/>
              <w:rPr>
                <w:sz w:val="21"/>
                <w:szCs w:val="21"/>
              </w:rPr>
            </w:pPr>
            <w:r w:rsidRPr="005B53EE">
              <w:rPr>
                <w:sz w:val="21"/>
                <w:szCs w:val="21"/>
              </w:rPr>
              <w:t>‘CCTV’</w:t>
            </w:r>
          </w:p>
        </w:tc>
        <w:tc>
          <w:tcPr>
            <w:tcW w:w="6150" w:type="dxa"/>
            <w:shd w:val="clear" w:color="auto" w:fill="auto"/>
          </w:tcPr>
          <w:p w14:paraId="49234653" w14:textId="77777777" w:rsidR="00691D02" w:rsidRPr="005B53EE" w:rsidRDefault="00691D02" w:rsidP="005B53EE">
            <w:pPr>
              <w:pStyle w:val="NoSpacing"/>
              <w:rPr>
                <w:sz w:val="21"/>
                <w:szCs w:val="21"/>
              </w:rPr>
            </w:pPr>
            <w:r w:rsidRPr="005B53EE">
              <w:rPr>
                <w:sz w:val="21"/>
                <w:szCs w:val="21"/>
              </w:rPr>
              <w:t>Closed Circuit Television.</w:t>
            </w:r>
          </w:p>
          <w:p w14:paraId="694DC9AC" w14:textId="77777777" w:rsidR="00691D02" w:rsidRPr="005B53EE" w:rsidRDefault="00691D02" w:rsidP="005B53EE">
            <w:pPr>
              <w:pStyle w:val="NoSpacing"/>
              <w:rPr>
                <w:sz w:val="21"/>
                <w:szCs w:val="21"/>
              </w:rPr>
            </w:pPr>
          </w:p>
        </w:tc>
      </w:tr>
      <w:tr w:rsidR="00691D02" w:rsidRPr="005B53EE" w14:paraId="6A1BA374" w14:textId="77777777" w:rsidTr="3470C4D5">
        <w:trPr>
          <w:gridAfter w:val="2"/>
          <w:wAfter w:w="509" w:type="dxa"/>
        </w:trPr>
        <w:tc>
          <w:tcPr>
            <w:tcW w:w="2322" w:type="dxa"/>
            <w:gridSpan w:val="2"/>
            <w:shd w:val="clear" w:color="auto" w:fill="auto"/>
          </w:tcPr>
          <w:p w14:paraId="4A1C2780" w14:textId="77777777" w:rsidR="00691D02" w:rsidRPr="005B53EE" w:rsidRDefault="00691D02" w:rsidP="005B53EE">
            <w:pPr>
              <w:pStyle w:val="NoSpacing"/>
              <w:rPr>
                <w:sz w:val="21"/>
                <w:szCs w:val="21"/>
              </w:rPr>
            </w:pPr>
            <w:r w:rsidRPr="005B53EE">
              <w:rPr>
                <w:sz w:val="21"/>
                <w:szCs w:val="21"/>
              </w:rPr>
              <w:t>'Change of Control'</w:t>
            </w:r>
          </w:p>
          <w:p w14:paraId="3524336A" w14:textId="77777777" w:rsidR="00691D02" w:rsidRPr="005B53EE" w:rsidRDefault="00691D02" w:rsidP="005B53EE">
            <w:pPr>
              <w:pStyle w:val="NoSpacing"/>
              <w:rPr>
                <w:sz w:val="21"/>
                <w:szCs w:val="21"/>
              </w:rPr>
            </w:pPr>
          </w:p>
        </w:tc>
        <w:tc>
          <w:tcPr>
            <w:tcW w:w="6150" w:type="dxa"/>
            <w:shd w:val="clear" w:color="auto" w:fill="auto"/>
          </w:tcPr>
          <w:p w14:paraId="48D54226" w14:textId="77777777" w:rsidR="00691D02" w:rsidRPr="005B53EE" w:rsidRDefault="00691D02" w:rsidP="005B53EE">
            <w:pPr>
              <w:pStyle w:val="NoSpacing"/>
              <w:rPr>
                <w:sz w:val="21"/>
                <w:szCs w:val="21"/>
              </w:rPr>
            </w:pPr>
            <w:r w:rsidRPr="005B53EE">
              <w:rPr>
                <w:sz w:val="21"/>
                <w:szCs w:val="21"/>
              </w:rPr>
              <w:t>means:</w:t>
            </w:r>
          </w:p>
          <w:p w14:paraId="1C66D6D9" w14:textId="77777777" w:rsidR="00433940" w:rsidRDefault="00433940" w:rsidP="005B53EE">
            <w:pPr>
              <w:pStyle w:val="NoSpacing"/>
              <w:rPr>
                <w:sz w:val="21"/>
                <w:szCs w:val="21"/>
              </w:rPr>
            </w:pPr>
          </w:p>
          <w:p w14:paraId="4333C1C0" w14:textId="77777777" w:rsidR="00433940" w:rsidRDefault="00433940" w:rsidP="3470C4D5">
            <w:pPr>
              <w:pStyle w:val="NoSpacing"/>
              <w:tabs>
                <w:tab w:val="left" w:pos="655"/>
              </w:tabs>
              <w:ind w:left="655" w:hanging="655"/>
              <w:rPr>
                <w:sz w:val="21"/>
                <w:szCs w:val="21"/>
              </w:rPr>
            </w:pPr>
            <w:r w:rsidRPr="3470C4D5">
              <w:rPr>
                <w:sz w:val="21"/>
                <w:szCs w:val="21"/>
              </w:rPr>
              <w:t xml:space="preserve">a)       </w:t>
            </w:r>
            <w:r w:rsidR="00691D02" w:rsidRPr="3470C4D5">
              <w:rPr>
                <w:sz w:val="21"/>
                <w:szCs w:val="21"/>
              </w:rPr>
              <w:t xml:space="preserve">any sale, transfer or disposal of any legal, beneficial or equitable </w:t>
            </w:r>
          </w:p>
          <w:p w14:paraId="579236DE" w14:textId="764501DB" w:rsidR="00433940" w:rsidRDefault="00433940" w:rsidP="3470C4D5">
            <w:pPr>
              <w:pStyle w:val="NoSpacing"/>
              <w:tabs>
                <w:tab w:val="left" w:pos="655"/>
              </w:tabs>
              <w:ind w:left="655" w:hanging="655"/>
              <w:rPr>
                <w:sz w:val="21"/>
                <w:szCs w:val="21"/>
              </w:rPr>
            </w:pPr>
            <w:r w:rsidRPr="3470C4D5">
              <w:rPr>
                <w:sz w:val="21"/>
                <w:szCs w:val="21"/>
              </w:rPr>
              <w:t xml:space="preserve">           </w:t>
            </w:r>
            <w:r w:rsidR="00691D02" w:rsidRPr="3470C4D5">
              <w:rPr>
                <w:sz w:val="21"/>
                <w:szCs w:val="21"/>
              </w:rPr>
              <w:t xml:space="preserve">interest in a majority or </w:t>
            </w:r>
            <w:proofErr w:type="gramStart"/>
            <w:r w:rsidR="00691D02" w:rsidRPr="3470C4D5">
              <w:rPr>
                <w:sz w:val="21"/>
                <w:szCs w:val="21"/>
              </w:rPr>
              <w:t>all of</w:t>
            </w:r>
            <w:proofErr w:type="gramEnd"/>
            <w:r w:rsidR="00691D02" w:rsidRPr="3470C4D5">
              <w:rPr>
                <w:sz w:val="21"/>
                <w:szCs w:val="21"/>
              </w:rPr>
              <w:t xml:space="preserve"> the shares in the </w:t>
            </w:r>
            <w:r w:rsidR="00B576A0" w:rsidRPr="3470C4D5">
              <w:rPr>
                <w:sz w:val="21"/>
                <w:szCs w:val="21"/>
              </w:rPr>
              <w:t>Operator</w:t>
            </w:r>
            <w:r w:rsidR="00691D02" w:rsidRPr="3470C4D5">
              <w:rPr>
                <w:sz w:val="21"/>
                <w:szCs w:val="21"/>
              </w:rPr>
              <w:t xml:space="preserve"> (including the control over the exercise of voting rights conferred on those shares, </w:t>
            </w:r>
            <w:r w:rsidRPr="3470C4D5">
              <w:rPr>
                <w:sz w:val="21"/>
                <w:szCs w:val="21"/>
              </w:rPr>
              <w:t xml:space="preserve">  </w:t>
            </w:r>
            <w:r w:rsidR="00691D02" w:rsidRPr="3470C4D5">
              <w:rPr>
                <w:sz w:val="21"/>
                <w:szCs w:val="21"/>
              </w:rPr>
              <w:t>control over the right to appoint or remove directors or t</w:t>
            </w:r>
            <w:r w:rsidRPr="3470C4D5">
              <w:rPr>
                <w:sz w:val="21"/>
                <w:szCs w:val="21"/>
              </w:rPr>
              <w:t>he rights to dividends); and/or</w:t>
            </w:r>
          </w:p>
          <w:p w14:paraId="51DF0EFE" w14:textId="77777777" w:rsidR="00433940" w:rsidRDefault="00433940" w:rsidP="00433940">
            <w:pPr>
              <w:pStyle w:val="NoSpacing"/>
              <w:tabs>
                <w:tab w:val="left" w:pos="655"/>
              </w:tabs>
              <w:ind w:left="655" w:hanging="655"/>
              <w:rPr>
                <w:sz w:val="21"/>
                <w:szCs w:val="21"/>
              </w:rPr>
            </w:pPr>
          </w:p>
          <w:p w14:paraId="0FFF8481" w14:textId="50651A88" w:rsidR="00691D02" w:rsidRPr="005B53EE" w:rsidRDefault="00433940" w:rsidP="00433940">
            <w:pPr>
              <w:pStyle w:val="NoSpacing"/>
              <w:tabs>
                <w:tab w:val="left" w:pos="655"/>
              </w:tabs>
              <w:ind w:left="655" w:hanging="655"/>
              <w:rPr>
                <w:sz w:val="21"/>
                <w:szCs w:val="21"/>
              </w:rPr>
            </w:pPr>
            <w:r>
              <w:rPr>
                <w:sz w:val="21"/>
                <w:szCs w:val="21"/>
              </w:rPr>
              <w:t xml:space="preserve">b)        </w:t>
            </w:r>
            <w:r w:rsidR="00691D02" w:rsidRPr="005B53EE">
              <w:rPr>
                <w:sz w:val="21"/>
                <w:szCs w:val="21"/>
              </w:rPr>
              <w:t>any other arrangements that have or may have or which result in the same effect as paragraph (a).</w:t>
            </w:r>
          </w:p>
          <w:p w14:paraId="588B1118" w14:textId="77777777" w:rsidR="00691D02" w:rsidRPr="005B53EE" w:rsidRDefault="00691D02" w:rsidP="005B53EE">
            <w:pPr>
              <w:pStyle w:val="NoSpacing"/>
              <w:rPr>
                <w:sz w:val="21"/>
                <w:szCs w:val="21"/>
              </w:rPr>
            </w:pPr>
          </w:p>
        </w:tc>
      </w:tr>
      <w:tr w:rsidR="00E14BC4" w:rsidRPr="005B53EE" w14:paraId="2A6B85AA" w14:textId="77777777" w:rsidTr="3470C4D5">
        <w:trPr>
          <w:gridAfter w:val="2"/>
          <w:wAfter w:w="509" w:type="dxa"/>
        </w:trPr>
        <w:tc>
          <w:tcPr>
            <w:tcW w:w="2322" w:type="dxa"/>
            <w:gridSpan w:val="2"/>
            <w:shd w:val="clear" w:color="auto" w:fill="auto"/>
          </w:tcPr>
          <w:p w14:paraId="79F38520" w14:textId="0E470993" w:rsidR="00E14BC4" w:rsidRDefault="00E14BC4" w:rsidP="005B53EE">
            <w:pPr>
              <w:pStyle w:val="NoSpacing"/>
              <w:rPr>
                <w:sz w:val="21"/>
                <w:szCs w:val="21"/>
              </w:rPr>
            </w:pPr>
            <w:r>
              <w:rPr>
                <w:sz w:val="21"/>
                <w:szCs w:val="21"/>
              </w:rPr>
              <w:t>'Commencement Date'</w:t>
            </w:r>
          </w:p>
          <w:p w14:paraId="342C6015" w14:textId="77777777" w:rsidR="00E14BC4" w:rsidRPr="005B53EE" w:rsidRDefault="00E14BC4" w:rsidP="005B53EE">
            <w:pPr>
              <w:pStyle w:val="NoSpacing"/>
              <w:rPr>
                <w:sz w:val="21"/>
                <w:szCs w:val="21"/>
              </w:rPr>
            </w:pPr>
          </w:p>
        </w:tc>
        <w:tc>
          <w:tcPr>
            <w:tcW w:w="6150" w:type="dxa"/>
            <w:shd w:val="clear" w:color="auto" w:fill="auto"/>
          </w:tcPr>
          <w:p w14:paraId="256EE59D" w14:textId="62B4B7D4" w:rsidR="00E14BC4" w:rsidRPr="005B53EE" w:rsidRDefault="00E14BC4" w:rsidP="3470C4D5">
            <w:pPr>
              <w:pStyle w:val="NoSpacing"/>
              <w:rPr>
                <w:sz w:val="21"/>
                <w:szCs w:val="21"/>
              </w:rPr>
            </w:pPr>
            <w:r w:rsidRPr="3470C4D5">
              <w:rPr>
                <w:sz w:val="21"/>
                <w:szCs w:val="21"/>
              </w:rPr>
              <w:t>The date on which</w:t>
            </w:r>
            <w:r w:rsidR="003C307C" w:rsidRPr="3470C4D5">
              <w:rPr>
                <w:sz w:val="21"/>
                <w:szCs w:val="21"/>
              </w:rPr>
              <w:t xml:space="preserve"> </w:t>
            </w:r>
            <w:r w:rsidR="00433940" w:rsidRPr="3470C4D5">
              <w:rPr>
                <w:sz w:val="21"/>
                <w:szCs w:val="21"/>
              </w:rPr>
              <w:t>the</w:t>
            </w:r>
            <w:r w:rsidR="003C307C" w:rsidRPr="3470C4D5">
              <w:rPr>
                <w:sz w:val="21"/>
                <w:szCs w:val="21"/>
              </w:rPr>
              <w:t xml:space="preserve"> Route Contract commences as set out in the Route Contract. </w:t>
            </w:r>
          </w:p>
        </w:tc>
      </w:tr>
      <w:tr w:rsidR="00691D02" w:rsidRPr="005B53EE" w14:paraId="0A62AE3A" w14:textId="77777777" w:rsidTr="3470C4D5">
        <w:trPr>
          <w:gridAfter w:val="2"/>
          <w:wAfter w:w="509" w:type="dxa"/>
        </w:trPr>
        <w:tc>
          <w:tcPr>
            <w:tcW w:w="2322" w:type="dxa"/>
            <w:gridSpan w:val="2"/>
            <w:shd w:val="clear" w:color="auto" w:fill="auto"/>
          </w:tcPr>
          <w:p w14:paraId="415A7BE5" w14:textId="77777777" w:rsidR="00691D02" w:rsidRPr="005B53EE" w:rsidRDefault="00691D02" w:rsidP="005B53EE">
            <w:pPr>
              <w:pStyle w:val="NoSpacing"/>
              <w:rPr>
                <w:sz w:val="21"/>
                <w:szCs w:val="21"/>
              </w:rPr>
            </w:pPr>
            <w:r w:rsidRPr="005B53EE">
              <w:rPr>
                <w:sz w:val="21"/>
                <w:szCs w:val="21"/>
              </w:rPr>
              <w:t>'Commercially Sensitive Information'</w:t>
            </w:r>
          </w:p>
          <w:p w14:paraId="474FE977" w14:textId="77777777" w:rsidR="00691D02" w:rsidRPr="005B53EE" w:rsidRDefault="00691D02" w:rsidP="005B53EE">
            <w:pPr>
              <w:pStyle w:val="NoSpacing"/>
              <w:rPr>
                <w:sz w:val="21"/>
                <w:szCs w:val="21"/>
              </w:rPr>
            </w:pPr>
          </w:p>
        </w:tc>
        <w:tc>
          <w:tcPr>
            <w:tcW w:w="6150" w:type="dxa"/>
            <w:shd w:val="clear" w:color="auto" w:fill="auto"/>
          </w:tcPr>
          <w:p w14:paraId="5FBC5BEF" w14:textId="77777777" w:rsidR="00691D02" w:rsidRPr="005B53EE" w:rsidRDefault="00691D02" w:rsidP="005B53EE">
            <w:pPr>
              <w:pStyle w:val="NoSpacing"/>
              <w:rPr>
                <w:sz w:val="21"/>
                <w:szCs w:val="21"/>
              </w:rPr>
            </w:pPr>
            <w:r w:rsidRPr="005B53EE">
              <w:rPr>
                <w:sz w:val="21"/>
                <w:szCs w:val="21"/>
              </w:rPr>
              <w:t>means any Party's Information that:</w:t>
            </w:r>
          </w:p>
          <w:p w14:paraId="581FDAA1" w14:textId="77777777" w:rsidR="00691D02" w:rsidRPr="005B53EE" w:rsidRDefault="00691D02" w:rsidP="005B53EE">
            <w:pPr>
              <w:pStyle w:val="NoSpacing"/>
              <w:rPr>
                <w:sz w:val="21"/>
                <w:szCs w:val="21"/>
              </w:rPr>
            </w:pPr>
          </w:p>
          <w:p w14:paraId="59134786" w14:textId="77777777" w:rsidR="00691D02" w:rsidRPr="005B53EE" w:rsidRDefault="00691D02" w:rsidP="3470C4D5">
            <w:pPr>
              <w:pStyle w:val="NoSpacing"/>
              <w:rPr>
                <w:sz w:val="21"/>
                <w:szCs w:val="21"/>
              </w:rPr>
            </w:pPr>
            <w:r w:rsidRPr="3470C4D5">
              <w:rPr>
                <w:sz w:val="21"/>
                <w:szCs w:val="21"/>
              </w:rPr>
              <w:t>(a)   if disclosed, could prejudice the other Party's commercial interests and/or</w:t>
            </w:r>
          </w:p>
          <w:p w14:paraId="53ABD53E" w14:textId="77777777" w:rsidR="00691D02" w:rsidRPr="005B53EE" w:rsidRDefault="00691D02" w:rsidP="005B53EE">
            <w:pPr>
              <w:pStyle w:val="NoSpacing"/>
              <w:rPr>
                <w:sz w:val="21"/>
                <w:szCs w:val="21"/>
              </w:rPr>
            </w:pPr>
          </w:p>
          <w:p w14:paraId="02208524" w14:textId="77777777" w:rsidR="00691D02" w:rsidRPr="005B53EE" w:rsidRDefault="00691D02" w:rsidP="005B53EE">
            <w:pPr>
              <w:pStyle w:val="NoSpacing"/>
              <w:rPr>
                <w:sz w:val="21"/>
                <w:szCs w:val="21"/>
              </w:rPr>
            </w:pPr>
            <w:r w:rsidRPr="005B53EE">
              <w:rPr>
                <w:sz w:val="21"/>
                <w:szCs w:val="21"/>
              </w:rPr>
              <w:t xml:space="preserve">(b) </w:t>
            </w:r>
            <w:r w:rsidRPr="005B53EE">
              <w:rPr>
                <w:sz w:val="21"/>
                <w:szCs w:val="21"/>
              </w:rPr>
              <w:tab/>
              <w:t>constitutes a trade secret.</w:t>
            </w:r>
          </w:p>
          <w:p w14:paraId="34A072D9" w14:textId="77777777" w:rsidR="00691D02" w:rsidRPr="005B53EE" w:rsidRDefault="00691D02" w:rsidP="005B53EE">
            <w:pPr>
              <w:pStyle w:val="NoSpacing"/>
              <w:rPr>
                <w:sz w:val="21"/>
                <w:szCs w:val="21"/>
              </w:rPr>
            </w:pPr>
          </w:p>
        </w:tc>
      </w:tr>
      <w:tr w:rsidR="000F5066" w:rsidRPr="005B53EE" w14:paraId="6CD3822E" w14:textId="77777777" w:rsidTr="3470C4D5">
        <w:trPr>
          <w:gridAfter w:val="2"/>
          <w:wAfter w:w="509" w:type="dxa"/>
        </w:trPr>
        <w:tc>
          <w:tcPr>
            <w:tcW w:w="2322" w:type="dxa"/>
            <w:gridSpan w:val="2"/>
            <w:shd w:val="clear" w:color="auto" w:fill="auto"/>
          </w:tcPr>
          <w:p w14:paraId="09360837" w14:textId="55D4C8EE" w:rsidR="000F5066" w:rsidRDefault="000F5066" w:rsidP="005B53EE">
            <w:pPr>
              <w:pStyle w:val="NoSpacing"/>
              <w:rPr>
                <w:sz w:val="21"/>
                <w:szCs w:val="21"/>
              </w:rPr>
            </w:pPr>
            <w:r>
              <w:rPr>
                <w:sz w:val="21"/>
                <w:szCs w:val="21"/>
              </w:rPr>
              <w:t>'Conditions'</w:t>
            </w:r>
          </w:p>
          <w:p w14:paraId="221EFDFC" w14:textId="77777777" w:rsidR="000F5066" w:rsidRPr="005B53EE" w:rsidRDefault="000F5066" w:rsidP="005B53EE">
            <w:pPr>
              <w:pStyle w:val="NoSpacing"/>
              <w:rPr>
                <w:sz w:val="21"/>
                <w:szCs w:val="21"/>
              </w:rPr>
            </w:pPr>
          </w:p>
        </w:tc>
        <w:tc>
          <w:tcPr>
            <w:tcW w:w="6150" w:type="dxa"/>
            <w:shd w:val="clear" w:color="auto" w:fill="auto"/>
          </w:tcPr>
          <w:p w14:paraId="665D40E6" w14:textId="274778F4" w:rsidR="000F5066" w:rsidRDefault="000F5066" w:rsidP="3470C4D5">
            <w:pPr>
              <w:pStyle w:val="NoSpacing"/>
              <w:rPr>
                <w:sz w:val="21"/>
                <w:szCs w:val="21"/>
              </w:rPr>
            </w:pPr>
            <w:r w:rsidRPr="3470C4D5">
              <w:rPr>
                <w:sz w:val="21"/>
                <w:szCs w:val="21"/>
              </w:rPr>
              <w:t xml:space="preserve">means these clauses and the attached </w:t>
            </w:r>
            <w:r w:rsidR="00037E11" w:rsidRPr="3470C4D5">
              <w:rPr>
                <w:sz w:val="21"/>
                <w:szCs w:val="21"/>
              </w:rPr>
              <w:t>Appendices</w:t>
            </w:r>
            <w:r w:rsidR="00102D78" w:rsidRPr="3470C4D5">
              <w:rPr>
                <w:sz w:val="21"/>
                <w:szCs w:val="21"/>
              </w:rPr>
              <w:t xml:space="preserve"> and, subject to Clause A1.2, any relevant conditions of an applicable Lincolnshire Enhanced Partnership </w:t>
            </w:r>
            <w:r w:rsidRPr="3470C4D5">
              <w:rPr>
                <w:sz w:val="21"/>
                <w:szCs w:val="21"/>
              </w:rPr>
              <w:t xml:space="preserve">, relating to the provision of the Services by the </w:t>
            </w:r>
            <w:r w:rsidR="00232B40" w:rsidRPr="3470C4D5">
              <w:rPr>
                <w:sz w:val="21"/>
                <w:szCs w:val="21"/>
              </w:rPr>
              <w:t>Operator</w:t>
            </w:r>
            <w:r w:rsidRPr="3470C4D5">
              <w:rPr>
                <w:sz w:val="21"/>
                <w:szCs w:val="21"/>
              </w:rPr>
              <w:t xml:space="preserve"> under the Route Contract.</w:t>
            </w:r>
          </w:p>
          <w:p w14:paraId="1A027F1F" w14:textId="77777777" w:rsidR="000F5066" w:rsidRPr="005B53EE" w:rsidRDefault="000F5066" w:rsidP="005B53EE">
            <w:pPr>
              <w:pStyle w:val="NoSpacing"/>
              <w:rPr>
                <w:sz w:val="21"/>
                <w:szCs w:val="21"/>
              </w:rPr>
            </w:pPr>
          </w:p>
        </w:tc>
      </w:tr>
      <w:tr w:rsidR="00691D02" w:rsidRPr="005B53EE" w14:paraId="34FBD04A" w14:textId="77777777" w:rsidTr="3470C4D5">
        <w:trPr>
          <w:gridAfter w:val="2"/>
          <w:wAfter w:w="509" w:type="dxa"/>
        </w:trPr>
        <w:tc>
          <w:tcPr>
            <w:tcW w:w="2322" w:type="dxa"/>
            <w:gridSpan w:val="2"/>
            <w:shd w:val="clear" w:color="auto" w:fill="auto"/>
          </w:tcPr>
          <w:p w14:paraId="06C2A4D1" w14:textId="77777777" w:rsidR="00691D02" w:rsidRPr="005B53EE" w:rsidRDefault="00691D02" w:rsidP="005B53EE">
            <w:pPr>
              <w:pStyle w:val="NoSpacing"/>
              <w:rPr>
                <w:sz w:val="21"/>
                <w:szCs w:val="21"/>
              </w:rPr>
            </w:pPr>
            <w:r w:rsidRPr="005B53EE">
              <w:rPr>
                <w:sz w:val="21"/>
                <w:szCs w:val="21"/>
              </w:rPr>
              <w:t xml:space="preserve">‘Confidential </w:t>
            </w:r>
          </w:p>
          <w:p w14:paraId="74398CD0" w14:textId="77777777" w:rsidR="00691D02" w:rsidRPr="005B53EE" w:rsidRDefault="00691D02" w:rsidP="005B53EE">
            <w:pPr>
              <w:pStyle w:val="NoSpacing"/>
              <w:rPr>
                <w:sz w:val="21"/>
                <w:szCs w:val="21"/>
              </w:rPr>
            </w:pPr>
            <w:r w:rsidRPr="005B53EE">
              <w:rPr>
                <w:sz w:val="21"/>
                <w:szCs w:val="21"/>
              </w:rPr>
              <w:t xml:space="preserve"> Information’</w:t>
            </w:r>
          </w:p>
        </w:tc>
        <w:tc>
          <w:tcPr>
            <w:tcW w:w="6150" w:type="dxa"/>
            <w:shd w:val="clear" w:color="auto" w:fill="auto"/>
          </w:tcPr>
          <w:p w14:paraId="35F28C44" w14:textId="4368E932" w:rsidR="00691D02" w:rsidRPr="005B53EE" w:rsidRDefault="00C122FD" w:rsidP="005B53EE">
            <w:pPr>
              <w:pStyle w:val="NoSpacing"/>
              <w:rPr>
                <w:sz w:val="21"/>
                <w:szCs w:val="21"/>
              </w:rPr>
            </w:pPr>
            <w:r w:rsidRPr="005B53EE">
              <w:rPr>
                <w:sz w:val="21"/>
                <w:szCs w:val="21"/>
              </w:rPr>
              <w:t xml:space="preserve">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and know-how of either Party and all Personal Data.  </w:t>
            </w:r>
          </w:p>
        </w:tc>
      </w:tr>
      <w:tr w:rsidR="00691D02" w:rsidRPr="005B53EE" w14:paraId="2A039697" w14:textId="77777777" w:rsidTr="3470C4D5">
        <w:trPr>
          <w:gridAfter w:val="2"/>
          <w:wAfter w:w="509" w:type="dxa"/>
        </w:trPr>
        <w:tc>
          <w:tcPr>
            <w:tcW w:w="2322" w:type="dxa"/>
            <w:gridSpan w:val="2"/>
            <w:shd w:val="clear" w:color="auto" w:fill="auto"/>
          </w:tcPr>
          <w:p w14:paraId="2AC70852" w14:textId="77777777" w:rsidR="005B53EE" w:rsidRDefault="005B53EE" w:rsidP="005B53EE">
            <w:pPr>
              <w:pStyle w:val="NoSpacing"/>
              <w:rPr>
                <w:sz w:val="21"/>
                <w:szCs w:val="21"/>
              </w:rPr>
            </w:pPr>
          </w:p>
          <w:p w14:paraId="19F2EA97" w14:textId="683E5694" w:rsidR="00C122FD" w:rsidRPr="005B53EE" w:rsidRDefault="00C122FD" w:rsidP="005B53EE">
            <w:pPr>
              <w:pStyle w:val="NoSpacing"/>
              <w:rPr>
                <w:sz w:val="21"/>
                <w:szCs w:val="21"/>
              </w:rPr>
            </w:pPr>
            <w:r w:rsidRPr="005B53EE">
              <w:rPr>
                <w:sz w:val="21"/>
                <w:szCs w:val="21"/>
              </w:rPr>
              <w:t>'Consents'</w:t>
            </w:r>
          </w:p>
          <w:p w14:paraId="171E6F36" w14:textId="77777777" w:rsidR="00C122FD" w:rsidRPr="005B53EE" w:rsidRDefault="00C122FD" w:rsidP="005B53EE">
            <w:pPr>
              <w:pStyle w:val="NoSpacing"/>
              <w:rPr>
                <w:sz w:val="21"/>
                <w:szCs w:val="21"/>
              </w:rPr>
            </w:pPr>
          </w:p>
          <w:p w14:paraId="4936B7A3" w14:textId="77777777" w:rsidR="00C122FD" w:rsidRPr="005B53EE" w:rsidRDefault="00C122FD" w:rsidP="005B53EE">
            <w:pPr>
              <w:pStyle w:val="NoSpacing"/>
              <w:rPr>
                <w:sz w:val="21"/>
                <w:szCs w:val="21"/>
              </w:rPr>
            </w:pPr>
          </w:p>
          <w:p w14:paraId="532FCF2A" w14:textId="77777777" w:rsidR="00C122FD" w:rsidRPr="005B53EE" w:rsidRDefault="00C122FD" w:rsidP="005B53EE">
            <w:pPr>
              <w:pStyle w:val="NoSpacing"/>
              <w:rPr>
                <w:sz w:val="21"/>
                <w:szCs w:val="21"/>
              </w:rPr>
            </w:pPr>
          </w:p>
          <w:p w14:paraId="6C2B6E20" w14:textId="77777777" w:rsidR="00C122FD" w:rsidRPr="005B53EE" w:rsidRDefault="00C122FD" w:rsidP="005B53EE">
            <w:pPr>
              <w:pStyle w:val="NoSpacing"/>
              <w:rPr>
                <w:sz w:val="21"/>
                <w:szCs w:val="21"/>
              </w:rPr>
            </w:pPr>
          </w:p>
          <w:p w14:paraId="592CA2BB" w14:textId="77777777" w:rsidR="00C122FD" w:rsidRPr="005B53EE" w:rsidRDefault="00C122FD" w:rsidP="005B53EE">
            <w:pPr>
              <w:pStyle w:val="NoSpacing"/>
              <w:rPr>
                <w:sz w:val="21"/>
                <w:szCs w:val="21"/>
              </w:rPr>
            </w:pPr>
          </w:p>
          <w:p w14:paraId="206BC95C" w14:textId="77777777" w:rsidR="00C122FD" w:rsidRPr="005B53EE" w:rsidRDefault="00C122FD" w:rsidP="005B53EE">
            <w:pPr>
              <w:pStyle w:val="NoSpacing"/>
              <w:rPr>
                <w:sz w:val="21"/>
                <w:szCs w:val="21"/>
              </w:rPr>
            </w:pPr>
          </w:p>
          <w:p w14:paraId="621897B3" w14:textId="77777777" w:rsidR="00C122FD" w:rsidRPr="005B53EE" w:rsidRDefault="00C122FD" w:rsidP="005B53EE">
            <w:pPr>
              <w:pStyle w:val="NoSpacing"/>
              <w:rPr>
                <w:sz w:val="21"/>
                <w:szCs w:val="21"/>
              </w:rPr>
            </w:pPr>
          </w:p>
          <w:p w14:paraId="6480A097" w14:textId="77777777" w:rsidR="00C122FD" w:rsidRPr="005B53EE" w:rsidRDefault="00C122FD" w:rsidP="005B53EE">
            <w:pPr>
              <w:pStyle w:val="NoSpacing"/>
              <w:rPr>
                <w:sz w:val="21"/>
                <w:szCs w:val="21"/>
              </w:rPr>
            </w:pPr>
          </w:p>
          <w:p w14:paraId="359DB6A5" w14:textId="77777777" w:rsidR="00C122FD" w:rsidRPr="005B53EE" w:rsidRDefault="00C122FD" w:rsidP="005B53EE">
            <w:pPr>
              <w:pStyle w:val="NoSpacing"/>
              <w:rPr>
                <w:sz w:val="21"/>
                <w:szCs w:val="21"/>
              </w:rPr>
            </w:pPr>
          </w:p>
          <w:p w14:paraId="7E74A018" w14:textId="77777777" w:rsidR="00C122FD" w:rsidRPr="005B53EE" w:rsidRDefault="00C122FD" w:rsidP="005B53EE">
            <w:pPr>
              <w:pStyle w:val="NoSpacing"/>
              <w:rPr>
                <w:sz w:val="21"/>
                <w:szCs w:val="21"/>
              </w:rPr>
            </w:pPr>
          </w:p>
          <w:p w14:paraId="3B727A94" w14:textId="57EDB8BB" w:rsidR="00691D02" w:rsidRPr="005B53EE" w:rsidRDefault="00691D02" w:rsidP="005B53EE">
            <w:pPr>
              <w:pStyle w:val="NoSpacing"/>
              <w:rPr>
                <w:sz w:val="21"/>
                <w:szCs w:val="21"/>
              </w:rPr>
            </w:pPr>
          </w:p>
        </w:tc>
        <w:tc>
          <w:tcPr>
            <w:tcW w:w="6150" w:type="dxa"/>
            <w:shd w:val="clear" w:color="auto" w:fill="auto"/>
          </w:tcPr>
          <w:p w14:paraId="3096ED82" w14:textId="77777777" w:rsidR="005B53EE" w:rsidRDefault="005B53EE" w:rsidP="005B53EE">
            <w:pPr>
              <w:pStyle w:val="NoSpacing"/>
              <w:rPr>
                <w:sz w:val="21"/>
                <w:szCs w:val="21"/>
                <w:lang w:eastAsia="ja-JP"/>
              </w:rPr>
            </w:pPr>
          </w:p>
          <w:p w14:paraId="0016D0BE" w14:textId="77777777" w:rsidR="00C122FD" w:rsidRPr="005B53EE" w:rsidRDefault="00C122FD" w:rsidP="3470C4D5">
            <w:pPr>
              <w:pStyle w:val="NoSpacing"/>
              <w:rPr>
                <w:b/>
                <w:bCs/>
                <w:sz w:val="21"/>
                <w:szCs w:val="21"/>
                <w:lang w:eastAsia="ja-JP"/>
              </w:rPr>
            </w:pPr>
            <w:r w:rsidRPr="3470C4D5">
              <w:rPr>
                <w:sz w:val="21"/>
                <w:szCs w:val="21"/>
                <w:lang w:eastAsia="ja-JP"/>
              </w:rPr>
              <w:t>means:-</w:t>
            </w:r>
            <w:r w:rsidRPr="3470C4D5">
              <w:rPr>
                <w:b/>
                <w:bCs/>
                <w:sz w:val="21"/>
                <w:szCs w:val="21"/>
                <w:lang w:eastAsia="ja-JP"/>
              </w:rPr>
              <w:t xml:space="preserve">  </w:t>
            </w:r>
          </w:p>
          <w:p w14:paraId="0652C1F9" w14:textId="77777777" w:rsidR="00C122FD" w:rsidRPr="005B53EE" w:rsidRDefault="00C122FD" w:rsidP="00F31873">
            <w:pPr>
              <w:pStyle w:val="NoSpacing"/>
              <w:rPr>
                <w:b/>
                <w:sz w:val="21"/>
                <w:szCs w:val="21"/>
                <w:lang w:eastAsia="ja-JP"/>
              </w:rPr>
            </w:pPr>
          </w:p>
          <w:p w14:paraId="2FE822BC" w14:textId="63F9959F" w:rsidR="00C122FD" w:rsidRPr="005B53EE" w:rsidRDefault="005B53EE" w:rsidP="3470C4D5">
            <w:pPr>
              <w:pStyle w:val="NoSpacing"/>
              <w:rPr>
                <w:sz w:val="21"/>
                <w:szCs w:val="21"/>
              </w:rPr>
            </w:pPr>
            <w:r w:rsidRPr="3470C4D5">
              <w:rPr>
                <w:sz w:val="21"/>
                <w:szCs w:val="21"/>
              </w:rPr>
              <w:t>(</w:t>
            </w:r>
            <w:proofErr w:type="spellStart"/>
            <w:r w:rsidRPr="3470C4D5">
              <w:rPr>
                <w:sz w:val="21"/>
                <w:szCs w:val="21"/>
              </w:rPr>
              <w:t>i</w:t>
            </w:r>
            <w:proofErr w:type="spellEnd"/>
            <w:r w:rsidRPr="3470C4D5">
              <w:rPr>
                <w:sz w:val="21"/>
                <w:szCs w:val="21"/>
              </w:rPr>
              <w:t xml:space="preserve">) </w:t>
            </w:r>
            <w:r w:rsidR="00C122FD" w:rsidRPr="3470C4D5">
              <w:rPr>
                <w:sz w:val="21"/>
                <w:szCs w:val="21"/>
              </w:rPr>
              <w:t>any permission, consent, approval, certificate, permit, licence, statutory agreement, authorisation, exception or declaration required by Law for or in connection with the performance of Services; and/or</w:t>
            </w:r>
          </w:p>
          <w:p w14:paraId="77894D0B" w14:textId="77777777" w:rsidR="00C122FD" w:rsidRPr="005B53EE" w:rsidRDefault="00C122FD" w:rsidP="00F31873">
            <w:pPr>
              <w:pStyle w:val="NoSpacing"/>
              <w:rPr>
                <w:sz w:val="21"/>
                <w:szCs w:val="21"/>
              </w:rPr>
            </w:pPr>
          </w:p>
          <w:p w14:paraId="059D219E" w14:textId="5A2EF81C" w:rsidR="00C122FD" w:rsidRPr="005B53EE" w:rsidRDefault="00C122FD" w:rsidP="3470C4D5">
            <w:pPr>
              <w:pStyle w:val="NoSpacing"/>
              <w:rPr>
                <w:sz w:val="21"/>
                <w:szCs w:val="21"/>
              </w:rPr>
            </w:pPr>
            <w:r w:rsidRPr="3470C4D5">
              <w:rPr>
                <w:sz w:val="21"/>
                <w:szCs w:val="21"/>
              </w:rPr>
              <w:t xml:space="preserve">(ii) any necessary consent or agreement from any third party needed either for the performance of the Operator's obligations under </w:t>
            </w:r>
            <w:r w:rsidR="00B75728" w:rsidRPr="3470C4D5">
              <w:rPr>
                <w:sz w:val="21"/>
                <w:szCs w:val="21"/>
              </w:rPr>
              <w:t>the</w:t>
            </w:r>
            <w:r w:rsidR="00AE201E" w:rsidRPr="3470C4D5">
              <w:rPr>
                <w:sz w:val="21"/>
                <w:szCs w:val="21"/>
              </w:rPr>
              <w:t xml:space="preserve"> Route Contract </w:t>
            </w:r>
            <w:r w:rsidRPr="3470C4D5">
              <w:rPr>
                <w:sz w:val="21"/>
                <w:szCs w:val="21"/>
              </w:rPr>
              <w:t xml:space="preserve">or for the provision by the </w:t>
            </w:r>
            <w:r w:rsidR="00A46813" w:rsidRPr="3470C4D5">
              <w:rPr>
                <w:sz w:val="21"/>
                <w:szCs w:val="21"/>
              </w:rPr>
              <w:t>Operator</w:t>
            </w:r>
            <w:r w:rsidRPr="3470C4D5">
              <w:rPr>
                <w:sz w:val="21"/>
                <w:szCs w:val="21"/>
              </w:rPr>
              <w:t xml:space="preserve"> of the Services in accordance with </w:t>
            </w:r>
            <w:r w:rsidR="00B75728" w:rsidRPr="3470C4D5">
              <w:rPr>
                <w:sz w:val="21"/>
                <w:szCs w:val="21"/>
              </w:rPr>
              <w:t>the</w:t>
            </w:r>
            <w:r w:rsidRPr="3470C4D5">
              <w:rPr>
                <w:sz w:val="21"/>
                <w:szCs w:val="21"/>
              </w:rPr>
              <w:t xml:space="preserve"> Route Contract</w:t>
            </w:r>
          </w:p>
          <w:p w14:paraId="30CB4A13" w14:textId="77777777" w:rsidR="00C122FD" w:rsidRPr="005B53EE" w:rsidRDefault="00C122FD" w:rsidP="005B53EE">
            <w:pPr>
              <w:pStyle w:val="NoSpacing"/>
              <w:rPr>
                <w:sz w:val="21"/>
                <w:szCs w:val="21"/>
              </w:rPr>
            </w:pPr>
          </w:p>
          <w:p w14:paraId="603D4817" w14:textId="1EB322D6" w:rsidR="005B53EE" w:rsidRPr="005B53EE" w:rsidRDefault="005B53EE" w:rsidP="000F5066">
            <w:pPr>
              <w:pStyle w:val="NoSpacing"/>
              <w:rPr>
                <w:sz w:val="21"/>
                <w:szCs w:val="21"/>
              </w:rPr>
            </w:pPr>
          </w:p>
        </w:tc>
      </w:tr>
      <w:tr w:rsidR="00AA1E51" w:rsidRPr="005B53EE" w14:paraId="2B25F183" w14:textId="77777777" w:rsidTr="3470C4D5">
        <w:trPr>
          <w:gridAfter w:val="1"/>
          <w:wAfter w:w="403" w:type="dxa"/>
        </w:trPr>
        <w:tc>
          <w:tcPr>
            <w:tcW w:w="2322" w:type="dxa"/>
            <w:gridSpan w:val="2"/>
            <w:shd w:val="clear" w:color="auto" w:fill="auto"/>
          </w:tcPr>
          <w:p w14:paraId="26706934" w14:textId="7F631521" w:rsidR="002937A7" w:rsidRPr="00E65A7B" w:rsidRDefault="00E65A7B" w:rsidP="005B53EE">
            <w:pPr>
              <w:pStyle w:val="NoSpacing"/>
              <w:rPr>
                <w:sz w:val="21"/>
                <w:szCs w:val="21"/>
              </w:rPr>
            </w:pPr>
            <w:r>
              <w:rPr>
                <w:sz w:val="21"/>
                <w:szCs w:val="21"/>
              </w:rPr>
              <w:t>'</w:t>
            </w:r>
            <w:r w:rsidR="002937A7" w:rsidRPr="00E65A7B">
              <w:rPr>
                <w:sz w:val="21"/>
                <w:szCs w:val="21"/>
              </w:rPr>
              <w:t>Controller</w:t>
            </w:r>
            <w:r>
              <w:rPr>
                <w:sz w:val="21"/>
                <w:szCs w:val="21"/>
              </w:rPr>
              <w:t>'</w:t>
            </w:r>
          </w:p>
        </w:tc>
        <w:tc>
          <w:tcPr>
            <w:tcW w:w="6256" w:type="dxa"/>
            <w:gridSpan w:val="2"/>
            <w:shd w:val="clear" w:color="auto" w:fill="auto"/>
          </w:tcPr>
          <w:p w14:paraId="4180C7DB" w14:textId="1BD98278" w:rsidR="002937A7" w:rsidRPr="005B53EE" w:rsidRDefault="002937A7" w:rsidP="005B53EE">
            <w:pPr>
              <w:pStyle w:val="NoSpacing"/>
              <w:rPr>
                <w:sz w:val="21"/>
                <w:szCs w:val="21"/>
              </w:rPr>
            </w:pPr>
            <w:r w:rsidRPr="005B53EE">
              <w:rPr>
                <w:sz w:val="21"/>
                <w:szCs w:val="21"/>
              </w:rPr>
              <w:t>takes the meaning given in the UK GDPR.</w:t>
            </w:r>
          </w:p>
        </w:tc>
      </w:tr>
      <w:tr w:rsidR="00AA1E51" w:rsidRPr="005B53EE" w14:paraId="0B4496A6" w14:textId="77777777" w:rsidTr="3470C4D5">
        <w:trPr>
          <w:gridAfter w:val="1"/>
          <w:wAfter w:w="403" w:type="dxa"/>
        </w:trPr>
        <w:tc>
          <w:tcPr>
            <w:tcW w:w="2322" w:type="dxa"/>
            <w:gridSpan w:val="2"/>
            <w:shd w:val="clear" w:color="auto" w:fill="auto"/>
          </w:tcPr>
          <w:p w14:paraId="3792FB26" w14:textId="77777777" w:rsidR="00BD4463" w:rsidRPr="00E65A7B" w:rsidRDefault="00BD4463" w:rsidP="005B53EE">
            <w:pPr>
              <w:pStyle w:val="NoSpacing"/>
              <w:rPr>
                <w:sz w:val="21"/>
                <w:szCs w:val="21"/>
              </w:rPr>
            </w:pPr>
          </w:p>
          <w:p w14:paraId="497B97CC" w14:textId="7010F923" w:rsidR="009C6C7B" w:rsidRPr="00E65A7B" w:rsidRDefault="00E65A7B" w:rsidP="005B53EE">
            <w:pPr>
              <w:pStyle w:val="NoSpacing"/>
              <w:rPr>
                <w:sz w:val="21"/>
                <w:szCs w:val="21"/>
              </w:rPr>
            </w:pPr>
            <w:r>
              <w:rPr>
                <w:sz w:val="21"/>
                <w:szCs w:val="21"/>
              </w:rPr>
              <w:t>'</w:t>
            </w:r>
            <w:r w:rsidR="009C6C7B" w:rsidRPr="00E65A7B">
              <w:rPr>
                <w:sz w:val="21"/>
                <w:szCs w:val="21"/>
              </w:rPr>
              <w:t>Conviction</w:t>
            </w:r>
            <w:r>
              <w:rPr>
                <w:sz w:val="21"/>
                <w:szCs w:val="21"/>
              </w:rPr>
              <w:t>'</w:t>
            </w:r>
          </w:p>
        </w:tc>
        <w:tc>
          <w:tcPr>
            <w:tcW w:w="6256" w:type="dxa"/>
            <w:gridSpan w:val="2"/>
            <w:shd w:val="clear" w:color="auto" w:fill="auto"/>
          </w:tcPr>
          <w:p w14:paraId="1CB9BF24" w14:textId="77777777" w:rsidR="00BD4463" w:rsidRPr="005B53EE" w:rsidRDefault="00BD4463" w:rsidP="005B53EE">
            <w:pPr>
              <w:pStyle w:val="NoSpacing"/>
              <w:rPr>
                <w:sz w:val="21"/>
                <w:szCs w:val="21"/>
              </w:rPr>
            </w:pPr>
          </w:p>
          <w:p w14:paraId="2423B0CA" w14:textId="77777777" w:rsidR="009C6C7B" w:rsidRDefault="009C6C7B" w:rsidP="005B53EE">
            <w:pPr>
              <w:pStyle w:val="NoSpacing"/>
              <w:rPr>
                <w:sz w:val="21"/>
                <w:szCs w:val="21"/>
              </w:rPr>
            </w:pPr>
            <w:r w:rsidRPr="005B53EE">
              <w:rPr>
                <w:sz w:val="21"/>
                <w:szCs w:val="21"/>
              </w:rPr>
              <w:t>means other than for minor road traffic offences,  any  previous or pending prosecutions, convictions, cautions and binding-over orders (including any spent convictions as contemplated by section 1 (1) of the Rehabilitation of Offenders Act 1974 by virtue of the exemptions specified in Part II of Schedule 1 of the Rehabilitation of Offenders Act 1974 (Exemptions) Order 1975 (SI1975/1023) or any replacement or amendment to that Order, or being placed on a list kept pursuant to section 1 of the Protection of Children Act 1999 or being made the subject of a prohibition or restriction under section 218(6) of the Education Reform Act 1988.</w:t>
            </w:r>
          </w:p>
          <w:p w14:paraId="257B5A48" w14:textId="1CEBBDE1" w:rsidR="000F5066" w:rsidRPr="005B53EE" w:rsidRDefault="000F5066" w:rsidP="005B53EE">
            <w:pPr>
              <w:pStyle w:val="NoSpacing"/>
              <w:rPr>
                <w:sz w:val="21"/>
                <w:szCs w:val="21"/>
              </w:rPr>
            </w:pPr>
          </w:p>
        </w:tc>
      </w:tr>
      <w:tr w:rsidR="000F5066" w:rsidRPr="005B53EE" w14:paraId="070C1197" w14:textId="77777777" w:rsidTr="3470C4D5">
        <w:trPr>
          <w:gridAfter w:val="2"/>
          <w:wAfter w:w="509" w:type="dxa"/>
        </w:trPr>
        <w:tc>
          <w:tcPr>
            <w:tcW w:w="2322" w:type="dxa"/>
            <w:gridSpan w:val="2"/>
            <w:shd w:val="clear" w:color="auto" w:fill="auto"/>
          </w:tcPr>
          <w:p w14:paraId="266B671B" w14:textId="77777777" w:rsidR="000F5066" w:rsidRPr="005B53EE" w:rsidRDefault="000F5066" w:rsidP="00EC2CD9">
            <w:pPr>
              <w:pStyle w:val="NoSpacing"/>
              <w:rPr>
                <w:sz w:val="21"/>
                <w:szCs w:val="21"/>
              </w:rPr>
            </w:pPr>
            <w:r w:rsidRPr="005B53EE">
              <w:rPr>
                <w:sz w:val="21"/>
                <w:szCs w:val="21"/>
              </w:rPr>
              <w:t>'Contracting Authority'</w:t>
            </w:r>
          </w:p>
          <w:p w14:paraId="015F4D6E" w14:textId="77777777" w:rsidR="000F5066" w:rsidRPr="005B53EE" w:rsidRDefault="000F5066" w:rsidP="00EC2CD9">
            <w:pPr>
              <w:pStyle w:val="NoSpacing"/>
              <w:rPr>
                <w:sz w:val="21"/>
                <w:szCs w:val="21"/>
              </w:rPr>
            </w:pPr>
          </w:p>
        </w:tc>
        <w:tc>
          <w:tcPr>
            <w:tcW w:w="6150" w:type="dxa"/>
            <w:shd w:val="clear" w:color="auto" w:fill="auto"/>
          </w:tcPr>
          <w:p w14:paraId="402A278A" w14:textId="77777777" w:rsidR="000F5066" w:rsidRPr="005B53EE" w:rsidRDefault="000F5066" w:rsidP="00EC2CD9">
            <w:pPr>
              <w:pStyle w:val="NoSpacing"/>
              <w:rPr>
                <w:sz w:val="21"/>
                <w:szCs w:val="21"/>
              </w:rPr>
            </w:pPr>
            <w:r w:rsidRPr="005B53EE">
              <w:rPr>
                <w:sz w:val="21"/>
                <w:szCs w:val="21"/>
              </w:rPr>
              <w:t>means any contracting authority as defined in Regulation 2 of the Public Contracts Regulations 2015.</w:t>
            </w:r>
          </w:p>
          <w:p w14:paraId="2C3BA3EA" w14:textId="77777777" w:rsidR="000F5066" w:rsidRPr="005B53EE" w:rsidRDefault="000F5066" w:rsidP="00EC2CD9">
            <w:pPr>
              <w:pStyle w:val="NoSpacing"/>
              <w:rPr>
                <w:sz w:val="21"/>
                <w:szCs w:val="21"/>
              </w:rPr>
            </w:pPr>
          </w:p>
        </w:tc>
      </w:tr>
      <w:tr w:rsidR="007A10C5" w:rsidRPr="005B53EE" w14:paraId="2C2FDA1C" w14:textId="77777777" w:rsidTr="3470C4D5">
        <w:trPr>
          <w:gridAfter w:val="1"/>
          <w:wAfter w:w="403" w:type="dxa"/>
        </w:trPr>
        <w:tc>
          <w:tcPr>
            <w:tcW w:w="2322" w:type="dxa"/>
            <w:gridSpan w:val="2"/>
            <w:shd w:val="clear" w:color="auto" w:fill="auto"/>
          </w:tcPr>
          <w:p w14:paraId="3B3A07A8" w14:textId="42CF2FD9" w:rsidR="007A10C5" w:rsidRDefault="007A10C5" w:rsidP="00916A6F">
            <w:pPr>
              <w:pStyle w:val="NoSpacing"/>
              <w:rPr>
                <w:sz w:val="21"/>
                <w:szCs w:val="21"/>
              </w:rPr>
            </w:pPr>
            <w:r>
              <w:rPr>
                <w:sz w:val="21"/>
                <w:szCs w:val="21"/>
              </w:rPr>
              <w:t>'Council'</w:t>
            </w:r>
          </w:p>
        </w:tc>
        <w:tc>
          <w:tcPr>
            <w:tcW w:w="6256" w:type="dxa"/>
            <w:gridSpan w:val="2"/>
            <w:shd w:val="clear" w:color="auto" w:fill="auto"/>
          </w:tcPr>
          <w:p w14:paraId="3C44885B" w14:textId="329A2368" w:rsidR="007A10C5" w:rsidRPr="00DC087A" w:rsidRDefault="007A10C5" w:rsidP="005B53EE">
            <w:pPr>
              <w:pStyle w:val="NoSpacing"/>
              <w:rPr>
                <w:sz w:val="21"/>
                <w:szCs w:val="21"/>
              </w:rPr>
            </w:pPr>
            <w:r>
              <w:rPr>
                <w:sz w:val="21"/>
                <w:szCs w:val="21"/>
              </w:rPr>
              <w:t>Means Lincolnshire County Council the receiver of the Services</w:t>
            </w:r>
          </w:p>
        </w:tc>
      </w:tr>
      <w:tr w:rsidR="00916A6F" w:rsidRPr="005B53EE" w14:paraId="3F515C76" w14:textId="77777777" w:rsidTr="3470C4D5">
        <w:trPr>
          <w:gridAfter w:val="1"/>
          <w:wAfter w:w="403" w:type="dxa"/>
        </w:trPr>
        <w:tc>
          <w:tcPr>
            <w:tcW w:w="2322" w:type="dxa"/>
            <w:gridSpan w:val="2"/>
            <w:shd w:val="clear" w:color="auto" w:fill="auto"/>
          </w:tcPr>
          <w:p w14:paraId="425CB568" w14:textId="77777777" w:rsidR="00916A6F" w:rsidRDefault="00916A6F" w:rsidP="00916A6F">
            <w:pPr>
              <w:pStyle w:val="NoSpacing"/>
              <w:rPr>
                <w:sz w:val="21"/>
                <w:szCs w:val="21"/>
              </w:rPr>
            </w:pPr>
          </w:p>
          <w:p w14:paraId="76ED648C" w14:textId="4C826B57" w:rsidR="00916A6F" w:rsidRPr="00E65A7B" w:rsidRDefault="00916A6F" w:rsidP="00916A6F">
            <w:pPr>
              <w:pStyle w:val="NoSpacing"/>
              <w:rPr>
                <w:sz w:val="21"/>
                <w:szCs w:val="21"/>
              </w:rPr>
            </w:pPr>
            <w:r>
              <w:rPr>
                <w:sz w:val="21"/>
                <w:szCs w:val="21"/>
              </w:rPr>
              <w:t>'Council Equipment'</w:t>
            </w:r>
          </w:p>
        </w:tc>
        <w:tc>
          <w:tcPr>
            <w:tcW w:w="6256" w:type="dxa"/>
            <w:gridSpan w:val="2"/>
            <w:shd w:val="clear" w:color="auto" w:fill="auto"/>
          </w:tcPr>
          <w:p w14:paraId="77FD949E" w14:textId="77777777" w:rsidR="00916A6F" w:rsidRPr="00DC087A" w:rsidRDefault="00916A6F" w:rsidP="005B53EE">
            <w:pPr>
              <w:pStyle w:val="NoSpacing"/>
              <w:rPr>
                <w:sz w:val="21"/>
                <w:szCs w:val="21"/>
              </w:rPr>
            </w:pPr>
          </w:p>
          <w:p w14:paraId="0C3744A6" w14:textId="36292807" w:rsidR="00916A6F" w:rsidRPr="00DC087A" w:rsidRDefault="00916A6F" w:rsidP="3470C4D5">
            <w:pPr>
              <w:pStyle w:val="NoSpacing"/>
              <w:rPr>
                <w:sz w:val="21"/>
                <w:szCs w:val="21"/>
              </w:rPr>
            </w:pPr>
            <w:r w:rsidRPr="3470C4D5">
              <w:rPr>
                <w:sz w:val="21"/>
                <w:szCs w:val="21"/>
              </w:rPr>
              <w:t xml:space="preserve">any tangible property such as </w:t>
            </w:r>
            <w:r w:rsidR="00555DE9" w:rsidRPr="3470C4D5">
              <w:rPr>
                <w:sz w:val="21"/>
                <w:szCs w:val="21"/>
              </w:rPr>
              <w:t xml:space="preserve">specialist equipment </w:t>
            </w:r>
            <w:proofErr w:type="spellStart"/>
            <w:r w:rsidR="00555DE9" w:rsidRPr="3470C4D5">
              <w:rPr>
                <w:sz w:val="21"/>
                <w:szCs w:val="21"/>
              </w:rPr>
              <w:t>eg</w:t>
            </w:r>
            <w:proofErr w:type="spellEnd"/>
            <w:r w:rsidR="00555DE9" w:rsidRPr="3470C4D5">
              <w:rPr>
                <w:sz w:val="21"/>
                <w:szCs w:val="21"/>
              </w:rPr>
              <w:t xml:space="preserve"> a passenger harness or restraints for Passengers or wheelchairs </w:t>
            </w:r>
            <w:r w:rsidRPr="3470C4D5">
              <w:rPr>
                <w:sz w:val="21"/>
                <w:szCs w:val="21"/>
              </w:rPr>
              <w:t xml:space="preserve">provided by the </w:t>
            </w:r>
            <w:r w:rsidR="00555DE9" w:rsidRPr="3470C4D5">
              <w:rPr>
                <w:sz w:val="21"/>
                <w:szCs w:val="21"/>
              </w:rPr>
              <w:t>Council</w:t>
            </w:r>
            <w:r w:rsidRPr="3470C4D5">
              <w:rPr>
                <w:sz w:val="21"/>
                <w:szCs w:val="21"/>
              </w:rPr>
              <w:t xml:space="preserve"> for use by the </w:t>
            </w:r>
            <w:r w:rsidR="00555DE9" w:rsidRPr="3470C4D5">
              <w:rPr>
                <w:sz w:val="21"/>
                <w:szCs w:val="21"/>
              </w:rPr>
              <w:t>Operator</w:t>
            </w:r>
            <w:r w:rsidRPr="3470C4D5">
              <w:rPr>
                <w:sz w:val="21"/>
                <w:szCs w:val="21"/>
              </w:rPr>
              <w:t xml:space="preserve"> in providing the Services.</w:t>
            </w:r>
          </w:p>
        </w:tc>
      </w:tr>
      <w:tr w:rsidR="000F5066" w:rsidRPr="005B53EE" w14:paraId="574AFEE4" w14:textId="77777777" w:rsidTr="3470C4D5">
        <w:trPr>
          <w:gridAfter w:val="1"/>
          <w:wAfter w:w="403" w:type="dxa"/>
        </w:trPr>
        <w:tc>
          <w:tcPr>
            <w:tcW w:w="2322" w:type="dxa"/>
            <w:gridSpan w:val="2"/>
            <w:shd w:val="clear" w:color="auto" w:fill="auto"/>
          </w:tcPr>
          <w:p w14:paraId="3AA23A83" w14:textId="77777777" w:rsidR="000F5066" w:rsidRPr="00E65A7B" w:rsidRDefault="000F5066" w:rsidP="00EC2CD9">
            <w:pPr>
              <w:pStyle w:val="NoSpacing"/>
              <w:rPr>
                <w:sz w:val="21"/>
                <w:szCs w:val="21"/>
              </w:rPr>
            </w:pPr>
          </w:p>
          <w:p w14:paraId="7CAB8F26" w14:textId="77777777" w:rsidR="000F5066" w:rsidRPr="00E65A7B" w:rsidRDefault="000F5066" w:rsidP="00EC2CD9">
            <w:pPr>
              <w:pStyle w:val="NoSpacing"/>
              <w:rPr>
                <w:sz w:val="21"/>
                <w:szCs w:val="21"/>
              </w:rPr>
            </w:pPr>
            <w:r w:rsidRPr="00E65A7B">
              <w:rPr>
                <w:sz w:val="21"/>
                <w:szCs w:val="21"/>
              </w:rPr>
              <w:t>'Council's Personal Data'</w:t>
            </w:r>
          </w:p>
          <w:p w14:paraId="5C9FA3A8" w14:textId="77777777" w:rsidR="000F5066" w:rsidRPr="00E65A7B" w:rsidRDefault="000F5066" w:rsidP="00EC2CD9">
            <w:pPr>
              <w:pStyle w:val="NoSpacing"/>
              <w:rPr>
                <w:sz w:val="21"/>
                <w:szCs w:val="21"/>
              </w:rPr>
            </w:pPr>
          </w:p>
        </w:tc>
        <w:tc>
          <w:tcPr>
            <w:tcW w:w="6256" w:type="dxa"/>
            <w:gridSpan w:val="2"/>
            <w:shd w:val="clear" w:color="auto" w:fill="auto"/>
          </w:tcPr>
          <w:p w14:paraId="735651CC" w14:textId="77777777" w:rsidR="000F5066" w:rsidRPr="005B53EE" w:rsidRDefault="000F5066" w:rsidP="00EC2CD9">
            <w:pPr>
              <w:pStyle w:val="NoSpacing"/>
              <w:rPr>
                <w:sz w:val="21"/>
                <w:szCs w:val="21"/>
              </w:rPr>
            </w:pPr>
          </w:p>
          <w:p w14:paraId="518D0348" w14:textId="77777777" w:rsidR="000F5066" w:rsidRPr="005B53EE" w:rsidRDefault="000F5066" w:rsidP="00EC2CD9">
            <w:pPr>
              <w:pStyle w:val="NoSpacing"/>
              <w:rPr>
                <w:sz w:val="21"/>
                <w:szCs w:val="21"/>
              </w:rPr>
            </w:pPr>
            <w:r w:rsidRPr="005B53EE">
              <w:rPr>
                <w:sz w:val="21"/>
                <w:szCs w:val="21"/>
              </w:rPr>
              <w:t xml:space="preserve">means the Personal Data supplied by the Council to the Operator and/or Personal Data collected by the Operator on behalf of the Council for the purposes of or in connection with the </w:t>
            </w:r>
            <w:r>
              <w:rPr>
                <w:sz w:val="21"/>
                <w:szCs w:val="21"/>
              </w:rPr>
              <w:t>provision of the Services.</w:t>
            </w:r>
          </w:p>
          <w:p w14:paraId="29C3CAE2" w14:textId="77777777" w:rsidR="000F5066" w:rsidRPr="005B53EE" w:rsidRDefault="000F5066" w:rsidP="00EC2CD9">
            <w:pPr>
              <w:pStyle w:val="NoSpacing"/>
              <w:rPr>
                <w:sz w:val="21"/>
                <w:szCs w:val="21"/>
              </w:rPr>
            </w:pPr>
          </w:p>
        </w:tc>
      </w:tr>
      <w:tr w:rsidR="00AA1E51" w:rsidRPr="005B53EE" w14:paraId="7A6D23E3" w14:textId="77777777" w:rsidTr="3470C4D5">
        <w:trPr>
          <w:gridAfter w:val="1"/>
          <w:wAfter w:w="403" w:type="dxa"/>
        </w:trPr>
        <w:tc>
          <w:tcPr>
            <w:tcW w:w="2322" w:type="dxa"/>
            <w:gridSpan w:val="2"/>
            <w:shd w:val="clear" w:color="auto" w:fill="auto"/>
          </w:tcPr>
          <w:p w14:paraId="1D918F05" w14:textId="77777777" w:rsidR="009C6C7B" w:rsidRPr="00E65A7B" w:rsidRDefault="009C6C7B" w:rsidP="005B53EE">
            <w:pPr>
              <w:pStyle w:val="NoSpacing"/>
              <w:rPr>
                <w:sz w:val="21"/>
                <w:szCs w:val="21"/>
              </w:rPr>
            </w:pPr>
          </w:p>
          <w:p w14:paraId="61A035A5" w14:textId="6D7E65F8" w:rsidR="009C6C7B" w:rsidRPr="00E65A7B" w:rsidRDefault="00E65A7B" w:rsidP="005B53EE">
            <w:pPr>
              <w:pStyle w:val="NoSpacing"/>
              <w:rPr>
                <w:sz w:val="21"/>
                <w:szCs w:val="21"/>
              </w:rPr>
            </w:pPr>
            <w:r>
              <w:rPr>
                <w:sz w:val="21"/>
                <w:szCs w:val="21"/>
              </w:rPr>
              <w:t>'</w:t>
            </w:r>
            <w:r w:rsidR="009C6C7B" w:rsidRPr="00E65A7B">
              <w:rPr>
                <w:sz w:val="21"/>
                <w:szCs w:val="21"/>
              </w:rPr>
              <w:t>Crown</w:t>
            </w:r>
            <w:r>
              <w:rPr>
                <w:sz w:val="21"/>
                <w:szCs w:val="21"/>
              </w:rPr>
              <w:t>'</w:t>
            </w:r>
          </w:p>
        </w:tc>
        <w:tc>
          <w:tcPr>
            <w:tcW w:w="6256" w:type="dxa"/>
            <w:gridSpan w:val="2"/>
            <w:shd w:val="clear" w:color="auto" w:fill="auto"/>
          </w:tcPr>
          <w:p w14:paraId="7428677D" w14:textId="77777777" w:rsidR="009C6C7B" w:rsidRPr="005B53EE" w:rsidRDefault="009C6C7B" w:rsidP="005B53EE">
            <w:pPr>
              <w:pStyle w:val="NoSpacing"/>
              <w:rPr>
                <w:sz w:val="21"/>
                <w:szCs w:val="21"/>
              </w:rPr>
            </w:pPr>
          </w:p>
          <w:p w14:paraId="5A36D9E0" w14:textId="7870E1C1" w:rsidR="009C6C7B" w:rsidRPr="005B53EE" w:rsidRDefault="009C6C7B" w:rsidP="3470C4D5">
            <w:pPr>
              <w:pStyle w:val="NoSpacing"/>
              <w:rPr>
                <w:sz w:val="21"/>
                <w:szCs w:val="21"/>
              </w:rPr>
            </w:pPr>
            <w:r w:rsidRPr="3470C4D5">
              <w:rPr>
                <w:sz w:val="21"/>
                <w:szCs w:val="21"/>
              </w:rPr>
              <w:t xml:space="preserve">means the government of the United Kingdom (including the Northern Ireland Executive Committee and Northern Ireland Departments, the Scottish Executive and the National Assembly for Wales), including, but not limited to, government ministers, government departments, government and particular bodies and government agencies.    </w:t>
            </w:r>
          </w:p>
        </w:tc>
      </w:tr>
      <w:tr w:rsidR="00691D02" w:rsidRPr="005B53EE" w14:paraId="5B7C2A63" w14:textId="77777777" w:rsidTr="3470C4D5">
        <w:trPr>
          <w:gridAfter w:val="2"/>
          <w:wAfter w:w="509" w:type="dxa"/>
        </w:trPr>
        <w:tc>
          <w:tcPr>
            <w:tcW w:w="2322" w:type="dxa"/>
            <w:gridSpan w:val="2"/>
            <w:shd w:val="clear" w:color="auto" w:fill="auto"/>
          </w:tcPr>
          <w:p w14:paraId="6B7EB922" w14:textId="19781048" w:rsidR="00691D02" w:rsidRPr="005B53EE" w:rsidRDefault="00691D02" w:rsidP="005B53EE">
            <w:pPr>
              <w:pStyle w:val="NoSpacing"/>
              <w:rPr>
                <w:sz w:val="21"/>
                <w:szCs w:val="21"/>
              </w:rPr>
            </w:pPr>
          </w:p>
        </w:tc>
        <w:tc>
          <w:tcPr>
            <w:tcW w:w="6150" w:type="dxa"/>
            <w:shd w:val="clear" w:color="auto" w:fill="auto"/>
          </w:tcPr>
          <w:p w14:paraId="1A9B864E" w14:textId="77777777" w:rsidR="00691D02" w:rsidRPr="005B53EE" w:rsidRDefault="00691D02" w:rsidP="005B53EE">
            <w:pPr>
              <w:pStyle w:val="NoSpacing"/>
              <w:rPr>
                <w:sz w:val="21"/>
                <w:szCs w:val="21"/>
              </w:rPr>
            </w:pPr>
          </w:p>
        </w:tc>
      </w:tr>
      <w:tr w:rsidR="00102D78" w:rsidRPr="005B53EE" w14:paraId="2D6CAED1" w14:textId="77777777" w:rsidTr="3470C4D5">
        <w:trPr>
          <w:gridAfter w:val="1"/>
          <w:wAfter w:w="403" w:type="dxa"/>
        </w:trPr>
        <w:tc>
          <w:tcPr>
            <w:tcW w:w="2322" w:type="dxa"/>
            <w:gridSpan w:val="2"/>
            <w:shd w:val="clear" w:color="auto" w:fill="auto"/>
          </w:tcPr>
          <w:p w14:paraId="3D7B5BEC" w14:textId="6BE35CEE" w:rsidR="00102D78" w:rsidRDefault="00102D78" w:rsidP="005B53EE">
            <w:pPr>
              <w:pStyle w:val="NoSpacing"/>
              <w:rPr>
                <w:sz w:val="21"/>
                <w:szCs w:val="21"/>
              </w:rPr>
            </w:pPr>
            <w:r>
              <w:rPr>
                <w:sz w:val="21"/>
                <w:szCs w:val="21"/>
              </w:rPr>
              <w:t>'Council Vehicles'</w:t>
            </w:r>
          </w:p>
          <w:p w14:paraId="459DC379" w14:textId="77777777" w:rsidR="00102D78" w:rsidRPr="00E65A7B" w:rsidRDefault="00102D78" w:rsidP="005B53EE">
            <w:pPr>
              <w:pStyle w:val="NoSpacing"/>
              <w:rPr>
                <w:sz w:val="21"/>
                <w:szCs w:val="21"/>
              </w:rPr>
            </w:pPr>
          </w:p>
        </w:tc>
        <w:tc>
          <w:tcPr>
            <w:tcW w:w="6256" w:type="dxa"/>
            <w:gridSpan w:val="2"/>
            <w:shd w:val="clear" w:color="auto" w:fill="auto"/>
          </w:tcPr>
          <w:p w14:paraId="7FF69C75" w14:textId="1B3AF9EF" w:rsidR="00102D78" w:rsidRDefault="00102D78" w:rsidP="005B53EE">
            <w:pPr>
              <w:pStyle w:val="NoSpacing"/>
              <w:rPr>
                <w:sz w:val="21"/>
                <w:szCs w:val="21"/>
              </w:rPr>
            </w:pPr>
            <w:r>
              <w:rPr>
                <w:sz w:val="21"/>
                <w:szCs w:val="21"/>
              </w:rPr>
              <w:t>Means any vehicle owned by the Council which is provided to the Operator for the purposes of providing the Services.</w:t>
            </w:r>
          </w:p>
          <w:p w14:paraId="68C651BF" w14:textId="77777777" w:rsidR="00102D78" w:rsidRDefault="00102D78" w:rsidP="005B53EE">
            <w:pPr>
              <w:pStyle w:val="NoSpacing"/>
              <w:rPr>
                <w:sz w:val="21"/>
                <w:szCs w:val="21"/>
              </w:rPr>
            </w:pPr>
          </w:p>
          <w:p w14:paraId="5060D232" w14:textId="5F73FE7B" w:rsidR="00102D78" w:rsidRPr="005B53EE" w:rsidRDefault="00102D78" w:rsidP="005B53EE">
            <w:pPr>
              <w:pStyle w:val="NoSpacing"/>
              <w:rPr>
                <w:sz w:val="21"/>
                <w:szCs w:val="21"/>
              </w:rPr>
            </w:pPr>
          </w:p>
        </w:tc>
      </w:tr>
      <w:tr w:rsidR="00537E4D" w:rsidRPr="005B53EE" w14:paraId="2032F81B" w14:textId="77777777" w:rsidTr="3470C4D5">
        <w:trPr>
          <w:gridAfter w:val="1"/>
          <w:wAfter w:w="403" w:type="dxa"/>
        </w:trPr>
        <w:tc>
          <w:tcPr>
            <w:tcW w:w="2322" w:type="dxa"/>
            <w:gridSpan w:val="2"/>
            <w:shd w:val="clear" w:color="auto" w:fill="auto"/>
          </w:tcPr>
          <w:p w14:paraId="05CB2336" w14:textId="32DD244C" w:rsidR="00507DF3" w:rsidRPr="00E65A7B" w:rsidRDefault="00507DF3" w:rsidP="005B53EE">
            <w:pPr>
              <w:pStyle w:val="NoSpacing"/>
              <w:rPr>
                <w:sz w:val="21"/>
                <w:szCs w:val="21"/>
              </w:rPr>
            </w:pPr>
            <w:r w:rsidRPr="00E65A7B">
              <w:rPr>
                <w:sz w:val="21"/>
                <w:szCs w:val="21"/>
              </w:rPr>
              <w:t>'Daily Rate'</w:t>
            </w:r>
          </w:p>
          <w:p w14:paraId="2360654A" w14:textId="77777777" w:rsidR="00507DF3" w:rsidRPr="00E65A7B" w:rsidRDefault="00507DF3" w:rsidP="005B53EE">
            <w:pPr>
              <w:pStyle w:val="NoSpacing"/>
              <w:rPr>
                <w:sz w:val="21"/>
                <w:szCs w:val="21"/>
              </w:rPr>
            </w:pPr>
          </w:p>
        </w:tc>
        <w:tc>
          <w:tcPr>
            <w:tcW w:w="6256" w:type="dxa"/>
            <w:gridSpan w:val="2"/>
            <w:shd w:val="clear" w:color="auto" w:fill="auto"/>
          </w:tcPr>
          <w:p w14:paraId="1F6764F5" w14:textId="3D948306" w:rsidR="00507DF3" w:rsidRPr="005B53EE" w:rsidRDefault="00507DF3" w:rsidP="3470C4D5">
            <w:pPr>
              <w:pStyle w:val="NoSpacing"/>
              <w:rPr>
                <w:sz w:val="21"/>
                <w:szCs w:val="21"/>
              </w:rPr>
            </w:pPr>
            <w:r w:rsidRPr="3470C4D5">
              <w:rPr>
                <w:sz w:val="21"/>
                <w:szCs w:val="21"/>
              </w:rPr>
              <w:t>Means the element of the Service Charges relating to the amount  charged by the Operator in the provision of the Services for a Route for each day and as set out in the Route Contract</w:t>
            </w:r>
          </w:p>
          <w:p w14:paraId="441A8433" w14:textId="79006674" w:rsidR="00507DF3" w:rsidRPr="005B53EE" w:rsidRDefault="00507DF3" w:rsidP="005B53EE">
            <w:pPr>
              <w:pStyle w:val="NoSpacing"/>
              <w:rPr>
                <w:sz w:val="21"/>
                <w:szCs w:val="21"/>
              </w:rPr>
            </w:pPr>
          </w:p>
        </w:tc>
      </w:tr>
      <w:tr w:rsidR="000F5066" w:rsidRPr="005B53EE" w14:paraId="327AC7CF" w14:textId="77777777" w:rsidTr="3470C4D5">
        <w:trPr>
          <w:gridAfter w:val="1"/>
          <w:wAfter w:w="403" w:type="dxa"/>
        </w:trPr>
        <w:tc>
          <w:tcPr>
            <w:tcW w:w="2322" w:type="dxa"/>
            <w:gridSpan w:val="2"/>
            <w:shd w:val="clear" w:color="auto" w:fill="auto"/>
          </w:tcPr>
          <w:p w14:paraId="15E66079" w14:textId="77777777" w:rsidR="000F5066" w:rsidRPr="00E65A7B" w:rsidRDefault="000F5066" w:rsidP="00EC2CD9">
            <w:pPr>
              <w:pStyle w:val="NoSpacing"/>
              <w:rPr>
                <w:sz w:val="21"/>
                <w:szCs w:val="21"/>
              </w:rPr>
            </w:pPr>
            <w:r>
              <w:rPr>
                <w:sz w:val="21"/>
                <w:szCs w:val="21"/>
              </w:rPr>
              <w:t>'</w:t>
            </w:r>
            <w:r w:rsidRPr="00E65A7B">
              <w:rPr>
                <w:sz w:val="21"/>
                <w:szCs w:val="21"/>
              </w:rPr>
              <w:t>Data Loss Event</w:t>
            </w:r>
            <w:r>
              <w:rPr>
                <w:sz w:val="21"/>
                <w:szCs w:val="21"/>
              </w:rPr>
              <w:t>'</w:t>
            </w:r>
          </w:p>
        </w:tc>
        <w:tc>
          <w:tcPr>
            <w:tcW w:w="6256" w:type="dxa"/>
            <w:gridSpan w:val="2"/>
            <w:shd w:val="clear" w:color="auto" w:fill="auto"/>
          </w:tcPr>
          <w:p w14:paraId="420FB595" w14:textId="77777777" w:rsidR="000F5066" w:rsidRPr="005B53EE" w:rsidRDefault="000F5066" w:rsidP="00EC2CD9">
            <w:pPr>
              <w:pStyle w:val="NoSpacing"/>
              <w:rPr>
                <w:sz w:val="21"/>
                <w:szCs w:val="21"/>
              </w:rPr>
            </w:pPr>
            <w:r w:rsidRPr="005B53EE">
              <w:rPr>
                <w:sz w:val="21"/>
                <w:szCs w:val="21"/>
              </w:rPr>
              <w:t xml:space="preserve">means any event that results, or may result, in unauthorised access to Personal Data held by the Operator under </w:t>
            </w:r>
            <w:r>
              <w:rPr>
                <w:sz w:val="21"/>
                <w:szCs w:val="21"/>
              </w:rPr>
              <w:t>the</w:t>
            </w:r>
            <w:r w:rsidRPr="005B53EE">
              <w:rPr>
                <w:sz w:val="21"/>
                <w:szCs w:val="21"/>
              </w:rPr>
              <w:t xml:space="preserve"> Route Contract, and/or actual or potential loss and/or destruction of Personal Data in breach of </w:t>
            </w:r>
            <w:r>
              <w:rPr>
                <w:sz w:val="21"/>
                <w:szCs w:val="21"/>
              </w:rPr>
              <w:t>these Conditions</w:t>
            </w:r>
            <w:r w:rsidRPr="005B53EE">
              <w:rPr>
                <w:sz w:val="21"/>
                <w:szCs w:val="21"/>
              </w:rPr>
              <w:t>, including any Personal Data Breach.</w:t>
            </w:r>
          </w:p>
          <w:p w14:paraId="6FB5F4BC" w14:textId="77777777" w:rsidR="000F5066" w:rsidRPr="005B53EE" w:rsidRDefault="000F5066" w:rsidP="00EC2CD9">
            <w:pPr>
              <w:pStyle w:val="NoSpacing"/>
              <w:rPr>
                <w:sz w:val="21"/>
                <w:szCs w:val="21"/>
              </w:rPr>
            </w:pPr>
          </w:p>
        </w:tc>
      </w:tr>
      <w:tr w:rsidR="00537E4D" w:rsidRPr="005B53EE" w14:paraId="61C7EFFD" w14:textId="77777777" w:rsidTr="3470C4D5">
        <w:trPr>
          <w:gridAfter w:val="1"/>
          <w:wAfter w:w="403" w:type="dxa"/>
        </w:trPr>
        <w:tc>
          <w:tcPr>
            <w:tcW w:w="2322" w:type="dxa"/>
            <w:gridSpan w:val="2"/>
            <w:shd w:val="clear" w:color="auto" w:fill="auto"/>
          </w:tcPr>
          <w:p w14:paraId="270C00B3" w14:textId="093F89CA" w:rsidR="009C6C7B" w:rsidRPr="00E65A7B" w:rsidRDefault="00E65A7B" w:rsidP="005B53EE">
            <w:pPr>
              <w:pStyle w:val="NoSpacing"/>
              <w:rPr>
                <w:sz w:val="21"/>
                <w:szCs w:val="21"/>
              </w:rPr>
            </w:pPr>
            <w:r>
              <w:rPr>
                <w:sz w:val="21"/>
                <w:szCs w:val="21"/>
              </w:rPr>
              <w:t>'</w:t>
            </w:r>
            <w:r w:rsidR="009C6C7B" w:rsidRPr="00E65A7B">
              <w:rPr>
                <w:sz w:val="21"/>
                <w:szCs w:val="21"/>
              </w:rPr>
              <w:t>Data Protection Impact Assessment</w:t>
            </w:r>
            <w:r>
              <w:rPr>
                <w:sz w:val="21"/>
                <w:szCs w:val="21"/>
              </w:rPr>
              <w:t>'</w:t>
            </w:r>
          </w:p>
        </w:tc>
        <w:tc>
          <w:tcPr>
            <w:tcW w:w="6256" w:type="dxa"/>
            <w:gridSpan w:val="2"/>
            <w:shd w:val="clear" w:color="auto" w:fill="auto"/>
          </w:tcPr>
          <w:p w14:paraId="5665D2BF" w14:textId="77777777" w:rsidR="009C6C7B" w:rsidRPr="005B53EE" w:rsidRDefault="009C6C7B" w:rsidP="005B53EE">
            <w:pPr>
              <w:pStyle w:val="NoSpacing"/>
              <w:rPr>
                <w:sz w:val="21"/>
                <w:szCs w:val="21"/>
              </w:rPr>
            </w:pPr>
            <w:r w:rsidRPr="005B53EE">
              <w:rPr>
                <w:sz w:val="21"/>
                <w:szCs w:val="21"/>
              </w:rPr>
              <w:t>means an assessment by the Controller of the impact of the envisaged processing on the protection of Personal Data.</w:t>
            </w:r>
          </w:p>
          <w:p w14:paraId="12839258" w14:textId="77777777" w:rsidR="009C6C7B" w:rsidRPr="005B53EE" w:rsidRDefault="009C6C7B" w:rsidP="005B53EE">
            <w:pPr>
              <w:pStyle w:val="NoSpacing"/>
              <w:rPr>
                <w:sz w:val="21"/>
                <w:szCs w:val="21"/>
              </w:rPr>
            </w:pPr>
          </w:p>
        </w:tc>
      </w:tr>
      <w:tr w:rsidR="000F5066" w:rsidRPr="005B53EE" w14:paraId="5183C719" w14:textId="77777777" w:rsidTr="3470C4D5">
        <w:trPr>
          <w:gridAfter w:val="2"/>
          <w:wAfter w:w="509" w:type="dxa"/>
        </w:trPr>
        <w:tc>
          <w:tcPr>
            <w:tcW w:w="2322" w:type="dxa"/>
            <w:gridSpan w:val="2"/>
            <w:shd w:val="clear" w:color="auto" w:fill="auto"/>
          </w:tcPr>
          <w:p w14:paraId="38B895BC" w14:textId="77777777" w:rsidR="000F5066" w:rsidRPr="005B53EE" w:rsidRDefault="000F5066" w:rsidP="00EC2CD9">
            <w:pPr>
              <w:pStyle w:val="NoSpacing"/>
              <w:rPr>
                <w:sz w:val="21"/>
                <w:szCs w:val="21"/>
              </w:rPr>
            </w:pPr>
            <w:r w:rsidRPr="005B53EE">
              <w:rPr>
                <w:sz w:val="21"/>
                <w:szCs w:val="21"/>
              </w:rPr>
              <w:t>'Data Protection Legislation'</w:t>
            </w:r>
          </w:p>
          <w:p w14:paraId="1C552CFC" w14:textId="77777777" w:rsidR="000F5066" w:rsidRPr="005B53EE" w:rsidRDefault="000F5066" w:rsidP="00EC2CD9">
            <w:pPr>
              <w:pStyle w:val="NoSpacing"/>
              <w:rPr>
                <w:sz w:val="21"/>
                <w:szCs w:val="21"/>
              </w:rPr>
            </w:pPr>
          </w:p>
        </w:tc>
        <w:tc>
          <w:tcPr>
            <w:tcW w:w="6150" w:type="dxa"/>
            <w:shd w:val="clear" w:color="auto" w:fill="auto"/>
          </w:tcPr>
          <w:p w14:paraId="0AAB714E" w14:textId="77777777" w:rsidR="000F5066" w:rsidRDefault="000F5066" w:rsidP="3470C4D5">
            <w:pPr>
              <w:pStyle w:val="NoSpacing"/>
              <w:rPr>
                <w:sz w:val="21"/>
                <w:szCs w:val="21"/>
              </w:rPr>
            </w:pPr>
            <w:r w:rsidRPr="3470C4D5">
              <w:rPr>
                <w:sz w:val="21"/>
                <w:szCs w:val="21"/>
              </w:rPr>
              <w:t>means (</w:t>
            </w:r>
            <w:proofErr w:type="spellStart"/>
            <w:r w:rsidRPr="3470C4D5">
              <w:rPr>
                <w:sz w:val="21"/>
                <w:szCs w:val="21"/>
              </w:rPr>
              <w:t>i</w:t>
            </w:r>
            <w:proofErr w:type="spellEnd"/>
            <w:r w:rsidRPr="3470C4D5">
              <w:rPr>
                <w:sz w:val="21"/>
                <w:szCs w:val="21"/>
              </w:rPr>
              <w:t>) the UK GDPR; (ii) the DPA to the extent that it relates to processing of personal data and privacy; (iii) all applicable Law about the processing of personal data and privacy.</w:t>
            </w:r>
          </w:p>
          <w:p w14:paraId="6E2661D3" w14:textId="77777777" w:rsidR="000F5066" w:rsidRPr="005B53EE" w:rsidRDefault="000F5066" w:rsidP="00EC2CD9">
            <w:pPr>
              <w:pStyle w:val="NoSpacing"/>
              <w:rPr>
                <w:sz w:val="21"/>
                <w:szCs w:val="21"/>
              </w:rPr>
            </w:pPr>
          </w:p>
        </w:tc>
      </w:tr>
      <w:tr w:rsidR="00537E4D" w:rsidRPr="005B53EE" w14:paraId="1210B859" w14:textId="77777777" w:rsidTr="3470C4D5">
        <w:trPr>
          <w:gridAfter w:val="1"/>
          <w:wAfter w:w="403" w:type="dxa"/>
        </w:trPr>
        <w:tc>
          <w:tcPr>
            <w:tcW w:w="2322" w:type="dxa"/>
            <w:gridSpan w:val="2"/>
            <w:shd w:val="clear" w:color="auto" w:fill="auto"/>
          </w:tcPr>
          <w:p w14:paraId="7770E78D" w14:textId="4E1B2BA9" w:rsidR="009C6C7B" w:rsidRPr="00E65A7B" w:rsidRDefault="00E65A7B" w:rsidP="005B53EE">
            <w:pPr>
              <w:pStyle w:val="NoSpacing"/>
              <w:rPr>
                <w:sz w:val="21"/>
                <w:szCs w:val="21"/>
              </w:rPr>
            </w:pPr>
            <w:r>
              <w:rPr>
                <w:sz w:val="21"/>
                <w:szCs w:val="21"/>
              </w:rPr>
              <w:t>'</w:t>
            </w:r>
            <w:r w:rsidR="009C6C7B" w:rsidRPr="00E65A7B">
              <w:rPr>
                <w:sz w:val="21"/>
                <w:szCs w:val="21"/>
              </w:rPr>
              <w:t>Data Protection Officer</w:t>
            </w:r>
            <w:r>
              <w:rPr>
                <w:sz w:val="21"/>
                <w:szCs w:val="21"/>
              </w:rPr>
              <w:t>'</w:t>
            </w:r>
          </w:p>
        </w:tc>
        <w:tc>
          <w:tcPr>
            <w:tcW w:w="6256" w:type="dxa"/>
            <w:gridSpan w:val="2"/>
            <w:shd w:val="clear" w:color="auto" w:fill="auto"/>
          </w:tcPr>
          <w:p w14:paraId="4170168A" w14:textId="5E6AC1D7" w:rsidR="009C6C7B" w:rsidRPr="005B53EE" w:rsidRDefault="002937A7" w:rsidP="005B53EE">
            <w:pPr>
              <w:pStyle w:val="NoSpacing"/>
              <w:rPr>
                <w:sz w:val="21"/>
                <w:szCs w:val="21"/>
              </w:rPr>
            </w:pPr>
            <w:r w:rsidRPr="005B53EE">
              <w:rPr>
                <w:sz w:val="21"/>
                <w:szCs w:val="21"/>
              </w:rPr>
              <w:t>takes the meaning given in the UK GDPR.</w:t>
            </w:r>
          </w:p>
        </w:tc>
      </w:tr>
      <w:tr w:rsidR="00537E4D" w:rsidRPr="005B53EE" w14:paraId="2CBDE57B" w14:textId="77777777" w:rsidTr="3470C4D5">
        <w:trPr>
          <w:gridAfter w:val="1"/>
          <w:wAfter w:w="403" w:type="dxa"/>
        </w:trPr>
        <w:tc>
          <w:tcPr>
            <w:tcW w:w="2322" w:type="dxa"/>
            <w:gridSpan w:val="2"/>
            <w:shd w:val="clear" w:color="auto" w:fill="auto"/>
          </w:tcPr>
          <w:p w14:paraId="565D6E6F" w14:textId="77777777" w:rsidR="00BD4463" w:rsidRPr="00E65A7B" w:rsidRDefault="00BD4463" w:rsidP="005B53EE">
            <w:pPr>
              <w:pStyle w:val="NoSpacing"/>
              <w:rPr>
                <w:sz w:val="21"/>
                <w:szCs w:val="21"/>
              </w:rPr>
            </w:pPr>
          </w:p>
          <w:p w14:paraId="3F78CBEE" w14:textId="1CACC954" w:rsidR="009C6C7B" w:rsidRPr="00E65A7B" w:rsidRDefault="00E65A7B" w:rsidP="005B53EE">
            <w:pPr>
              <w:pStyle w:val="NoSpacing"/>
              <w:rPr>
                <w:sz w:val="21"/>
                <w:szCs w:val="21"/>
              </w:rPr>
            </w:pPr>
            <w:r>
              <w:rPr>
                <w:sz w:val="21"/>
                <w:szCs w:val="21"/>
              </w:rPr>
              <w:t>'</w:t>
            </w:r>
            <w:r w:rsidR="009C6C7B" w:rsidRPr="00E65A7B">
              <w:rPr>
                <w:sz w:val="21"/>
                <w:szCs w:val="21"/>
              </w:rPr>
              <w:t>Data Subject</w:t>
            </w:r>
            <w:r>
              <w:rPr>
                <w:sz w:val="21"/>
                <w:szCs w:val="21"/>
              </w:rPr>
              <w:t>'</w:t>
            </w:r>
          </w:p>
        </w:tc>
        <w:tc>
          <w:tcPr>
            <w:tcW w:w="6256" w:type="dxa"/>
            <w:gridSpan w:val="2"/>
            <w:shd w:val="clear" w:color="auto" w:fill="auto"/>
          </w:tcPr>
          <w:p w14:paraId="59627562" w14:textId="77777777" w:rsidR="00BD4463" w:rsidRPr="005B53EE" w:rsidRDefault="00BD4463" w:rsidP="005B53EE">
            <w:pPr>
              <w:pStyle w:val="NoSpacing"/>
              <w:rPr>
                <w:sz w:val="21"/>
                <w:szCs w:val="21"/>
              </w:rPr>
            </w:pPr>
          </w:p>
          <w:p w14:paraId="18344733" w14:textId="38008BD5" w:rsidR="009C6C7B" w:rsidRPr="005B53EE" w:rsidRDefault="002937A7" w:rsidP="005B53EE">
            <w:pPr>
              <w:pStyle w:val="NoSpacing"/>
              <w:rPr>
                <w:sz w:val="21"/>
                <w:szCs w:val="21"/>
              </w:rPr>
            </w:pPr>
            <w:r w:rsidRPr="005B53EE">
              <w:rPr>
                <w:sz w:val="21"/>
                <w:szCs w:val="21"/>
              </w:rPr>
              <w:t>takes the meaning given in the UK GDPR.</w:t>
            </w:r>
          </w:p>
        </w:tc>
      </w:tr>
      <w:tr w:rsidR="00537E4D" w:rsidRPr="005B53EE" w14:paraId="6E29B3E5" w14:textId="77777777" w:rsidTr="3470C4D5">
        <w:trPr>
          <w:gridAfter w:val="1"/>
          <w:wAfter w:w="403" w:type="dxa"/>
        </w:trPr>
        <w:tc>
          <w:tcPr>
            <w:tcW w:w="2322" w:type="dxa"/>
            <w:gridSpan w:val="2"/>
            <w:shd w:val="clear" w:color="auto" w:fill="auto"/>
          </w:tcPr>
          <w:p w14:paraId="5F27DA09" w14:textId="77777777" w:rsidR="00BD4463" w:rsidRPr="00E65A7B" w:rsidRDefault="00BD4463" w:rsidP="005B53EE">
            <w:pPr>
              <w:pStyle w:val="NoSpacing"/>
              <w:rPr>
                <w:sz w:val="21"/>
                <w:szCs w:val="21"/>
              </w:rPr>
            </w:pPr>
          </w:p>
          <w:p w14:paraId="0A4DBFA6" w14:textId="42E4CE4D" w:rsidR="009C6C7B" w:rsidRPr="00E65A7B" w:rsidRDefault="00E65A7B" w:rsidP="005B53EE">
            <w:pPr>
              <w:pStyle w:val="NoSpacing"/>
              <w:rPr>
                <w:sz w:val="21"/>
                <w:szCs w:val="21"/>
              </w:rPr>
            </w:pPr>
            <w:r>
              <w:rPr>
                <w:sz w:val="21"/>
                <w:szCs w:val="21"/>
              </w:rPr>
              <w:t>'</w:t>
            </w:r>
            <w:r w:rsidR="009C6C7B" w:rsidRPr="00E65A7B">
              <w:rPr>
                <w:sz w:val="21"/>
                <w:szCs w:val="21"/>
              </w:rPr>
              <w:t>Data Subject Request</w:t>
            </w:r>
            <w:r>
              <w:rPr>
                <w:sz w:val="21"/>
                <w:szCs w:val="21"/>
              </w:rPr>
              <w:t>'</w:t>
            </w:r>
          </w:p>
        </w:tc>
        <w:tc>
          <w:tcPr>
            <w:tcW w:w="6256" w:type="dxa"/>
            <w:gridSpan w:val="2"/>
            <w:shd w:val="clear" w:color="auto" w:fill="auto"/>
          </w:tcPr>
          <w:p w14:paraId="16E47B5D" w14:textId="77777777" w:rsidR="00BD4463" w:rsidRPr="005B53EE" w:rsidRDefault="00BD4463" w:rsidP="005B53EE">
            <w:pPr>
              <w:pStyle w:val="NoSpacing"/>
              <w:rPr>
                <w:sz w:val="21"/>
                <w:szCs w:val="21"/>
              </w:rPr>
            </w:pPr>
          </w:p>
          <w:p w14:paraId="63BDFEA5" w14:textId="4F6E5C79" w:rsidR="009C6C7B" w:rsidRPr="005B53EE" w:rsidRDefault="002937A7" w:rsidP="3470C4D5">
            <w:pPr>
              <w:pStyle w:val="NoSpacing"/>
              <w:rPr>
                <w:sz w:val="21"/>
                <w:szCs w:val="21"/>
              </w:rPr>
            </w:pPr>
            <w:r w:rsidRPr="3470C4D5">
              <w:rPr>
                <w:sz w:val="21"/>
                <w:szCs w:val="21"/>
              </w:rPr>
              <w:t>means a request made by, or on behalf of, a Data Subject in accordance with rights granted pursuant to the Data Protection Legislation.</w:t>
            </w:r>
          </w:p>
        </w:tc>
      </w:tr>
      <w:tr w:rsidR="00537E4D" w:rsidRPr="005B53EE" w14:paraId="1DEC15D1" w14:textId="77777777" w:rsidTr="3470C4D5">
        <w:trPr>
          <w:gridAfter w:val="1"/>
          <w:wAfter w:w="403" w:type="dxa"/>
        </w:trPr>
        <w:tc>
          <w:tcPr>
            <w:tcW w:w="2322" w:type="dxa"/>
            <w:gridSpan w:val="2"/>
            <w:shd w:val="clear" w:color="auto" w:fill="auto"/>
          </w:tcPr>
          <w:p w14:paraId="2746666D" w14:textId="77777777" w:rsidR="009C6C7B" w:rsidRPr="005B53EE" w:rsidRDefault="009C6C7B" w:rsidP="005B53EE">
            <w:pPr>
              <w:pStyle w:val="NoSpacing"/>
              <w:rPr>
                <w:sz w:val="21"/>
                <w:szCs w:val="21"/>
              </w:rPr>
            </w:pPr>
          </w:p>
        </w:tc>
        <w:tc>
          <w:tcPr>
            <w:tcW w:w="6256" w:type="dxa"/>
            <w:gridSpan w:val="2"/>
            <w:shd w:val="clear" w:color="auto" w:fill="auto"/>
          </w:tcPr>
          <w:p w14:paraId="52D432CC" w14:textId="77777777" w:rsidR="009C6C7B" w:rsidRPr="005B53EE" w:rsidRDefault="009C6C7B" w:rsidP="005B53EE">
            <w:pPr>
              <w:pStyle w:val="NoSpacing"/>
              <w:rPr>
                <w:sz w:val="21"/>
                <w:szCs w:val="21"/>
              </w:rPr>
            </w:pPr>
          </w:p>
        </w:tc>
      </w:tr>
      <w:tr w:rsidR="00691D02" w:rsidRPr="005B53EE" w14:paraId="65D4832C" w14:textId="77777777" w:rsidTr="3470C4D5">
        <w:trPr>
          <w:gridAfter w:val="2"/>
          <w:wAfter w:w="509" w:type="dxa"/>
        </w:trPr>
        <w:tc>
          <w:tcPr>
            <w:tcW w:w="2322" w:type="dxa"/>
            <w:gridSpan w:val="2"/>
            <w:shd w:val="clear" w:color="auto" w:fill="auto"/>
          </w:tcPr>
          <w:p w14:paraId="1D0FF839" w14:textId="77777777" w:rsidR="00691D02" w:rsidRPr="005B53EE" w:rsidRDefault="00691D02" w:rsidP="005B53EE">
            <w:pPr>
              <w:pStyle w:val="NoSpacing"/>
              <w:rPr>
                <w:sz w:val="21"/>
                <w:szCs w:val="21"/>
              </w:rPr>
            </w:pPr>
            <w:r w:rsidRPr="005B53EE">
              <w:rPr>
                <w:sz w:val="21"/>
                <w:szCs w:val="21"/>
              </w:rPr>
              <w:t>‘DBS’</w:t>
            </w:r>
          </w:p>
        </w:tc>
        <w:tc>
          <w:tcPr>
            <w:tcW w:w="6150" w:type="dxa"/>
            <w:shd w:val="clear" w:color="auto" w:fill="auto"/>
          </w:tcPr>
          <w:p w14:paraId="08B26240" w14:textId="6D567656" w:rsidR="00691D02" w:rsidRPr="005B53EE" w:rsidRDefault="00691D02" w:rsidP="3470C4D5">
            <w:pPr>
              <w:pStyle w:val="NoSpacing"/>
              <w:rPr>
                <w:sz w:val="21"/>
                <w:szCs w:val="21"/>
              </w:rPr>
            </w:pPr>
            <w:r w:rsidRPr="3470C4D5">
              <w:rPr>
                <w:sz w:val="21"/>
                <w:szCs w:val="21"/>
              </w:rPr>
              <w:t>DBS means the Disclosure and Barring Service</w:t>
            </w:r>
            <w:r w:rsidR="00BD4463" w:rsidRPr="3470C4D5">
              <w:rPr>
                <w:sz w:val="21"/>
                <w:szCs w:val="21"/>
              </w:rPr>
              <w:t xml:space="preserve"> established under the Protection of Freedoms Act 2012.</w:t>
            </w:r>
          </w:p>
          <w:p w14:paraId="3E6FE5ED" w14:textId="77777777" w:rsidR="00691D02" w:rsidRPr="005B53EE" w:rsidRDefault="00691D02" w:rsidP="005B53EE">
            <w:pPr>
              <w:pStyle w:val="NoSpacing"/>
              <w:rPr>
                <w:sz w:val="21"/>
                <w:szCs w:val="21"/>
              </w:rPr>
            </w:pPr>
          </w:p>
        </w:tc>
      </w:tr>
      <w:tr w:rsidR="00691D02" w:rsidRPr="005B53EE" w14:paraId="0DBB7BC8" w14:textId="77777777" w:rsidTr="3470C4D5">
        <w:trPr>
          <w:gridAfter w:val="2"/>
          <w:wAfter w:w="509" w:type="dxa"/>
        </w:trPr>
        <w:tc>
          <w:tcPr>
            <w:tcW w:w="2322" w:type="dxa"/>
            <w:gridSpan w:val="2"/>
            <w:shd w:val="clear" w:color="auto" w:fill="auto"/>
          </w:tcPr>
          <w:p w14:paraId="24B9132A" w14:textId="77777777" w:rsidR="00691D02" w:rsidRPr="005B53EE" w:rsidRDefault="00691D02" w:rsidP="005B53EE">
            <w:pPr>
              <w:pStyle w:val="NoSpacing"/>
              <w:rPr>
                <w:sz w:val="21"/>
                <w:szCs w:val="21"/>
              </w:rPr>
            </w:pPr>
            <w:r w:rsidRPr="005B53EE">
              <w:rPr>
                <w:sz w:val="21"/>
                <w:szCs w:val="21"/>
              </w:rPr>
              <w:t>‘Default’</w:t>
            </w:r>
          </w:p>
        </w:tc>
        <w:tc>
          <w:tcPr>
            <w:tcW w:w="6150" w:type="dxa"/>
            <w:shd w:val="clear" w:color="auto" w:fill="auto"/>
          </w:tcPr>
          <w:p w14:paraId="6E939469" w14:textId="1519439D" w:rsidR="00691D02" w:rsidRDefault="00BD4463" w:rsidP="005B53EE">
            <w:pPr>
              <w:pStyle w:val="NoSpacing"/>
              <w:rPr>
                <w:sz w:val="21"/>
                <w:szCs w:val="21"/>
              </w:rPr>
            </w:pPr>
            <w:r w:rsidRPr="005B53EE">
              <w:rPr>
                <w:sz w:val="21"/>
                <w:szCs w:val="21"/>
              </w:rPr>
              <w:t xml:space="preserve">means any breach of the obligations of the relevant Party or any other default, act, omission, negligence or negligent statement of the relevant Party or the Staff in connection with or in relation to the subject-matter of </w:t>
            </w:r>
            <w:r w:rsidR="00B75728">
              <w:rPr>
                <w:sz w:val="21"/>
                <w:szCs w:val="21"/>
              </w:rPr>
              <w:t>the Route Contract.</w:t>
            </w:r>
          </w:p>
          <w:p w14:paraId="6D025673" w14:textId="6FFE5EF2" w:rsidR="005B53EE" w:rsidRPr="005B53EE" w:rsidRDefault="005B53EE" w:rsidP="005B53EE">
            <w:pPr>
              <w:pStyle w:val="NoSpacing"/>
              <w:rPr>
                <w:sz w:val="21"/>
                <w:szCs w:val="21"/>
              </w:rPr>
            </w:pPr>
          </w:p>
        </w:tc>
      </w:tr>
      <w:tr w:rsidR="00691D02" w:rsidRPr="005B53EE" w14:paraId="2BBD226B" w14:textId="77777777" w:rsidTr="3470C4D5">
        <w:trPr>
          <w:gridAfter w:val="2"/>
          <w:wAfter w:w="509" w:type="dxa"/>
        </w:trPr>
        <w:tc>
          <w:tcPr>
            <w:tcW w:w="2322" w:type="dxa"/>
            <w:gridSpan w:val="2"/>
            <w:shd w:val="clear" w:color="auto" w:fill="auto"/>
          </w:tcPr>
          <w:p w14:paraId="6C8860D3" w14:textId="77777777" w:rsidR="00691D02" w:rsidRPr="005B53EE" w:rsidRDefault="00691D02" w:rsidP="005B53EE">
            <w:pPr>
              <w:pStyle w:val="NoSpacing"/>
              <w:rPr>
                <w:sz w:val="21"/>
                <w:szCs w:val="21"/>
              </w:rPr>
            </w:pPr>
            <w:r w:rsidRPr="005B53EE">
              <w:rPr>
                <w:sz w:val="21"/>
                <w:szCs w:val="21"/>
              </w:rPr>
              <w:t>‘Default Notice’</w:t>
            </w:r>
          </w:p>
        </w:tc>
        <w:tc>
          <w:tcPr>
            <w:tcW w:w="6150" w:type="dxa"/>
            <w:shd w:val="clear" w:color="auto" w:fill="auto"/>
          </w:tcPr>
          <w:p w14:paraId="46F76F32" w14:textId="03F14D59" w:rsidR="00691D02" w:rsidRPr="005B53EE" w:rsidRDefault="00691D02" w:rsidP="3470C4D5">
            <w:pPr>
              <w:pStyle w:val="NoSpacing"/>
              <w:rPr>
                <w:sz w:val="21"/>
                <w:szCs w:val="21"/>
              </w:rPr>
            </w:pPr>
            <w:r w:rsidRPr="3470C4D5">
              <w:rPr>
                <w:sz w:val="21"/>
                <w:szCs w:val="21"/>
              </w:rPr>
              <w:t xml:space="preserve">means the document entitled Default Notice which is issued to </w:t>
            </w:r>
            <w:r w:rsidR="00300FB1" w:rsidRPr="3470C4D5">
              <w:rPr>
                <w:sz w:val="21"/>
                <w:szCs w:val="21"/>
              </w:rPr>
              <w:t xml:space="preserve">the </w:t>
            </w:r>
            <w:r w:rsidRPr="3470C4D5">
              <w:rPr>
                <w:sz w:val="21"/>
                <w:szCs w:val="21"/>
              </w:rPr>
              <w:t xml:space="preserve">Operator by the </w:t>
            </w:r>
            <w:r w:rsidR="00300FB1" w:rsidRPr="3470C4D5">
              <w:rPr>
                <w:sz w:val="21"/>
                <w:szCs w:val="21"/>
              </w:rPr>
              <w:t>Council in accordance with the provisions of</w:t>
            </w:r>
            <w:r w:rsidR="00AE201E" w:rsidRPr="3470C4D5">
              <w:rPr>
                <w:sz w:val="21"/>
                <w:szCs w:val="21"/>
              </w:rPr>
              <w:t xml:space="preserve"> these Conditions</w:t>
            </w:r>
            <w:r w:rsidR="00300FB1" w:rsidRPr="3470C4D5">
              <w:rPr>
                <w:sz w:val="21"/>
                <w:szCs w:val="21"/>
              </w:rPr>
              <w:t xml:space="preserve">, </w:t>
            </w:r>
            <w:r w:rsidRPr="3470C4D5">
              <w:rPr>
                <w:sz w:val="21"/>
                <w:szCs w:val="21"/>
              </w:rPr>
              <w:t xml:space="preserve">in the event of </w:t>
            </w:r>
            <w:r w:rsidR="00300FB1" w:rsidRPr="3470C4D5">
              <w:rPr>
                <w:sz w:val="21"/>
                <w:szCs w:val="21"/>
              </w:rPr>
              <w:t>the Operator committing a Default</w:t>
            </w:r>
            <w:r w:rsidR="00CA1E26" w:rsidRPr="3470C4D5">
              <w:rPr>
                <w:sz w:val="21"/>
                <w:szCs w:val="21"/>
              </w:rPr>
              <w:t>.</w:t>
            </w:r>
            <w:r w:rsidR="00376136" w:rsidRPr="3470C4D5">
              <w:rPr>
                <w:sz w:val="21"/>
                <w:szCs w:val="21"/>
              </w:rPr>
              <w:t xml:space="preserve"> </w:t>
            </w:r>
          </w:p>
          <w:p w14:paraId="1D71A469" w14:textId="77777777" w:rsidR="00691D02" w:rsidRPr="005B53EE" w:rsidRDefault="00691D02" w:rsidP="005B53EE">
            <w:pPr>
              <w:pStyle w:val="NoSpacing"/>
              <w:rPr>
                <w:sz w:val="21"/>
                <w:szCs w:val="21"/>
              </w:rPr>
            </w:pPr>
          </w:p>
        </w:tc>
      </w:tr>
      <w:tr w:rsidR="00537E4D" w:rsidRPr="005B53EE" w14:paraId="4B964EC4" w14:textId="77777777" w:rsidTr="3470C4D5">
        <w:trPr>
          <w:gridAfter w:val="1"/>
          <w:wAfter w:w="403" w:type="dxa"/>
        </w:trPr>
        <w:tc>
          <w:tcPr>
            <w:tcW w:w="2322" w:type="dxa"/>
            <w:gridSpan w:val="2"/>
            <w:shd w:val="clear" w:color="auto" w:fill="auto"/>
          </w:tcPr>
          <w:p w14:paraId="37213697" w14:textId="103811CE" w:rsidR="00ED6152" w:rsidRPr="005B53EE" w:rsidRDefault="00ED6152" w:rsidP="005B53EE">
            <w:pPr>
              <w:pStyle w:val="NoSpacing"/>
              <w:rPr>
                <w:sz w:val="21"/>
                <w:szCs w:val="21"/>
              </w:rPr>
            </w:pPr>
            <w:r w:rsidRPr="005B53EE">
              <w:rPr>
                <w:sz w:val="21"/>
                <w:szCs w:val="21"/>
              </w:rPr>
              <w:t>'Disaster'</w:t>
            </w:r>
          </w:p>
          <w:p w14:paraId="4F13057F" w14:textId="77777777" w:rsidR="00ED6152" w:rsidRPr="005B53EE" w:rsidRDefault="00ED6152" w:rsidP="005B53EE">
            <w:pPr>
              <w:pStyle w:val="NoSpacing"/>
              <w:rPr>
                <w:sz w:val="21"/>
                <w:szCs w:val="21"/>
              </w:rPr>
            </w:pPr>
          </w:p>
        </w:tc>
        <w:tc>
          <w:tcPr>
            <w:tcW w:w="6256" w:type="dxa"/>
            <w:gridSpan w:val="2"/>
            <w:shd w:val="clear" w:color="auto" w:fill="auto"/>
          </w:tcPr>
          <w:p w14:paraId="2D82B012" w14:textId="37C2BEC0" w:rsidR="00ED6152" w:rsidRPr="005B53EE" w:rsidRDefault="00ED6152" w:rsidP="005B53EE">
            <w:pPr>
              <w:pStyle w:val="NoSpacing"/>
              <w:rPr>
                <w:sz w:val="21"/>
                <w:szCs w:val="21"/>
              </w:rPr>
            </w:pPr>
            <w:r w:rsidRPr="005B53EE">
              <w:rPr>
                <w:sz w:val="21"/>
                <w:szCs w:val="21"/>
              </w:rPr>
              <w:t xml:space="preserve">means an unplanned interruption of, or inaccessibility to, the Services provided by the </w:t>
            </w:r>
            <w:r w:rsidR="00A46813" w:rsidRPr="005B53EE">
              <w:rPr>
                <w:sz w:val="21"/>
                <w:szCs w:val="21"/>
              </w:rPr>
              <w:t>Operator</w:t>
            </w:r>
            <w:r w:rsidRPr="005B53EE">
              <w:rPr>
                <w:sz w:val="21"/>
                <w:szCs w:val="21"/>
              </w:rPr>
              <w:t>.</w:t>
            </w:r>
          </w:p>
          <w:p w14:paraId="27C6BB98" w14:textId="7DD9F46B" w:rsidR="00ED6152" w:rsidRPr="005B53EE" w:rsidRDefault="00ED6152" w:rsidP="005B53EE">
            <w:pPr>
              <w:pStyle w:val="NoSpacing"/>
              <w:rPr>
                <w:sz w:val="21"/>
                <w:szCs w:val="21"/>
              </w:rPr>
            </w:pPr>
          </w:p>
        </w:tc>
      </w:tr>
      <w:tr w:rsidR="00537E4D" w:rsidRPr="005B53EE" w14:paraId="5D8A3C06" w14:textId="77777777" w:rsidTr="3470C4D5">
        <w:trPr>
          <w:gridAfter w:val="1"/>
          <w:wAfter w:w="403" w:type="dxa"/>
        </w:trPr>
        <w:tc>
          <w:tcPr>
            <w:tcW w:w="2322" w:type="dxa"/>
            <w:gridSpan w:val="2"/>
            <w:shd w:val="clear" w:color="auto" w:fill="auto"/>
          </w:tcPr>
          <w:p w14:paraId="59B95786" w14:textId="365FA219" w:rsidR="00BD4463" w:rsidRPr="005B53EE" w:rsidRDefault="00BD4463" w:rsidP="005B53EE">
            <w:pPr>
              <w:pStyle w:val="NoSpacing"/>
              <w:rPr>
                <w:sz w:val="21"/>
                <w:szCs w:val="21"/>
              </w:rPr>
            </w:pPr>
            <w:r w:rsidRPr="005B53EE">
              <w:rPr>
                <w:sz w:val="21"/>
                <w:szCs w:val="21"/>
              </w:rPr>
              <w:t>'DPA'</w:t>
            </w:r>
          </w:p>
          <w:p w14:paraId="57795452" w14:textId="77777777" w:rsidR="00BD4463" w:rsidRPr="005B53EE" w:rsidRDefault="00BD4463" w:rsidP="005B53EE">
            <w:pPr>
              <w:pStyle w:val="NoSpacing"/>
              <w:rPr>
                <w:sz w:val="21"/>
                <w:szCs w:val="21"/>
              </w:rPr>
            </w:pPr>
          </w:p>
        </w:tc>
        <w:tc>
          <w:tcPr>
            <w:tcW w:w="6256" w:type="dxa"/>
            <w:gridSpan w:val="2"/>
            <w:shd w:val="clear" w:color="auto" w:fill="auto"/>
          </w:tcPr>
          <w:p w14:paraId="64A4B689" w14:textId="57E095B4" w:rsidR="00BD4463" w:rsidRPr="005B53EE" w:rsidRDefault="00BD4463" w:rsidP="005B53EE">
            <w:pPr>
              <w:pStyle w:val="NoSpacing"/>
              <w:rPr>
                <w:sz w:val="21"/>
                <w:szCs w:val="21"/>
              </w:rPr>
            </w:pPr>
            <w:r w:rsidRPr="005B53EE">
              <w:rPr>
                <w:sz w:val="21"/>
                <w:szCs w:val="21"/>
              </w:rPr>
              <w:t>means the Data Protection Act 2018.</w:t>
            </w:r>
          </w:p>
        </w:tc>
      </w:tr>
      <w:tr w:rsidR="00691D02" w:rsidRPr="005B53EE" w14:paraId="1744490C" w14:textId="77777777" w:rsidTr="3470C4D5">
        <w:trPr>
          <w:gridAfter w:val="2"/>
          <w:wAfter w:w="509" w:type="dxa"/>
        </w:trPr>
        <w:tc>
          <w:tcPr>
            <w:tcW w:w="2322" w:type="dxa"/>
            <w:gridSpan w:val="2"/>
            <w:shd w:val="clear" w:color="auto" w:fill="auto"/>
          </w:tcPr>
          <w:p w14:paraId="11DE2749" w14:textId="77777777" w:rsidR="00691D02" w:rsidRPr="005B53EE" w:rsidRDefault="00691D02" w:rsidP="005B53EE">
            <w:pPr>
              <w:pStyle w:val="NoSpacing"/>
              <w:rPr>
                <w:sz w:val="21"/>
                <w:szCs w:val="21"/>
              </w:rPr>
            </w:pPr>
            <w:r w:rsidRPr="005B53EE">
              <w:rPr>
                <w:sz w:val="21"/>
                <w:szCs w:val="21"/>
              </w:rPr>
              <w:t>‘Driver’</w:t>
            </w:r>
          </w:p>
        </w:tc>
        <w:tc>
          <w:tcPr>
            <w:tcW w:w="6150" w:type="dxa"/>
            <w:shd w:val="clear" w:color="auto" w:fill="auto"/>
          </w:tcPr>
          <w:p w14:paraId="1295C8C8" w14:textId="691DEBF9" w:rsidR="00691D02" w:rsidRPr="005B53EE" w:rsidRDefault="00691D02" w:rsidP="005B53EE">
            <w:pPr>
              <w:pStyle w:val="NoSpacing"/>
              <w:rPr>
                <w:sz w:val="21"/>
                <w:szCs w:val="21"/>
              </w:rPr>
            </w:pPr>
            <w:r w:rsidRPr="005B53EE">
              <w:rPr>
                <w:sz w:val="21"/>
                <w:szCs w:val="21"/>
              </w:rPr>
              <w:t xml:space="preserve">means a duly authorised and licensed person (with the relevant Licensing Authority) to drive a Vehicle </w:t>
            </w:r>
            <w:r w:rsidR="00720790">
              <w:rPr>
                <w:sz w:val="21"/>
                <w:szCs w:val="21"/>
              </w:rPr>
              <w:t>or Council Vehicle</w:t>
            </w:r>
            <w:r w:rsidR="00720790" w:rsidRPr="005B53EE">
              <w:rPr>
                <w:sz w:val="21"/>
                <w:szCs w:val="21"/>
              </w:rPr>
              <w:t xml:space="preserve"> </w:t>
            </w:r>
            <w:r w:rsidRPr="005B53EE">
              <w:rPr>
                <w:sz w:val="21"/>
                <w:szCs w:val="21"/>
              </w:rPr>
              <w:t>in the provision of the Services.</w:t>
            </w:r>
          </w:p>
        </w:tc>
      </w:tr>
    </w:tbl>
    <w:p w14:paraId="31B3012A" w14:textId="77777777" w:rsidR="00691D02" w:rsidRPr="005B53EE" w:rsidRDefault="00691D02" w:rsidP="005B53EE">
      <w:pPr>
        <w:pStyle w:val="NoSpacing"/>
        <w:rPr>
          <w:sz w:val="21"/>
          <w:szCs w:val="21"/>
        </w:rPr>
      </w:pPr>
    </w:p>
    <w:tbl>
      <w:tblPr>
        <w:tblW w:w="9372" w:type="dxa"/>
        <w:tblLook w:val="01E0" w:firstRow="1" w:lastRow="1" w:firstColumn="1" w:lastColumn="1" w:noHBand="0" w:noVBand="0"/>
      </w:tblPr>
      <w:tblGrid>
        <w:gridCol w:w="2190"/>
        <w:gridCol w:w="92"/>
        <w:gridCol w:w="40"/>
        <w:gridCol w:w="6659"/>
        <w:gridCol w:w="391"/>
      </w:tblGrid>
      <w:tr w:rsidR="00691D02" w:rsidRPr="005B53EE" w14:paraId="2A5362FE" w14:textId="77777777" w:rsidTr="3470C4D5">
        <w:trPr>
          <w:gridAfter w:val="1"/>
          <w:wAfter w:w="391" w:type="dxa"/>
        </w:trPr>
        <w:tc>
          <w:tcPr>
            <w:tcW w:w="2282" w:type="dxa"/>
            <w:gridSpan w:val="2"/>
            <w:shd w:val="clear" w:color="auto" w:fill="auto"/>
          </w:tcPr>
          <w:p w14:paraId="1B85C8B5" w14:textId="77777777" w:rsidR="00691D02" w:rsidRPr="005B53EE" w:rsidRDefault="00691D02" w:rsidP="005B53EE">
            <w:pPr>
              <w:pStyle w:val="NoSpacing"/>
              <w:rPr>
                <w:sz w:val="21"/>
                <w:szCs w:val="21"/>
              </w:rPr>
            </w:pPr>
            <w:r w:rsidRPr="005B53EE">
              <w:rPr>
                <w:sz w:val="21"/>
                <w:szCs w:val="21"/>
              </w:rPr>
              <w:t>'Duly Authorised Officer.</w:t>
            </w:r>
          </w:p>
        </w:tc>
        <w:tc>
          <w:tcPr>
            <w:tcW w:w="6699" w:type="dxa"/>
            <w:gridSpan w:val="2"/>
            <w:shd w:val="clear" w:color="auto" w:fill="auto"/>
          </w:tcPr>
          <w:p w14:paraId="76719993" w14:textId="5851A99A" w:rsidR="00691D02" w:rsidRPr="005B53EE" w:rsidRDefault="00691D02" w:rsidP="3470C4D5">
            <w:pPr>
              <w:pStyle w:val="NoSpacing"/>
              <w:rPr>
                <w:sz w:val="21"/>
                <w:szCs w:val="21"/>
              </w:rPr>
            </w:pPr>
            <w:r w:rsidRPr="3470C4D5">
              <w:rPr>
                <w:sz w:val="21"/>
                <w:szCs w:val="21"/>
              </w:rPr>
              <w:t xml:space="preserve">means an Executive Director or such other representative as may be designated by the </w:t>
            </w:r>
            <w:r w:rsidR="0014772E" w:rsidRPr="3470C4D5">
              <w:rPr>
                <w:sz w:val="21"/>
                <w:szCs w:val="21"/>
              </w:rPr>
              <w:t>Council</w:t>
            </w:r>
            <w:r w:rsidRPr="3470C4D5">
              <w:rPr>
                <w:sz w:val="21"/>
                <w:szCs w:val="21"/>
              </w:rPr>
              <w:t xml:space="preserve"> to act as the </w:t>
            </w:r>
            <w:r w:rsidR="0014772E" w:rsidRPr="3470C4D5">
              <w:rPr>
                <w:sz w:val="21"/>
                <w:szCs w:val="21"/>
              </w:rPr>
              <w:t>Council</w:t>
            </w:r>
            <w:r w:rsidRPr="3470C4D5">
              <w:rPr>
                <w:sz w:val="21"/>
                <w:szCs w:val="21"/>
              </w:rPr>
              <w:t xml:space="preserve">'s representative for the purpose of </w:t>
            </w:r>
            <w:r w:rsidR="00AE201E" w:rsidRPr="3470C4D5">
              <w:rPr>
                <w:sz w:val="21"/>
                <w:szCs w:val="21"/>
              </w:rPr>
              <w:t>these Conditions.</w:t>
            </w:r>
          </w:p>
          <w:p w14:paraId="7F1D83BA" w14:textId="77777777" w:rsidR="00691D02" w:rsidRPr="005B53EE" w:rsidRDefault="00691D02" w:rsidP="005B53EE">
            <w:pPr>
              <w:pStyle w:val="NoSpacing"/>
              <w:rPr>
                <w:sz w:val="21"/>
                <w:szCs w:val="21"/>
              </w:rPr>
            </w:pPr>
          </w:p>
        </w:tc>
      </w:tr>
      <w:tr w:rsidR="00691D02" w:rsidRPr="005B53EE" w14:paraId="3C702736" w14:textId="77777777" w:rsidTr="3470C4D5">
        <w:trPr>
          <w:gridAfter w:val="1"/>
          <w:wAfter w:w="391" w:type="dxa"/>
        </w:trPr>
        <w:tc>
          <w:tcPr>
            <w:tcW w:w="2282" w:type="dxa"/>
            <w:gridSpan w:val="2"/>
            <w:shd w:val="clear" w:color="auto" w:fill="auto"/>
          </w:tcPr>
          <w:p w14:paraId="5C097DD1" w14:textId="1631329D" w:rsidR="00691D02" w:rsidRPr="005B53EE" w:rsidRDefault="00691D02" w:rsidP="005B53EE">
            <w:pPr>
              <w:pStyle w:val="NoSpacing"/>
              <w:rPr>
                <w:sz w:val="21"/>
                <w:szCs w:val="21"/>
              </w:rPr>
            </w:pPr>
            <w:r w:rsidRPr="005B53EE">
              <w:rPr>
                <w:sz w:val="21"/>
                <w:szCs w:val="21"/>
              </w:rPr>
              <w:t>'Dynamic Purchasing System'</w:t>
            </w:r>
            <w:r w:rsidR="00BD4463" w:rsidRPr="005B53EE">
              <w:rPr>
                <w:sz w:val="21"/>
                <w:szCs w:val="21"/>
              </w:rPr>
              <w:t xml:space="preserve"> or 'DPS'</w:t>
            </w:r>
          </w:p>
          <w:p w14:paraId="732CA911" w14:textId="77777777" w:rsidR="00691D02" w:rsidRPr="005B53EE" w:rsidRDefault="00691D02" w:rsidP="005B53EE">
            <w:pPr>
              <w:pStyle w:val="NoSpacing"/>
              <w:rPr>
                <w:sz w:val="21"/>
                <w:szCs w:val="21"/>
                <w:highlight w:val="yellow"/>
              </w:rPr>
            </w:pPr>
          </w:p>
        </w:tc>
        <w:tc>
          <w:tcPr>
            <w:tcW w:w="6699" w:type="dxa"/>
            <w:gridSpan w:val="2"/>
            <w:shd w:val="clear" w:color="auto" w:fill="auto"/>
          </w:tcPr>
          <w:p w14:paraId="135EF1D5" w14:textId="77777777" w:rsidR="00691D02" w:rsidRPr="005B53EE" w:rsidRDefault="00691D02" w:rsidP="005B53EE">
            <w:pPr>
              <w:pStyle w:val="NoSpacing"/>
              <w:rPr>
                <w:sz w:val="21"/>
                <w:szCs w:val="21"/>
              </w:rPr>
            </w:pPr>
            <w:r w:rsidRPr="005B53EE">
              <w:rPr>
                <w:sz w:val="21"/>
                <w:szCs w:val="21"/>
              </w:rPr>
              <w:t>means the dynamic purchasing system created by Lincolnshire County Council for transport services.</w:t>
            </w:r>
          </w:p>
        </w:tc>
      </w:tr>
      <w:tr w:rsidR="00537E4D" w:rsidRPr="005B53EE" w14:paraId="2851035F" w14:textId="77777777" w:rsidTr="3470C4D5">
        <w:trPr>
          <w:gridAfter w:val="1"/>
          <w:wAfter w:w="391" w:type="dxa"/>
        </w:trPr>
        <w:tc>
          <w:tcPr>
            <w:tcW w:w="2282" w:type="dxa"/>
            <w:gridSpan w:val="2"/>
            <w:shd w:val="clear" w:color="auto" w:fill="auto"/>
          </w:tcPr>
          <w:p w14:paraId="1BC6389D" w14:textId="1CC814E8" w:rsidR="00BD4463" w:rsidRPr="005B53EE" w:rsidRDefault="005B53EE" w:rsidP="005B53EE">
            <w:pPr>
              <w:pStyle w:val="NoSpacing"/>
              <w:rPr>
                <w:bCs/>
                <w:sz w:val="21"/>
                <w:szCs w:val="21"/>
              </w:rPr>
            </w:pPr>
            <w:r>
              <w:rPr>
                <w:bCs/>
                <w:sz w:val="21"/>
                <w:szCs w:val="21"/>
              </w:rPr>
              <w:t>'</w:t>
            </w:r>
            <w:r w:rsidR="00BD4463" w:rsidRPr="005B53EE">
              <w:rPr>
                <w:bCs/>
                <w:sz w:val="21"/>
                <w:szCs w:val="21"/>
              </w:rPr>
              <w:t>Employment Checks</w:t>
            </w:r>
            <w:r>
              <w:rPr>
                <w:bCs/>
                <w:sz w:val="21"/>
                <w:szCs w:val="21"/>
              </w:rPr>
              <w:t>'</w:t>
            </w:r>
          </w:p>
          <w:p w14:paraId="452994AC" w14:textId="2B4F4992" w:rsidR="00BD4463" w:rsidRPr="005B53EE" w:rsidRDefault="00BD4463" w:rsidP="005B53EE">
            <w:pPr>
              <w:pStyle w:val="NoSpacing"/>
              <w:rPr>
                <w:sz w:val="21"/>
                <w:szCs w:val="21"/>
              </w:rPr>
            </w:pPr>
          </w:p>
        </w:tc>
        <w:tc>
          <w:tcPr>
            <w:tcW w:w="6699" w:type="dxa"/>
            <w:gridSpan w:val="2"/>
            <w:shd w:val="clear" w:color="auto" w:fill="auto"/>
          </w:tcPr>
          <w:p w14:paraId="1290619A" w14:textId="731E30A9" w:rsidR="00BD4463" w:rsidRPr="005B53EE" w:rsidRDefault="00BD4463" w:rsidP="005B53EE">
            <w:pPr>
              <w:pStyle w:val="NoSpacing"/>
              <w:rPr>
                <w:rStyle w:val="Hyperlink"/>
                <w:sz w:val="21"/>
                <w:szCs w:val="21"/>
              </w:rPr>
            </w:pPr>
            <w:r w:rsidRPr="46F98DC4">
              <w:rPr>
                <w:sz w:val="21"/>
                <w:szCs w:val="21"/>
              </w:rPr>
              <w:t>means the pre-appointment checks that are required by Law and applicable guidance, including without limitation, v</w:t>
            </w:r>
            <w:hyperlink r:id="rId9">
              <w:r w:rsidRPr="46F98DC4">
                <w:rPr>
                  <w:rStyle w:val="Hyperlink"/>
                  <w:color w:val="auto"/>
                  <w:sz w:val="21"/>
                  <w:szCs w:val="21"/>
                  <w:u w:val="none"/>
                </w:rPr>
                <w:t>erification of identity checks</w:t>
              </w:r>
            </w:hyperlink>
            <w:r w:rsidRPr="46F98DC4">
              <w:rPr>
                <w:sz w:val="21"/>
                <w:szCs w:val="21"/>
              </w:rPr>
              <w:t>, r</w:t>
            </w:r>
            <w:hyperlink r:id="rId10">
              <w:r w:rsidRPr="46F98DC4">
                <w:rPr>
                  <w:rStyle w:val="Hyperlink"/>
                  <w:color w:val="auto"/>
                  <w:sz w:val="21"/>
                  <w:szCs w:val="21"/>
                  <w:u w:val="none"/>
                </w:rPr>
                <w:t xml:space="preserve">ight to work checks, </w:t>
              </w:r>
            </w:hyperlink>
            <w:hyperlink r:id="rId11">
              <w:r w:rsidRPr="46F98DC4">
                <w:rPr>
                  <w:rStyle w:val="Hyperlink"/>
                  <w:color w:val="auto"/>
                  <w:sz w:val="21"/>
                  <w:szCs w:val="21"/>
                  <w:u w:val="none"/>
                </w:rPr>
                <w:t xml:space="preserve">registration and qualification checks, </w:t>
              </w:r>
            </w:hyperlink>
            <w:r w:rsidRPr="46F98DC4">
              <w:rPr>
                <w:sz w:val="21"/>
                <w:szCs w:val="21"/>
              </w:rPr>
              <w:t>e</w:t>
            </w:r>
            <w:hyperlink r:id="rId12">
              <w:r w:rsidRPr="46F98DC4">
                <w:rPr>
                  <w:rStyle w:val="Hyperlink"/>
                  <w:color w:val="auto"/>
                  <w:sz w:val="21"/>
                  <w:szCs w:val="21"/>
                  <w:u w:val="none"/>
                </w:rPr>
                <w:t>mployment history and reference checks, c</w:t>
              </w:r>
            </w:hyperlink>
            <w:hyperlink r:id="rId13">
              <w:r w:rsidRPr="46F98DC4">
                <w:rPr>
                  <w:rStyle w:val="Hyperlink"/>
                  <w:color w:val="auto"/>
                  <w:sz w:val="21"/>
                  <w:szCs w:val="21"/>
                  <w:u w:val="none"/>
                </w:rPr>
                <w:t>riminal record checks </w:t>
              </w:r>
            </w:hyperlink>
            <w:r w:rsidRPr="46F98DC4">
              <w:rPr>
                <w:sz w:val="21"/>
                <w:szCs w:val="21"/>
              </w:rPr>
              <w:t xml:space="preserve">and </w:t>
            </w:r>
            <w:hyperlink r:id="rId14">
              <w:r w:rsidRPr="46F98DC4">
                <w:rPr>
                  <w:rStyle w:val="Hyperlink"/>
                  <w:color w:val="auto"/>
                  <w:sz w:val="21"/>
                  <w:szCs w:val="21"/>
                  <w:u w:val="none"/>
                </w:rPr>
                <w:t>occupational health checks</w:t>
              </w:r>
            </w:hyperlink>
            <w:r w:rsidRPr="46F98DC4">
              <w:rPr>
                <w:rStyle w:val="Hyperlink"/>
                <w:color w:val="auto"/>
                <w:sz w:val="21"/>
                <w:szCs w:val="21"/>
                <w:u w:val="none"/>
              </w:rPr>
              <w:t xml:space="preserve"> and the </w:t>
            </w:r>
            <w:r w:rsidR="00A46813" w:rsidRPr="46F98DC4">
              <w:rPr>
                <w:rStyle w:val="Hyperlink"/>
                <w:color w:val="auto"/>
                <w:sz w:val="21"/>
                <w:szCs w:val="21"/>
                <w:u w:val="none"/>
              </w:rPr>
              <w:t>Operator</w:t>
            </w:r>
            <w:r w:rsidRPr="46F98DC4">
              <w:rPr>
                <w:rStyle w:val="Hyperlink"/>
                <w:color w:val="auto"/>
                <w:sz w:val="21"/>
                <w:szCs w:val="21"/>
                <w:u w:val="none"/>
              </w:rPr>
              <w:t xml:space="preserve"> shall ensure that these meet the </w:t>
            </w:r>
            <w:r w:rsidR="00A46813" w:rsidRPr="46F98DC4">
              <w:rPr>
                <w:rStyle w:val="Hyperlink"/>
                <w:color w:val="auto"/>
                <w:sz w:val="21"/>
                <w:szCs w:val="21"/>
                <w:u w:val="none"/>
              </w:rPr>
              <w:t>Council</w:t>
            </w:r>
            <w:r w:rsidRPr="46F98DC4">
              <w:rPr>
                <w:rStyle w:val="Hyperlink"/>
                <w:color w:val="auto"/>
                <w:sz w:val="21"/>
                <w:szCs w:val="21"/>
                <w:u w:val="none"/>
              </w:rPr>
              <w:t>'s Disclosure and Barring Service Policy which is available at</w:t>
            </w:r>
            <w:r w:rsidRPr="46F98DC4">
              <w:rPr>
                <w:sz w:val="21"/>
                <w:szCs w:val="21"/>
              </w:rPr>
              <w:t xml:space="preserve"> </w:t>
            </w:r>
            <w:hyperlink r:id="rId15">
              <w:r w:rsidRPr="46F98DC4">
                <w:rPr>
                  <w:rStyle w:val="Hyperlink"/>
                  <w:color w:val="auto"/>
                  <w:sz w:val="21"/>
                  <w:szCs w:val="21"/>
                  <w:u w:val="none"/>
                </w:rPr>
                <w:t>https://www.lincolnshire.gov.uk/employment-policies/recruitment-policy/1</w:t>
              </w:r>
            </w:hyperlink>
          </w:p>
          <w:p w14:paraId="67396E36" w14:textId="357CDF54" w:rsidR="00BD4463" w:rsidRPr="005B53EE" w:rsidRDefault="00BD4463" w:rsidP="005B53EE">
            <w:pPr>
              <w:pStyle w:val="NoSpacing"/>
              <w:rPr>
                <w:sz w:val="21"/>
                <w:szCs w:val="21"/>
              </w:rPr>
            </w:pPr>
          </w:p>
        </w:tc>
      </w:tr>
      <w:tr w:rsidR="00537E4D" w:rsidRPr="005B53EE" w14:paraId="26FA9CB0" w14:textId="77777777" w:rsidTr="3470C4D5">
        <w:trPr>
          <w:gridAfter w:val="1"/>
          <w:wAfter w:w="391" w:type="dxa"/>
        </w:trPr>
        <w:tc>
          <w:tcPr>
            <w:tcW w:w="2282" w:type="dxa"/>
            <w:gridSpan w:val="2"/>
            <w:shd w:val="clear" w:color="auto" w:fill="auto"/>
          </w:tcPr>
          <w:p w14:paraId="72254E36" w14:textId="422A5BF1" w:rsidR="00BD4463" w:rsidRPr="005B53EE" w:rsidRDefault="005B53EE" w:rsidP="005B53EE">
            <w:pPr>
              <w:pStyle w:val="NoSpacing"/>
              <w:rPr>
                <w:sz w:val="21"/>
                <w:szCs w:val="21"/>
              </w:rPr>
            </w:pPr>
            <w:r>
              <w:rPr>
                <w:sz w:val="21"/>
                <w:szCs w:val="21"/>
              </w:rPr>
              <w:t>'</w:t>
            </w:r>
            <w:r w:rsidR="00BD4463" w:rsidRPr="005B53EE">
              <w:rPr>
                <w:sz w:val="21"/>
                <w:szCs w:val="21"/>
              </w:rPr>
              <w:t>Enhanced DBS &amp; Barred List Check</w:t>
            </w:r>
            <w:r>
              <w:rPr>
                <w:sz w:val="21"/>
                <w:szCs w:val="21"/>
              </w:rPr>
              <w:t>'</w:t>
            </w:r>
          </w:p>
        </w:tc>
        <w:tc>
          <w:tcPr>
            <w:tcW w:w="6699" w:type="dxa"/>
            <w:gridSpan w:val="2"/>
            <w:shd w:val="clear" w:color="auto" w:fill="auto"/>
          </w:tcPr>
          <w:p w14:paraId="1C365BC4" w14:textId="218618C9" w:rsidR="00BD4463" w:rsidRPr="005B53EE" w:rsidRDefault="00BD4463" w:rsidP="3470C4D5">
            <w:pPr>
              <w:pStyle w:val="NoSpacing"/>
              <w:rPr>
                <w:sz w:val="21"/>
                <w:szCs w:val="21"/>
              </w:rPr>
            </w:pPr>
            <w:r w:rsidRPr="3470C4D5">
              <w:rPr>
                <w:sz w:val="21"/>
                <w:szCs w:val="21"/>
              </w:rPr>
              <w:t xml:space="preserve">means an Enhanced DBS &amp; Barred List Check (child) or Enhanced DBS &amp; Barred List Check (adult) or Enhanced DBS &amp; Barred List Check (child &amp; adult) (as appropriate) and the </w:t>
            </w:r>
            <w:r w:rsidR="00A46813" w:rsidRPr="3470C4D5">
              <w:rPr>
                <w:sz w:val="21"/>
                <w:szCs w:val="21"/>
              </w:rPr>
              <w:t>Operator</w:t>
            </w:r>
            <w:r w:rsidRPr="3470C4D5">
              <w:rPr>
                <w:sz w:val="21"/>
                <w:szCs w:val="21"/>
              </w:rPr>
              <w:t xml:space="preserve"> shall ensure that these meet the </w:t>
            </w:r>
            <w:r w:rsidR="00A46813" w:rsidRPr="3470C4D5">
              <w:rPr>
                <w:sz w:val="21"/>
                <w:szCs w:val="21"/>
              </w:rPr>
              <w:t>Council</w:t>
            </w:r>
            <w:r w:rsidRPr="3470C4D5">
              <w:rPr>
                <w:sz w:val="21"/>
                <w:szCs w:val="21"/>
              </w:rPr>
              <w:t>'s Disclosure and Barring Service Policy.</w:t>
            </w:r>
          </w:p>
        </w:tc>
      </w:tr>
      <w:tr w:rsidR="00537E4D" w:rsidRPr="005B53EE" w14:paraId="05828CF0" w14:textId="77777777" w:rsidTr="3470C4D5">
        <w:trPr>
          <w:gridAfter w:val="1"/>
          <w:wAfter w:w="391" w:type="dxa"/>
        </w:trPr>
        <w:tc>
          <w:tcPr>
            <w:tcW w:w="2282" w:type="dxa"/>
            <w:gridSpan w:val="2"/>
            <w:shd w:val="clear" w:color="auto" w:fill="auto"/>
          </w:tcPr>
          <w:p w14:paraId="20200401" w14:textId="77777777" w:rsidR="00BD4463" w:rsidRPr="005B53EE" w:rsidRDefault="00BD4463" w:rsidP="005B53EE">
            <w:pPr>
              <w:pStyle w:val="NoSpacing"/>
              <w:rPr>
                <w:sz w:val="21"/>
                <w:szCs w:val="21"/>
              </w:rPr>
            </w:pPr>
          </w:p>
          <w:p w14:paraId="367EBD70" w14:textId="5FAF2899" w:rsidR="00BD4463" w:rsidRPr="005B53EE" w:rsidRDefault="005B53EE" w:rsidP="005B53EE">
            <w:pPr>
              <w:pStyle w:val="NoSpacing"/>
              <w:rPr>
                <w:sz w:val="21"/>
                <w:szCs w:val="21"/>
              </w:rPr>
            </w:pPr>
            <w:r>
              <w:rPr>
                <w:sz w:val="21"/>
                <w:szCs w:val="21"/>
              </w:rPr>
              <w:t>'</w:t>
            </w:r>
            <w:r w:rsidR="00BD4463" w:rsidRPr="005B53EE">
              <w:rPr>
                <w:sz w:val="21"/>
                <w:szCs w:val="21"/>
              </w:rPr>
              <w:t>Enhanced DBS Position</w:t>
            </w:r>
            <w:r>
              <w:rPr>
                <w:sz w:val="21"/>
                <w:szCs w:val="21"/>
              </w:rPr>
              <w:t>'</w:t>
            </w:r>
          </w:p>
        </w:tc>
        <w:tc>
          <w:tcPr>
            <w:tcW w:w="6699" w:type="dxa"/>
            <w:gridSpan w:val="2"/>
            <w:shd w:val="clear" w:color="auto" w:fill="auto"/>
          </w:tcPr>
          <w:p w14:paraId="07466F30" w14:textId="77777777" w:rsidR="00BD4463" w:rsidRPr="005B53EE" w:rsidRDefault="00BD4463" w:rsidP="005B53EE">
            <w:pPr>
              <w:pStyle w:val="NoSpacing"/>
              <w:rPr>
                <w:sz w:val="21"/>
                <w:szCs w:val="21"/>
              </w:rPr>
            </w:pPr>
          </w:p>
          <w:p w14:paraId="3736514C" w14:textId="6BD90ED7" w:rsidR="00BD4463" w:rsidRPr="005B53EE" w:rsidRDefault="00BD4463" w:rsidP="005B53EE">
            <w:pPr>
              <w:pStyle w:val="NoSpacing"/>
              <w:rPr>
                <w:sz w:val="21"/>
                <w:szCs w:val="21"/>
              </w:rPr>
            </w:pPr>
            <w:r w:rsidRPr="005B53EE">
              <w:rPr>
                <w:sz w:val="21"/>
                <w:szCs w:val="21"/>
              </w:rPr>
              <w:t xml:space="preserve">means any position listed in the Rehabilitation of Offenders Act 1974 (Exceptions) Order 1975 (as amended), which also meets the criteria set out in the Police Act 1997 (Criminal Records) Regulations 2002 (as amended), and in relation to which an Enhanced DBS Disclosure or an Enhanced DBS &amp; Barred List Check (as appropriate) is permitted as set out in the </w:t>
            </w:r>
            <w:r w:rsidR="00A46813" w:rsidRPr="005B53EE">
              <w:rPr>
                <w:sz w:val="21"/>
                <w:szCs w:val="21"/>
              </w:rPr>
              <w:t>Council</w:t>
            </w:r>
            <w:r w:rsidRPr="005B53EE">
              <w:rPr>
                <w:sz w:val="21"/>
                <w:szCs w:val="21"/>
              </w:rPr>
              <w:t>'s Disclosure and Barring Service Policy.</w:t>
            </w:r>
          </w:p>
        </w:tc>
      </w:tr>
      <w:tr w:rsidR="00537E4D" w:rsidRPr="005B53EE" w14:paraId="1398EFC0" w14:textId="77777777" w:rsidTr="3470C4D5">
        <w:trPr>
          <w:gridAfter w:val="1"/>
          <w:wAfter w:w="391" w:type="dxa"/>
        </w:trPr>
        <w:tc>
          <w:tcPr>
            <w:tcW w:w="2282" w:type="dxa"/>
            <w:gridSpan w:val="2"/>
            <w:shd w:val="clear" w:color="auto" w:fill="auto"/>
          </w:tcPr>
          <w:p w14:paraId="5F392307" w14:textId="77777777" w:rsidR="00BD4463" w:rsidRPr="005B53EE" w:rsidRDefault="00BD4463" w:rsidP="005B53EE">
            <w:pPr>
              <w:pStyle w:val="NoSpacing"/>
              <w:rPr>
                <w:sz w:val="21"/>
                <w:szCs w:val="21"/>
              </w:rPr>
            </w:pPr>
          </w:p>
        </w:tc>
        <w:tc>
          <w:tcPr>
            <w:tcW w:w="6699" w:type="dxa"/>
            <w:gridSpan w:val="2"/>
            <w:shd w:val="clear" w:color="auto" w:fill="auto"/>
          </w:tcPr>
          <w:p w14:paraId="2E01BB6E" w14:textId="77777777" w:rsidR="00BD4463" w:rsidRPr="005B53EE" w:rsidRDefault="00BD4463" w:rsidP="005B53EE">
            <w:pPr>
              <w:pStyle w:val="NoSpacing"/>
              <w:rPr>
                <w:sz w:val="21"/>
                <w:szCs w:val="21"/>
              </w:rPr>
            </w:pPr>
          </w:p>
        </w:tc>
      </w:tr>
      <w:tr w:rsidR="00537E4D" w:rsidRPr="005B53EE" w14:paraId="36D9D60B" w14:textId="77777777" w:rsidTr="3470C4D5">
        <w:trPr>
          <w:gridAfter w:val="1"/>
          <w:wAfter w:w="391" w:type="dxa"/>
        </w:trPr>
        <w:tc>
          <w:tcPr>
            <w:tcW w:w="2282" w:type="dxa"/>
            <w:gridSpan w:val="2"/>
            <w:shd w:val="clear" w:color="auto" w:fill="auto"/>
          </w:tcPr>
          <w:p w14:paraId="7288C23F" w14:textId="14BC79F9" w:rsidR="00BC45AF" w:rsidRPr="005B53EE" w:rsidRDefault="005B53EE" w:rsidP="005B53EE">
            <w:pPr>
              <w:pStyle w:val="NoSpacing"/>
              <w:rPr>
                <w:sz w:val="21"/>
                <w:szCs w:val="21"/>
              </w:rPr>
            </w:pPr>
            <w:r>
              <w:rPr>
                <w:sz w:val="21"/>
                <w:szCs w:val="21"/>
              </w:rPr>
              <w:t>'</w:t>
            </w:r>
            <w:r w:rsidR="00BC45AF" w:rsidRPr="005B53EE">
              <w:rPr>
                <w:sz w:val="21"/>
                <w:szCs w:val="21"/>
              </w:rPr>
              <w:t>Environmental Information Regulations</w:t>
            </w:r>
            <w:r>
              <w:rPr>
                <w:sz w:val="21"/>
                <w:szCs w:val="21"/>
              </w:rPr>
              <w:t>'</w:t>
            </w:r>
          </w:p>
          <w:p w14:paraId="4A5B0A83" w14:textId="77777777" w:rsidR="00BC45AF" w:rsidRPr="005B53EE" w:rsidRDefault="00BC45AF" w:rsidP="005B53EE">
            <w:pPr>
              <w:pStyle w:val="NoSpacing"/>
              <w:rPr>
                <w:sz w:val="21"/>
                <w:szCs w:val="21"/>
              </w:rPr>
            </w:pPr>
          </w:p>
        </w:tc>
        <w:tc>
          <w:tcPr>
            <w:tcW w:w="6699" w:type="dxa"/>
            <w:gridSpan w:val="2"/>
            <w:shd w:val="clear" w:color="auto" w:fill="auto"/>
          </w:tcPr>
          <w:p w14:paraId="1D9FF3B1" w14:textId="77777777" w:rsidR="00BC45AF" w:rsidRDefault="00BC45AF" w:rsidP="005B53EE">
            <w:pPr>
              <w:pStyle w:val="NoSpacing"/>
              <w:rPr>
                <w:sz w:val="21"/>
                <w:szCs w:val="21"/>
              </w:rPr>
            </w:pPr>
            <w:r w:rsidRPr="005B53EE">
              <w:rPr>
                <w:sz w:val="21"/>
                <w:szCs w:val="21"/>
              </w:rPr>
              <w:t>means the Environmental Information Regulations 2004 and any guidance and/or codes of practice issued by the Information Commissioner or relevant government department in relation to such regulations.</w:t>
            </w:r>
          </w:p>
          <w:p w14:paraId="21AF309D" w14:textId="4827C2B8" w:rsidR="005B53EE" w:rsidRPr="005B53EE" w:rsidRDefault="005B53EE" w:rsidP="005B53EE">
            <w:pPr>
              <w:pStyle w:val="NoSpacing"/>
              <w:rPr>
                <w:sz w:val="21"/>
                <w:szCs w:val="21"/>
              </w:rPr>
            </w:pPr>
          </w:p>
        </w:tc>
      </w:tr>
      <w:tr w:rsidR="00691D02" w:rsidRPr="005B53EE" w14:paraId="127F2E8E" w14:textId="77777777" w:rsidTr="3470C4D5">
        <w:trPr>
          <w:gridAfter w:val="1"/>
          <w:wAfter w:w="391" w:type="dxa"/>
        </w:trPr>
        <w:tc>
          <w:tcPr>
            <w:tcW w:w="2282" w:type="dxa"/>
            <w:gridSpan w:val="2"/>
            <w:shd w:val="clear" w:color="auto" w:fill="auto"/>
          </w:tcPr>
          <w:p w14:paraId="359D0A40" w14:textId="77777777" w:rsidR="00691D02" w:rsidRPr="005B53EE" w:rsidRDefault="00691D02" w:rsidP="005B53EE">
            <w:pPr>
              <w:pStyle w:val="NoSpacing"/>
              <w:rPr>
                <w:sz w:val="21"/>
                <w:szCs w:val="21"/>
              </w:rPr>
            </w:pPr>
            <w:r w:rsidRPr="005B53EE">
              <w:rPr>
                <w:sz w:val="21"/>
                <w:szCs w:val="21"/>
              </w:rPr>
              <w:t>'Equality Legislation'</w:t>
            </w:r>
          </w:p>
          <w:p w14:paraId="649F059A" w14:textId="77777777" w:rsidR="00691D02" w:rsidRPr="005B53EE" w:rsidRDefault="00691D02" w:rsidP="005B53EE">
            <w:pPr>
              <w:pStyle w:val="NoSpacing"/>
              <w:rPr>
                <w:sz w:val="21"/>
                <w:szCs w:val="21"/>
              </w:rPr>
            </w:pPr>
          </w:p>
        </w:tc>
        <w:tc>
          <w:tcPr>
            <w:tcW w:w="6699" w:type="dxa"/>
            <w:gridSpan w:val="2"/>
            <w:shd w:val="clear" w:color="auto" w:fill="auto"/>
          </w:tcPr>
          <w:p w14:paraId="43A6C24E" w14:textId="77777777" w:rsidR="00691D02" w:rsidRPr="005B53EE" w:rsidRDefault="00691D02" w:rsidP="005B53EE">
            <w:pPr>
              <w:pStyle w:val="NoSpacing"/>
              <w:rPr>
                <w:sz w:val="21"/>
                <w:szCs w:val="21"/>
              </w:rPr>
            </w:pPr>
            <w:r w:rsidRPr="005B53EE">
              <w:rPr>
                <w:sz w:val="21"/>
                <w:szCs w:val="21"/>
              </w:rPr>
              <w:t>means the Equality Act 2010 and such other acts and legislation to ensure, among others equality of access to goods and services, promotion of good relations between groups in society, the provision of reasonable adjustments for people with disabilities and non-discrimination and equality in employment.</w:t>
            </w:r>
          </w:p>
          <w:p w14:paraId="6F79109C" w14:textId="77777777" w:rsidR="00691D02" w:rsidRPr="005B53EE" w:rsidRDefault="00691D02" w:rsidP="005B53EE">
            <w:pPr>
              <w:pStyle w:val="NoSpacing"/>
              <w:rPr>
                <w:sz w:val="21"/>
                <w:szCs w:val="21"/>
              </w:rPr>
            </w:pPr>
          </w:p>
        </w:tc>
      </w:tr>
      <w:tr w:rsidR="00691D02" w:rsidRPr="005B53EE" w14:paraId="255B4123" w14:textId="77777777" w:rsidTr="3470C4D5">
        <w:trPr>
          <w:gridAfter w:val="1"/>
          <w:wAfter w:w="391" w:type="dxa"/>
        </w:trPr>
        <w:tc>
          <w:tcPr>
            <w:tcW w:w="2282" w:type="dxa"/>
            <w:gridSpan w:val="2"/>
            <w:shd w:val="clear" w:color="auto" w:fill="auto"/>
          </w:tcPr>
          <w:p w14:paraId="3429B70F" w14:textId="77777777" w:rsidR="00691D02" w:rsidRPr="005B53EE" w:rsidRDefault="00691D02" w:rsidP="005B53EE">
            <w:pPr>
              <w:pStyle w:val="NoSpacing"/>
              <w:rPr>
                <w:sz w:val="21"/>
                <w:szCs w:val="21"/>
              </w:rPr>
            </w:pPr>
            <w:r w:rsidRPr="005B53EE">
              <w:rPr>
                <w:sz w:val="21"/>
                <w:szCs w:val="21"/>
              </w:rPr>
              <w:t>‘Establishment’</w:t>
            </w:r>
          </w:p>
        </w:tc>
        <w:tc>
          <w:tcPr>
            <w:tcW w:w="6699" w:type="dxa"/>
            <w:gridSpan w:val="2"/>
            <w:shd w:val="clear" w:color="auto" w:fill="auto"/>
          </w:tcPr>
          <w:p w14:paraId="3F607A23" w14:textId="77777777" w:rsidR="00691D02" w:rsidRPr="005B53EE" w:rsidRDefault="00691D02" w:rsidP="3470C4D5">
            <w:pPr>
              <w:pStyle w:val="NoSpacing"/>
              <w:rPr>
                <w:sz w:val="21"/>
                <w:szCs w:val="21"/>
              </w:rPr>
            </w:pPr>
            <w:r w:rsidRPr="3470C4D5">
              <w:rPr>
                <w:sz w:val="21"/>
                <w:szCs w:val="21"/>
              </w:rPr>
              <w:t>means schools, colleges, and places providing education, social care or health facilities as designated in the Specification.</w:t>
            </w:r>
          </w:p>
          <w:p w14:paraId="733A79B0" w14:textId="77777777" w:rsidR="00691D02" w:rsidRPr="005B53EE" w:rsidRDefault="00691D02" w:rsidP="005B53EE">
            <w:pPr>
              <w:pStyle w:val="NoSpacing"/>
              <w:rPr>
                <w:sz w:val="21"/>
                <w:szCs w:val="21"/>
              </w:rPr>
            </w:pPr>
          </w:p>
        </w:tc>
      </w:tr>
      <w:tr w:rsidR="00537E4D" w:rsidRPr="005B53EE" w14:paraId="6536E19D" w14:textId="77777777" w:rsidTr="3470C4D5">
        <w:trPr>
          <w:gridAfter w:val="1"/>
          <w:wAfter w:w="391" w:type="dxa"/>
        </w:trPr>
        <w:tc>
          <w:tcPr>
            <w:tcW w:w="2282" w:type="dxa"/>
            <w:gridSpan w:val="2"/>
            <w:shd w:val="clear" w:color="auto" w:fill="auto"/>
          </w:tcPr>
          <w:p w14:paraId="719F1ED4" w14:textId="006E914C" w:rsidR="00AE5F6F" w:rsidRPr="005B53EE" w:rsidRDefault="00AE5F6F" w:rsidP="005B53EE">
            <w:pPr>
              <w:pStyle w:val="NoSpacing"/>
              <w:rPr>
                <w:sz w:val="21"/>
                <w:szCs w:val="21"/>
              </w:rPr>
            </w:pPr>
            <w:r w:rsidRPr="005B53EE">
              <w:rPr>
                <w:sz w:val="21"/>
                <w:szCs w:val="21"/>
              </w:rPr>
              <w:t>'Establishment Premises'</w:t>
            </w:r>
          </w:p>
          <w:p w14:paraId="5B40B5A1" w14:textId="77777777" w:rsidR="00AE5F6F" w:rsidRPr="005B53EE" w:rsidRDefault="00AE5F6F" w:rsidP="005B53EE">
            <w:pPr>
              <w:pStyle w:val="NoSpacing"/>
              <w:rPr>
                <w:sz w:val="21"/>
                <w:szCs w:val="21"/>
              </w:rPr>
            </w:pPr>
          </w:p>
        </w:tc>
        <w:tc>
          <w:tcPr>
            <w:tcW w:w="6699" w:type="dxa"/>
            <w:gridSpan w:val="2"/>
            <w:shd w:val="clear" w:color="auto" w:fill="auto"/>
          </w:tcPr>
          <w:p w14:paraId="0B3D13BF" w14:textId="55A68E48" w:rsidR="00AE5F6F" w:rsidRDefault="00AE5F6F" w:rsidP="3470C4D5">
            <w:pPr>
              <w:pStyle w:val="NoSpacing"/>
              <w:rPr>
                <w:sz w:val="21"/>
                <w:szCs w:val="21"/>
              </w:rPr>
            </w:pPr>
            <w:r w:rsidRPr="3470C4D5">
              <w:rPr>
                <w:sz w:val="21"/>
                <w:szCs w:val="21"/>
              </w:rPr>
              <w:t xml:space="preserve">Means any premises owned or operated by an Establishment where Vehicles </w:t>
            </w:r>
            <w:r w:rsidR="00720790" w:rsidRPr="3470C4D5">
              <w:rPr>
                <w:sz w:val="21"/>
                <w:szCs w:val="21"/>
              </w:rPr>
              <w:t>or Council Vehicle may</w:t>
            </w:r>
            <w:r w:rsidRPr="3470C4D5">
              <w:rPr>
                <w:sz w:val="21"/>
                <w:szCs w:val="21"/>
              </w:rPr>
              <w:t xml:space="preserve"> need to attend for the provision of the </w:t>
            </w:r>
            <w:proofErr w:type="gramStart"/>
            <w:r w:rsidRPr="3470C4D5">
              <w:rPr>
                <w:sz w:val="21"/>
                <w:szCs w:val="21"/>
              </w:rPr>
              <w:t>Services;</w:t>
            </w:r>
            <w:proofErr w:type="gramEnd"/>
            <w:r w:rsidRPr="3470C4D5">
              <w:rPr>
                <w:sz w:val="21"/>
                <w:szCs w:val="21"/>
              </w:rPr>
              <w:t xml:space="preserve"> </w:t>
            </w:r>
          </w:p>
          <w:p w14:paraId="5C84C01F" w14:textId="65305BC2" w:rsidR="00720790" w:rsidRPr="005B53EE" w:rsidRDefault="00720790" w:rsidP="005B53EE">
            <w:pPr>
              <w:pStyle w:val="NoSpacing"/>
              <w:rPr>
                <w:sz w:val="21"/>
                <w:szCs w:val="21"/>
              </w:rPr>
            </w:pPr>
          </w:p>
        </w:tc>
      </w:tr>
      <w:tr w:rsidR="00E022E1" w:rsidRPr="005B53EE" w14:paraId="5A569282" w14:textId="77777777" w:rsidTr="3470C4D5">
        <w:trPr>
          <w:gridAfter w:val="1"/>
          <w:wAfter w:w="391" w:type="dxa"/>
        </w:trPr>
        <w:tc>
          <w:tcPr>
            <w:tcW w:w="2282" w:type="dxa"/>
            <w:gridSpan w:val="2"/>
            <w:shd w:val="clear" w:color="auto" w:fill="auto"/>
          </w:tcPr>
          <w:p w14:paraId="463F58C6" w14:textId="073D6BB7" w:rsidR="00E022E1" w:rsidRDefault="00E022E1" w:rsidP="005B53EE">
            <w:pPr>
              <w:pStyle w:val="NoSpacing"/>
              <w:rPr>
                <w:sz w:val="21"/>
                <w:szCs w:val="21"/>
              </w:rPr>
            </w:pPr>
            <w:r>
              <w:rPr>
                <w:sz w:val="21"/>
                <w:szCs w:val="21"/>
              </w:rPr>
              <w:t>'Expiry Date'</w:t>
            </w:r>
          </w:p>
          <w:p w14:paraId="42B63D5D" w14:textId="77777777" w:rsidR="00E022E1" w:rsidRPr="005B53EE" w:rsidRDefault="00E022E1" w:rsidP="005B53EE">
            <w:pPr>
              <w:pStyle w:val="NoSpacing"/>
              <w:rPr>
                <w:sz w:val="21"/>
                <w:szCs w:val="21"/>
              </w:rPr>
            </w:pPr>
          </w:p>
        </w:tc>
        <w:tc>
          <w:tcPr>
            <w:tcW w:w="6699" w:type="dxa"/>
            <w:gridSpan w:val="2"/>
            <w:shd w:val="clear" w:color="auto" w:fill="auto"/>
          </w:tcPr>
          <w:p w14:paraId="1CD77F9B" w14:textId="4BDF1529" w:rsidR="00E022E1" w:rsidRDefault="00E022E1" w:rsidP="005B53EE">
            <w:pPr>
              <w:pStyle w:val="NoSpacing"/>
              <w:rPr>
                <w:sz w:val="21"/>
                <w:szCs w:val="21"/>
              </w:rPr>
            </w:pPr>
            <w:r>
              <w:rPr>
                <w:sz w:val="21"/>
                <w:szCs w:val="21"/>
              </w:rPr>
              <w:t>Means the date on which the Services in relation to the Route are to expire as set out in the Route Contract</w:t>
            </w:r>
          </w:p>
          <w:p w14:paraId="645CE1FD" w14:textId="4F2A1795" w:rsidR="00E022E1" w:rsidRPr="005B53EE" w:rsidRDefault="00E022E1" w:rsidP="005B53EE">
            <w:pPr>
              <w:pStyle w:val="NoSpacing"/>
              <w:rPr>
                <w:sz w:val="21"/>
                <w:szCs w:val="21"/>
              </w:rPr>
            </w:pPr>
          </w:p>
        </w:tc>
      </w:tr>
      <w:tr w:rsidR="00691D02" w:rsidRPr="005B53EE" w14:paraId="0BE5AD92" w14:textId="77777777" w:rsidTr="3470C4D5">
        <w:trPr>
          <w:gridAfter w:val="1"/>
          <w:wAfter w:w="391" w:type="dxa"/>
        </w:trPr>
        <w:tc>
          <w:tcPr>
            <w:tcW w:w="2282" w:type="dxa"/>
            <w:gridSpan w:val="2"/>
            <w:shd w:val="clear" w:color="auto" w:fill="auto"/>
          </w:tcPr>
          <w:p w14:paraId="38DE9A48" w14:textId="124713EF" w:rsidR="00691D02" w:rsidRPr="005B53EE" w:rsidRDefault="00691D02" w:rsidP="005B53EE">
            <w:pPr>
              <w:pStyle w:val="NoSpacing"/>
              <w:rPr>
                <w:sz w:val="21"/>
                <w:szCs w:val="21"/>
              </w:rPr>
            </w:pPr>
            <w:r w:rsidRPr="005B53EE">
              <w:rPr>
                <w:sz w:val="21"/>
                <w:szCs w:val="21"/>
              </w:rPr>
              <w:t>'FOIA'</w:t>
            </w:r>
          </w:p>
          <w:p w14:paraId="4ED18955" w14:textId="77777777" w:rsidR="00691D02" w:rsidRPr="005B53EE" w:rsidRDefault="00691D02" w:rsidP="005B53EE">
            <w:pPr>
              <w:pStyle w:val="NoSpacing"/>
              <w:rPr>
                <w:sz w:val="21"/>
                <w:szCs w:val="21"/>
              </w:rPr>
            </w:pPr>
          </w:p>
        </w:tc>
        <w:tc>
          <w:tcPr>
            <w:tcW w:w="6699" w:type="dxa"/>
            <w:gridSpan w:val="2"/>
            <w:shd w:val="clear" w:color="auto" w:fill="auto"/>
          </w:tcPr>
          <w:p w14:paraId="295B67E1" w14:textId="77777777" w:rsidR="003844A5" w:rsidRPr="005B53EE" w:rsidRDefault="00691D02" w:rsidP="005B53EE">
            <w:pPr>
              <w:pStyle w:val="NoSpacing"/>
              <w:rPr>
                <w:sz w:val="21"/>
                <w:szCs w:val="21"/>
              </w:rPr>
            </w:pPr>
            <w:r w:rsidRPr="005B53EE">
              <w:rPr>
                <w:sz w:val="21"/>
                <w:szCs w:val="21"/>
              </w:rPr>
              <w:t>means the Freedom of Information Act 2000</w:t>
            </w:r>
            <w:r w:rsidR="003844A5" w:rsidRPr="005B53EE">
              <w:rPr>
                <w:sz w:val="21"/>
                <w:szCs w:val="21"/>
              </w:rPr>
              <w:t xml:space="preserve"> and any subordinate legislation made under this Act from time to time together with any guidance and/or codes of practice issued by the Information Commissioner or relevant government department in relation to such legislation.</w:t>
            </w:r>
          </w:p>
          <w:p w14:paraId="578E5F2A" w14:textId="1C54838D" w:rsidR="00691D02" w:rsidRPr="005B53EE" w:rsidRDefault="00691D02" w:rsidP="005B53EE">
            <w:pPr>
              <w:pStyle w:val="NoSpacing"/>
              <w:rPr>
                <w:sz w:val="21"/>
                <w:szCs w:val="21"/>
              </w:rPr>
            </w:pPr>
          </w:p>
        </w:tc>
      </w:tr>
      <w:tr w:rsidR="00537E4D" w:rsidRPr="005B53EE" w14:paraId="4648AABF" w14:textId="77777777" w:rsidTr="3470C4D5">
        <w:trPr>
          <w:gridAfter w:val="1"/>
          <w:wAfter w:w="391" w:type="dxa"/>
        </w:trPr>
        <w:tc>
          <w:tcPr>
            <w:tcW w:w="2282" w:type="dxa"/>
            <w:gridSpan w:val="2"/>
            <w:shd w:val="clear" w:color="auto" w:fill="auto"/>
          </w:tcPr>
          <w:p w14:paraId="00EA30CE" w14:textId="71477F2D" w:rsidR="00BD4463" w:rsidRPr="005B53EE" w:rsidRDefault="00BD4463" w:rsidP="005B53EE">
            <w:pPr>
              <w:pStyle w:val="NoSpacing"/>
              <w:rPr>
                <w:sz w:val="21"/>
                <w:szCs w:val="21"/>
              </w:rPr>
            </w:pPr>
            <w:r w:rsidRPr="005B53EE">
              <w:rPr>
                <w:sz w:val="21"/>
                <w:szCs w:val="21"/>
              </w:rPr>
              <w:t>'Force Majeure Event'</w:t>
            </w:r>
          </w:p>
        </w:tc>
        <w:tc>
          <w:tcPr>
            <w:tcW w:w="6699" w:type="dxa"/>
            <w:gridSpan w:val="2"/>
            <w:shd w:val="clear" w:color="auto" w:fill="auto"/>
          </w:tcPr>
          <w:p w14:paraId="335F10B3" w14:textId="7889E378" w:rsidR="00BD4463" w:rsidRPr="005B53EE" w:rsidRDefault="00BD4463" w:rsidP="00CA1E26">
            <w:pPr>
              <w:pStyle w:val="NoSpacing"/>
              <w:rPr>
                <w:sz w:val="21"/>
                <w:szCs w:val="21"/>
              </w:rPr>
            </w:pPr>
            <w:r w:rsidRPr="005B53EE">
              <w:rPr>
                <w:sz w:val="21"/>
                <w:szCs w:val="21"/>
              </w:rPr>
              <w:t xml:space="preserve">means any event outside the reasonable control of either Party affecting its performance of its obligations under </w:t>
            </w:r>
            <w:r w:rsidR="00CA1E26">
              <w:rPr>
                <w:sz w:val="21"/>
                <w:szCs w:val="21"/>
              </w:rPr>
              <w:t>the</w:t>
            </w:r>
            <w:r w:rsidR="00AE201E">
              <w:rPr>
                <w:sz w:val="21"/>
                <w:szCs w:val="21"/>
              </w:rPr>
              <w:t xml:space="preserve"> Route Contract</w:t>
            </w:r>
            <w:r w:rsidRPr="005B53EE">
              <w:rPr>
                <w:sz w:val="21"/>
                <w:szCs w:val="21"/>
              </w:rPr>
              <w:t xml:space="preserve">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w:t>
            </w:r>
            <w:r w:rsidR="00A46813" w:rsidRPr="005B53EE">
              <w:rPr>
                <w:sz w:val="21"/>
                <w:szCs w:val="21"/>
              </w:rPr>
              <w:t>Operator</w:t>
            </w:r>
            <w:r w:rsidRPr="005B53EE">
              <w:rPr>
                <w:sz w:val="21"/>
                <w:szCs w:val="21"/>
              </w:rPr>
              <w:t xml:space="preserve"> or the Staff or any other failure in the </w:t>
            </w:r>
            <w:r w:rsidR="00A46813" w:rsidRPr="005B53EE">
              <w:rPr>
                <w:sz w:val="21"/>
                <w:szCs w:val="21"/>
              </w:rPr>
              <w:t>Operator</w:t>
            </w:r>
            <w:r w:rsidRPr="005B53EE">
              <w:rPr>
                <w:sz w:val="21"/>
                <w:szCs w:val="21"/>
              </w:rPr>
              <w:t>’s or a Sub-Contractor’s supply chain</w:t>
            </w:r>
          </w:p>
        </w:tc>
      </w:tr>
      <w:tr w:rsidR="00537E4D" w:rsidRPr="005B53EE" w14:paraId="616E28F8" w14:textId="77777777" w:rsidTr="3470C4D5">
        <w:trPr>
          <w:gridAfter w:val="1"/>
          <w:wAfter w:w="391" w:type="dxa"/>
        </w:trPr>
        <w:tc>
          <w:tcPr>
            <w:tcW w:w="2282" w:type="dxa"/>
            <w:gridSpan w:val="2"/>
            <w:shd w:val="clear" w:color="auto" w:fill="auto"/>
          </w:tcPr>
          <w:p w14:paraId="17798DE1" w14:textId="77777777" w:rsidR="00BD4463" w:rsidRPr="005B53EE" w:rsidRDefault="00BD4463" w:rsidP="005B53EE">
            <w:pPr>
              <w:pStyle w:val="NoSpacing"/>
              <w:rPr>
                <w:sz w:val="21"/>
                <w:szCs w:val="21"/>
              </w:rPr>
            </w:pPr>
          </w:p>
          <w:p w14:paraId="4EA1E432" w14:textId="7C99046E" w:rsidR="00BD4463" w:rsidRPr="005B53EE" w:rsidRDefault="00BD4463" w:rsidP="005B53EE">
            <w:pPr>
              <w:pStyle w:val="NoSpacing"/>
              <w:rPr>
                <w:sz w:val="21"/>
                <w:szCs w:val="21"/>
              </w:rPr>
            </w:pPr>
            <w:r w:rsidRPr="005B53EE">
              <w:rPr>
                <w:sz w:val="21"/>
                <w:szCs w:val="21"/>
              </w:rPr>
              <w:t>'Force Majeure Notice'</w:t>
            </w:r>
          </w:p>
        </w:tc>
        <w:tc>
          <w:tcPr>
            <w:tcW w:w="6699" w:type="dxa"/>
            <w:gridSpan w:val="2"/>
            <w:shd w:val="clear" w:color="auto" w:fill="auto"/>
          </w:tcPr>
          <w:p w14:paraId="2556D3EB" w14:textId="77777777" w:rsidR="00BD4463" w:rsidRPr="005B53EE" w:rsidRDefault="00BD4463" w:rsidP="005B53EE">
            <w:pPr>
              <w:pStyle w:val="NoSpacing"/>
              <w:rPr>
                <w:sz w:val="21"/>
                <w:szCs w:val="21"/>
              </w:rPr>
            </w:pPr>
          </w:p>
          <w:p w14:paraId="33BC2A48" w14:textId="0F0C948C" w:rsidR="00BD4463" w:rsidRPr="005B53EE" w:rsidRDefault="00BD4463" w:rsidP="3470C4D5">
            <w:pPr>
              <w:pStyle w:val="NoSpacing"/>
              <w:rPr>
                <w:sz w:val="21"/>
                <w:szCs w:val="21"/>
              </w:rPr>
            </w:pPr>
            <w:r w:rsidRPr="3470C4D5">
              <w:rPr>
                <w:sz w:val="21"/>
                <w:szCs w:val="21"/>
              </w:rPr>
              <w:t>means a written notice served by the Affected Party on the other Party stating that the Affected Party believes that there is a Force Majeure Event</w:t>
            </w:r>
          </w:p>
        </w:tc>
      </w:tr>
      <w:tr w:rsidR="00537E4D" w:rsidRPr="005B53EE" w14:paraId="2CD7FA5B" w14:textId="77777777" w:rsidTr="3470C4D5">
        <w:trPr>
          <w:gridAfter w:val="1"/>
          <w:wAfter w:w="391" w:type="dxa"/>
        </w:trPr>
        <w:tc>
          <w:tcPr>
            <w:tcW w:w="2282" w:type="dxa"/>
            <w:gridSpan w:val="2"/>
            <w:shd w:val="clear" w:color="auto" w:fill="auto"/>
          </w:tcPr>
          <w:p w14:paraId="527B532C" w14:textId="77777777" w:rsidR="00BD4463" w:rsidRPr="005B53EE" w:rsidRDefault="00BD4463" w:rsidP="005B53EE">
            <w:pPr>
              <w:pStyle w:val="NoSpacing"/>
              <w:rPr>
                <w:sz w:val="21"/>
                <w:szCs w:val="21"/>
              </w:rPr>
            </w:pPr>
          </w:p>
        </w:tc>
        <w:tc>
          <w:tcPr>
            <w:tcW w:w="6699" w:type="dxa"/>
            <w:gridSpan w:val="2"/>
            <w:shd w:val="clear" w:color="auto" w:fill="auto"/>
          </w:tcPr>
          <w:p w14:paraId="6032AAF4" w14:textId="77777777" w:rsidR="00BD4463" w:rsidRPr="005B53EE" w:rsidRDefault="00BD4463" w:rsidP="005B53EE">
            <w:pPr>
              <w:pStyle w:val="NoSpacing"/>
              <w:rPr>
                <w:sz w:val="21"/>
                <w:szCs w:val="21"/>
              </w:rPr>
            </w:pPr>
          </w:p>
        </w:tc>
      </w:tr>
      <w:tr w:rsidR="00537E4D" w:rsidRPr="005B53EE" w14:paraId="67B7D623" w14:textId="77777777" w:rsidTr="3470C4D5">
        <w:trPr>
          <w:gridAfter w:val="1"/>
          <w:wAfter w:w="391" w:type="dxa"/>
        </w:trPr>
        <w:tc>
          <w:tcPr>
            <w:tcW w:w="2282" w:type="dxa"/>
            <w:gridSpan w:val="2"/>
            <w:shd w:val="clear" w:color="auto" w:fill="auto"/>
          </w:tcPr>
          <w:p w14:paraId="69DE5DF7" w14:textId="570682F9" w:rsidR="003844A5" w:rsidRPr="005B53EE" w:rsidRDefault="003844A5" w:rsidP="005B53EE">
            <w:pPr>
              <w:pStyle w:val="NoSpacing"/>
              <w:rPr>
                <w:sz w:val="21"/>
                <w:szCs w:val="21"/>
              </w:rPr>
            </w:pPr>
            <w:r w:rsidRPr="005B53EE">
              <w:rPr>
                <w:sz w:val="21"/>
                <w:szCs w:val="21"/>
              </w:rPr>
              <w:t>'Fraud'</w:t>
            </w:r>
          </w:p>
        </w:tc>
        <w:tc>
          <w:tcPr>
            <w:tcW w:w="6699" w:type="dxa"/>
            <w:gridSpan w:val="2"/>
            <w:shd w:val="clear" w:color="auto" w:fill="auto"/>
          </w:tcPr>
          <w:p w14:paraId="12C7BF86" w14:textId="3A91294F" w:rsidR="003844A5" w:rsidRPr="005B53EE" w:rsidRDefault="003844A5" w:rsidP="3470C4D5">
            <w:pPr>
              <w:pStyle w:val="NoSpacing"/>
              <w:rPr>
                <w:sz w:val="21"/>
                <w:szCs w:val="21"/>
              </w:rPr>
            </w:pPr>
            <w:r w:rsidRPr="3470C4D5">
              <w:rPr>
                <w:sz w:val="21"/>
                <w:szCs w:val="21"/>
              </w:rPr>
              <w:t xml:space="preserve">means any offence under Laws creating offences in respect of fraudulent acts or at common law in respect of fraudulent acts in relation to </w:t>
            </w:r>
            <w:r w:rsidR="00CA1E26" w:rsidRPr="3470C4D5">
              <w:rPr>
                <w:sz w:val="21"/>
                <w:szCs w:val="21"/>
              </w:rPr>
              <w:t>the</w:t>
            </w:r>
            <w:r w:rsidRPr="3470C4D5">
              <w:rPr>
                <w:sz w:val="21"/>
                <w:szCs w:val="21"/>
              </w:rPr>
              <w:t xml:space="preserve"> Route Contract, or defrauding or attempting to defraud or conspiring to defraud the Council</w:t>
            </w:r>
          </w:p>
        </w:tc>
      </w:tr>
      <w:tr w:rsidR="00537E4D" w:rsidRPr="005B53EE" w14:paraId="13F0F0AF" w14:textId="77777777" w:rsidTr="3470C4D5">
        <w:trPr>
          <w:gridAfter w:val="1"/>
          <w:wAfter w:w="391" w:type="dxa"/>
        </w:trPr>
        <w:tc>
          <w:tcPr>
            <w:tcW w:w="2282" w:type="dxa"/>
            <w:gridSpan w:val="2"/>
            <w:shd w:val="clear" w:color="auto" w:fill="auto"/>
          </w:tcPr>
          <w:p w14:paraId="0D15DD1A" w14:textId="77777777" w:rsidR="003844A5" w:rsidRPr="005B53EE" w:rsidRDefault="003844A5" w:rsidP="005B53EE">
            <w:pPr>
              <w:pStyle w:val="NoSpacing"/>
              <w:rPr>
                <w:sz w:val="21"/>
                <w:szCs w:val="21"/>
              </w:rPr>
            </w:pPr>
          </w:p>
        </w:tc>
        <w:tc>
          <w:tcPr>
            <w:tcW w:w="6699" w:type="dxa"/>
            <w:gridSpan w:val="2"/>
            <w:shd w:val="clear" w:color="auto" w:fill="auto"/>
          </w:tcPr>
          <w:p w14:paraId="1ACFDFFA" w14:textId="77777777" w:rsidR="003844A5" w:rsidRPr="005B53EE" w:rsidRDefault="003844A5" w:rsidP="005B53EE">
            <w:pPr>
              <w:pStyle w:val="NoSpacing"/>
              <w:rPr>
                <w:sz w:val="21"/>
                <w:szCs w:val="21"/>
              </w:rPr>
            </w:pPr>
          </w:p>
        </w:tc>
      </w:tr>
      <w:tr w:rsidR="00537E4D" w:rsidRPr="005B53EE" w14:paraId="613E424C" w14:textId="77777777" w:rsidTr="3470C4D5">
        <w:trPr>
          <w:gridAfter w:val="1"/>
          <w:wAfter w:w="391" w:type="dxa"/>
        </w:trPr>
        <w:tc>
          <w:tcPr>
            <w:tcW w:w="2282" w:type="dxa"/>
            <w:gridSpan w:val="2"/>
            <w:shd w:val="clear" w:color="auto" w:fill="auto"/>
          </w:tcPr>
          <w:p w14:paraId="3574209E" w14:textId="43142298" w:rsidR="00560BAA" w:rsidRPr="005B53EE" w:rsidRDefault="00560BAA" w:rsidP="005B53EE">
            <w:pPr>
              <w:pStyle w:val="NoSpacing"/>
              <w:rPr>
                <w:sz w:val="21"/>
                <w:szCs w:val="21"/>
              </w:rPr>
            </w:pPr>
            <w:r w:rsidRPr="005B53EE">
              <w:rPr>
                <w:sz w:val="21"/>
                <w:szCs w:val="21"/>
              </w:rPr>
              <w:t>'General Specifications'</w:t>
            </w:r>
          </w:p>
          <w:p w14:paraId="2454A3A3" w14:textId="77777777" w:rsidR="00560BAA" w:rsidRPr="005B53EE" w:rsidRDefault="00560BAA" w:rsidP="005B53EE">
            <w:pPr>
              <w:pStyle w:val="NoSpacing"/>
              <w:rPr>
                <w:sz w:val="21"/>
                <w:szCs w:val="21"/>
              </w:rPr>
            </w:pPr>
          </w:p>
        </w:tc>
        <w:tc>
          <w:tcPr>
            <w:tcW w:w="6699" w:type="dxa"/>
            <w:gridSpan w:val="2"/>
            <w:shd w:val="clear" w:color="auto" w:fill="auto"/>
          </w:tcPr>
          <w:p w14:paraId="27E425E6" w14:textId="7E16F420" w:rsidR="00560BAA" w:rsidRPr="005B53EE" w:rsidRDefault="00560BAA" w:rsidP="005B53EE">
            <w:pPr>
              <w:pStyle w:val="NoSpacing"/>
              <w:rPr>
                <w:sz w:val="21"/>
                <w:szCs w:val="21"/>
              </w:rPr>
            </w:pPr>
            <w:r w:rsidRPr="005B53EE">
              <w:rPr>
                <w:sz w:val="21"/>
                <w:szCs w:val="21"/>
              </w:rPr>
              <w:t xml:space="preserve">Means the </w:t>
            </w:r>
            <w:r w:rsidR="00957C6B">
              <w:rPr>
                <w:sz w:val="21"/>
                <w:szCs w:val="21"/>
              </w:rPr>
              <w:t xml:space="preserve">relevant specification for the type </w:t>
            </w:r>
            <w:r w:rsidR="00592F1E" w:rsidRPr="005B53EE">
              <w:rPr>
                <w:sz w:val="21"/>
                <w:szCs w:val="21"/>
              </w:rPr>
              <w:t xml:space="preserve">of </w:t>
            </w:r>
            <w:r w:rsidR="00103DA7">
              <w:rPr>
                <w:sz w:val="21"/>
                <w:szCs w:val="21"/>
              </w:rPr>
              <w:t xml:space="preserve">Route and </w:t>
            </w:r>
            <w:r w:rsidR="00592F1E" w:rsidRPr="005B53EE">
              <w:rPr>
                <w:sz w:val="21"/>
                <w:szCs w:val="21"/>
              </w:rPr>
              <w:t xml:space="preserve">Services to be </w:t>
            </w:r>
            <w:r w:rsidR="00AE201E">
              <w:rPr>
                <w:sz w:val="21"/>
                <w:szCs w:val="21"/>
              </w:rPr>
              <w:t>provided</w:t>
            </w:r>
            <w:r w:rsidR="00957C6B">
              <w:rPr>
                <w:sz w:val="21"/>
                <w:szCs w:val="21"/>
              </w:rPr>
              <w:t xml:space="preserve"> as set out in the</w:t>
            </w:r>
            <w:r w:rsidR="00CA1E26">
              <w:rPr>
                <w:sz w:val="21"/>
                <w:szCs w:val="21"/>
              </w:rPr>
              <w:t xml:space="preserve"> DPS for the type of Services being provided under the</w:t>
            </w:r>
            <w:r w:rsidR="00957C6B">
              <w:rPr>
                <w:sz w:val="21"/>
                <w:szCs w:val="21"/>
              </w:rPr>
              <w:t xml:space="preserve"> Route Contract. </w:t>
            </w:r>
            <w:r w:rsidR="00592F1E" w:rsidRPr="005B53EE">
              <w:rPr>
                <w:sz w:val="21"/>
                <w:szCs w:val="21"/>
              </w:rPr>
              <w:t>General Specification shall be construed accordingly.</w:t>
            </w:r>
          </w:p>
          <w:p w14:paraId="5E1660C1" w14:textId="1EF7EA4C" w:rsidR="00560BAA" w:rsidRPr="005B53EE" w:rsidRDefault="00560BAA" w:rsidP="005B53EE">
            <w:pPr>
              <w:pStyle w:val="NoSpacing"/>
              <w:rPr>
                <w:sz w:val="21"/>
                <w:szCs w:val="21"/>
              </w:rPr>
            </w:pPr>
          </w:p>
        </w:tc>
      </w:tr>
      <w:tr w:rsidR="00537E4D" w:rsidRPr="005B53EE" w14:paraId="5B3DCB18" w14:textId="77777777" w:rsidTr="3470C4D5">
        <w:trPr>
          <w:gridAfter w:val="1"/>
          <w:wAfter w:w="391" w:type="dxa"/>
        </w:trPr>
        <w:tc>
          <w:tcPr>
            <w:tcW w:w="2282" w:type="dxa"/>
            <w:gridSpan w:val="2"/>
            <w:shd w:val="clear" w:color="auto" w:fill="auto"/>
          </w:tcPr>
          <w:p w14:paraId="54C56A03" w14:textId="74E741B5" w:rsidR="003844A5" w:rsidRPr="005B53EE" w:rsidRDefault="003844A5" w:rsidP="005B53EE">
            <w:pPr>
              <w:pStyle w:val="NoSpacing"/>
              <w:rPr>
                <w:sz w:val="21"/>
                <w:szCs w:val="21"/>
              </w:rPr>
            </w:pPr>
            <w:r w:rsidRPr="005B53EE">
              <w:rPr>
                <w:sz w:val="21"/>
                <w:szCs w:val="21"/>
              </w:rPr>
              <w:t>'Good Industry Practice'</w:t>
            </w:r>
          </w:p>
        </w:tc>
        <w:tc>
          <w:tcPr>
            <w:tcW w:w="6699" w:type="dxa"/>
            <w:gridSpan w:val="2"/>
            <w:shd w:val="clear" w:color="auto" w:fill="auto"/>
          </w:tcPr>
          <w:p w14:paraId="3480DFF0" w14:textId="4B832515" w:rsidR="003844A5" w:rsidRPr="005B53EE" w:rsidRDefault="003844A5" w:rsidP="00AE201E">
            <w:pPr>
              <w:pStyle w:val="NoSpacing"/>
              <w:rPr>
                <w:sz w:val="21"/>
                <w:szCs w:val="21"/>
              </w:rPr>
            </w:pPr>
            <w:r w:rsidRPr="005B53EE">
              <w:rPr>
                <w:sz w:val="21"/>
                <w:szCs w:val="21"/>
              </w:rPr>
              <w:t xml:space="preserve">means standards, practices, methods and procedures (as practised in the United Kingdom) and conforming to the Law and exercising that degree of skill and care, diligence, prudence and foresight which would reasonably and ordinarily be expected from a skilled and experienced service provider, manager, operator or other person (as the case may be) engaged in a similar type of undertaking </w:t>
            </w:r>
            <w:r w:rsidR="00AE201E">
              <w:rPr>
                <w:sz w:val="21"/>
                <w:szCs w:val="21"/>
              </w:rPr>
              <w:t>as the Services</w:t>
            </w:r>
            <w:r w:rsidRPr="005B53EE">
              <w:rPr>
                <w:sz w:val="21"/>
                <w:szCs w:val="21"/>
              </w:rPr>
              <w:t xml:space="preserve"> under the same or similar circumstances.</w:t>
            </w:r>
          </w:p>
        </w:tc>
      </w:tr>
      <w:tr w:rsidR="00537E4D" w:rsidRPr="005B53EE" w14:paraId="78F86051" w14:textId="77777777" w:rsidTr="3470C4D5">
        <w:trPr>
          <w:gridAfter w:val="1"/>
          <w:wAfter w:w="391" w:type="dxa"/>
        </w:trPr>
        <w:tc>
          <w:tcPr>
            <w:tcW w:w="2282" w:type="dxa"/>
            <w:gridSpan w:val="2"/>
            <w:shd w:val="clear" w:color="auto" w:fill="auto"/>
          </w:tcPr>
          <w:p w14:paraId="79BEA0EB" w14:textId="77777777" w:rsidR="003844A5" w:rsidRPr="005B53EE" w:rsidRDefault="003844A5" w:rsidP="005B53EE">
            <w:pPr>
              <w:pStyle w:val="NoSpacing"/>
              <w:rPr>
                <w:sz w:val="21"/>
                <w:szCs w:val="21"/>
              </w:rPr>
            </w:pPr>
          </w:p>
        </w:tc>
        <w:tc>
          <w:tcPr>
            <w:tcW w:w="6699" w:type="dxa"/>
            <w:gridSpan w:val="2"/>
            <w:shd w:val="clear" w:color="auto" w:fill="auto"/>
          </w:tcPr>
          <w:p w14:paraId="21305447" w14:textId="77777777" w:rsidR="003844A5" w:rsidRPr="005B53EE" w:rsidRDefault="003844A5" w:rsidP="005B53EE">
            <w:pPr>
              <w:pStyle w:val="NoSpacing"/>
              <w:rPr>
                <w:sz w:val="21"/>
                <w:szCs w:val="21"/>
              </w:rPr>
            </w:pPr>
          </w:p>
        </w:tc>
      </w:tr>
      <w:tr w:rsidR="00537E4D" w:rsidRPr="005B53EE" w14:paraId="2B00CD23" w14:textId="77777777" w:rsidTr="3470C4D5">
        <w:trPr>
          <w:gridAfter w:val="1"/>
          <w:wAfter w:w="391" w:type="dxa"/>
        </w:trPr>
        <w:tc>
          <w:tcPr>
            <w:tcW w:w="2282" w:type="dxa"/>
            <w:gridSpan w:val="2"/>
            <w:shd w:val="clear" w:color="auto" w:fill="auto"/>
          </w:tcPr>
          <w:p w14:paraId="4A8D9695" w14:textId="77777777" w:rsidR="003844A5" w:rsidRPr="005B53EE" w:rsidRDefault="003844A5" w:rsidP="005B53EE">
            <w:pPr>
              <w:pStyle w:val="NoSpacing"/>
              <w:rPr>
                <w:sz w:val="21"/>
                <w:szCs w:val="21"/>
              </w:rPr>
            </w:pPr>
          </w:p>
        </w:tc>
        <w:tc>
          <w:tcPr>
            <w:tcW w:w="6699" w:type="dxa"/>
            <w:gridSpan w:val="2"/>
            <w:shd w:val="clear" w:color="auto" w:fill="auto"/>
          </w:tcPr>
          <w:p w14:paraId="34D6B110" w14:textId="77777777" w:rsidR="003844A5" w:rsidRPr="005B53EE" w:rsidRDefault="003844A5" w:rsidP="005B53EE">
            <w:pPr>
              <w:pStyle w:val="NoSpacing"/>
              <w:rPr>
                <w:sz w:val="21"/>
                <w:szCs w:val="21"/>
              </w:rPr>
            </w:pPr>
          </w:p>
        </w:tc>
      </w:tr>
      <w:tr w:rsidR="00691D02" w:rsidRPr="005B53EE" w14:paraId="75A692C8" w14:textId="77777777" w:rsidTr="3470C4D5">
        <w:trPr>
          <w:gridAfter w:val="1"/>
          <w:wAfter w:w="391" w:type="dxa"/>
        </w:trPr>
        <w:tc>
          <w:tcPr>
            <w:tcW w:w="2282" w:type="dxa"/>
            <w:gridSpan w:val="2"/>
            <w:shd w:val="clear" w:color="auto" w:fill="auto"/>
          </w:tcPr>
          <w:p w14:paraId="6F908F96" w14:textId="77777777" w:rsidR="00691D02" w:rsidRPr="005B53EE" w:rsidRDefault="00691D02" w:rsidP="005B53EE">
            <w:pPr>
              <w:pStyle w:val="NoSpacing"/>
              <w:rPr>
                <w:sz w:val="21"/>
                <w:szCs w:val="21"/>
              </w:rPr>
            </w:pPr>
            <w:r w:rsidRPr="005B53EE">
              <w:rPr>
                <w:sz w:val="21"/>
                <w:szCs w:val="21"/>
              </w:rPr>
              <w:t>‘Incident</w:t>
            </w:r>
            <w:r w:rsidRPr="005B53EE">
              <w:rPr>
                <w:sz w:val="21"/>
                <w:szCs w:val="21"/>
              </w:rPr>
              <w:t> </w:t>
            </w:r>
            <w:r w:rsidRPr="005B53EE">
              <w:rPr>
                <w:sz w:val="21"/>
                <w:szCs w:val="21"/>
              </w:rPr>
              <w:t>Report Form’</w:t>
            </w:r>
          </w:p>
        </w:tc>
        <w:tc>
          <w:tcPr>
            <w:tcW w:w="6699" w:type="dxa"/>
            <w:gridSpan w:val="2"/>
            <w:shd w:val="clear" w:color="auto" w:fill="auto"/>
          </w:tcPr>
          <w:p w14:paraId="17E1598B" w14:textId="18120F2C" w:rsidR="00691D02" w:rsidRPr="005B53EE" w:rsidRDefault="00691D02" w:rsidP="3470C4D5">
            <w:pPr>
              <w:pStyle w:val="NoSpacing"/>
              <w:rPr>
                <w:sz w:val="21"/>
                <w:szCs w:val="21"/>
              </w:rPr>
            </w:pPr>
            <w:r w:rsidRPr="3470C4D5">
              <w:rPr>
                <w:sz w:val="21"/>
                <w:szCs w:val="21"/>
              </w:rPr>
              <w:t xml:space="preserve">means the document entitled Incident Report Form, or such form as the </w:t>
            </w:r>
            <w:r w:rsidR="0014772E" w:rsidRPr="3470C4D5">
              <w:rPr>
                <w:sz w:val="21"/>
                <w:szCs w:val="21"/>
              </w:rPr>
              <w:t>Council</w:t>
            </w:r>
            <w:r w:rsidRPr="3470C4D5">
              <w:rPr>
                <w:sz w:val="21"/>
                <w:szCs w:val="21"/>
              </w:rPr>
              <w:t xml:space="preserve"> shall dictate, to be completed by the Operator and submitted to the </w:t>
            </w:r>
            <w:r w:rsidR="0014772E" w:rsidRPr="3470C4D5">
              <w:rPr>
                <w:sz w:val="21"/>
                <w:szCs w:val="21"/>
              </w:rPr>
              <w:t>Council</w:t>
            </w:r>
            <w:r w:rsidRPr="3470C4D5">
              <w:rPr>
                <w:sz w:val="21"/>
                <w:szCs w:val="21"/>
              </w:rPr>
              <w:t xml:space="preserve"> in the event of an incident taking place during the performance of the Services.</w:t>
            </w:r>
          </w:p>
          <w:p w14:paraId="3B34DA46" w14:textId="77777777" w:rsidR="00691D02" w:rsidRPr="005B53EE" w:rsidRDefault="00691D02" w:rsidP="005B53EE">
            <w:pPr>
              <w:pStyle w:val="NoSpacing"/>
              <w:rPr>
                <w:sz w:val="21"/>
                <w:szCs w:val="21"/>
              </w:rPr>
            </w:pPr>
          </w:p>
        </w:tc>
      </w:tr>
      <w:tr w:rsidR="00537E4D" w:rsidRPr="005B53EE" w14:paraId="7BC1B7BE" w14:textId="77777777" w:rsidTr="3470C4D5">
        <w:trPr>
          <w:gridAfter w:val="1"/>
          <w:wAfter w:w="391" w:type="dxa"/>
        </w:trPr>
        <w:tc>
          <w:tcPr>
            <w:tcW w:w="2282" w:type="dxa"/>
            <w:gridSpan w:val="2"/>
            <w:shd w:val="clear" w:color="auto" w:fill="auto"/>
          </w:tcPr>
          <w:p w14:paraId="55F177CF" w14:textId="79059840" w:rsidR="008524CD" w:rsidRPr="005B53EE" w:rsidRDefault="00957C6B" w:rsidP="005B53EE">
            <w:pPr>
              <w:pStyle w:val="NoSpacing"/>
              <w:rPr>
                <w:sz w:val="21"/>
                <w:szCs w:val="21"/>
              </w:rPr>
            </w:pPr>
            <w:r>
              <w:rPr>
                <w:sz w:val="21"/>
                <w:szCs w:val="21"/>
              </w:rPr>
              <w:t>'</w:t>
            </w:r>
            <w:r w:rsidR="008524CD" w:rsidRPr="005B53EE">
              <w:rPr>
                <w:sz w:val="21"/>
                <w:szCs w:val="21"/>
              </w:rPr>
              <w:t xml:space="preserve">Incumbent </w:t>
            </w:r>
            <w:r w:rsidR="00A46813" w:rsidRPr="005B53EE">
              <w:rPr>
                <w:sz w:val="21"/>
                <w:szCs w:val="21"/>
              </w:rPr>
              <w:t>Operator</w:t>
            </w:r>
            <w:r>
              <w:rPr>
                <w:sz w:val="21"/>
                <w:szCs w:val="21"/>
              </w:rPr>
              <w:t>'</w:t>
            </w:r>
          </w:p>
          <w:p w14:paraId="43C3444E" w14:textId="77777777" w:rsidR="008524CD" w:rsidRPr="005B53EE" w:rsidRDefault="008524CD" w:rsidP="005B53EE">
            <w:pPr>
              <w:pStyle w:val="NoSpacing"/>
              <w:rPr>
                <w:sz w:val="21"/>
                <w:szCs w:val="21"/>
              </w:rPr>
            </w:pPr>
          </w:p>
        </w:tc>
        <w:tc>
          <w:tcPr>
            <w:tcW w:w="6699" w:type="dxa"/>
            <w:gridSpan w:val="2"/>
            <w:shd w:val="clear" w:color="auto" w:fill="auto"/>
          </w:tcPr>
          <w:p w14:paraId="0354A48F" w14:textId="0F9EB826" w:rsidR="008524CD" w:rsidRPr="005B53EE" w:rsidRDefault="008524CD" w:rsidP="3470C4D5">
            <w:pPr>
              <w:pStyle w:val="NoSpacing"/>
              <w:rPr>
                <w:sz w:val="21"/>
                <w:szCs w:val="21"/>
              </w:rPr>
            </w:pPr>
            <w:r w:rsidRPr="3470C4D5">
              <w:rPr>
                <w:sz w:val="21"/>
                <w:szCs w:val="21"/>
              </w:rPr>
              <w:t xml:space="preserve">means any </w:t>
            </w:r>
            <w:r w:rsidR="00A46813" w:rsidRPr="3470C4D5">
              <w:rPr>
                <w:sz w:val="21"/>
                <w:szCs w:val="21"/>
              </w:rPr>
              <w:t>Operator</w:t>
            </w:r>
            <w:r w:rsidRPr="3470C4D5">
              <w:rPr>
                <w:sz w:val="21"/>
                <w:szCs w:val="21"/>
              </w:rPr>
              <w:t xml:space="preserve"> providing any service that constitutes or that shall constitute part of the Services immediately before the Transfer Date and Commencement Date of </w:t>
            </w:r>
            <w:r w:rsidR="00CA1E26" w:rsidRPr="3470C4D5">
              <w:rPr>
                <w:sz w:val="21"/>
                <w:szCs w:val="21"/>
              </w:rPr>
              <w:t>the</w:t>
            </w:r>
            <w:r w:rsidR="00AE201E" w:rsidRPr="3470C4D5">
              <w:rPr>
                <w:sz w:val="21"/>
                <w:szCs w:val="21"/>
              </w:rPr>
              <w:t xml:space="preserve"> Route Contract.</w:t>
            </w:r>
          </w:p>
          <w:p w14:paraId="352036E8" w14:textId="1501DBA9" w:rsidR="008524CD" w:rsidRPr="005B53EE" w:rsidRDefault="008524CD" w:rsidP="005B53EE">
            <w:pPr>
              <w:pStyle w:val="NoSpacing"/>
              <w:rPr>
                <w:sz w:val="21"/>
                <w:szCs w:val="21"/>
              </w:rPr>
            </w:pPr>
          </w:p>
        </w:tc>
      </w:tr>
      <w:tr w:rsidR="00691D02" w:rsidRPr="005B53EE" w14:paraId="55453734" w14:textId="77777777" w:rsidTr="3470C4D5">
        <w:trPr>
          <w:gridAfter w:val="1"/>
          <w:wAfter w:w="391" w:type="dxa"/>
        </w:trPr>
        <w:tc>
          <w:tcPr>
            <w:tcW w:w="2282" w:type="dxa"/>
            <w:gridSpan w:val="2"/>
            <w:shd w:val="clear" w:color="auto" w:fill="auto"/>
          </w:tcPr>
          <w:p w14:paraId="1259FD51" w14:textId="77777777" w:rsidR="00691D02" w:rsidRPr="005B53EE" w:rsidRDefault="00691D02" w:rsidP="005B53EE">
            <w:pPr>
              <w:pStyle w:val="NoSpacing"/>
              <w:rPr>
                <w:sz w:val="21"/>
                <w:szCs w:val="21"/>
              </w:rPr>
            </w:pPr>
            <w:r w:rsidRPr="005B53EE">
              <w:rPr>
                <w:sz w:val="21"/>
                <w:szCs w:val="21"/>
              </w:rPr>
              <w:t>'Information'</w:t>
            </w:r>
          </w:p>
          <w:p w14:paraId="2157CD3E" w14:textId="77777777" w:rsidR="00691D02" w:rsidRPr="005B53EE" w:rsidRDefault="00691D02" w:rsidP="005B53EE">
            <w:pPr>
              <w:pStyle w:val="NoSpacing"/>
              <w:rPr>
                <w:sz w:val="21"/>
                <w:szCs w:val="21"/>
              </w:rPr>
            </w:pPr>
          </w:p>
        </w:tc>
        <w:tc>
          <w:tcPr>
            <w:tcW w:w="6699" w:type="dxa"/>
            <w:gridSpan w:val="2"/>
            <w:shd w:val="clear" w:color="auto" w:fill="auto"/>
          </w:tcPr>
          <w:p w14:paraId="40697B92" w14:textId="77777777" w:rsidR="00691D02" w:rsidRPr="005B53EE" w:rsidRDefault="00691D02" w:rsidP="3470C4D5">
            <w:pPr>
              <w:pStyle w:val="NoSpacing"/>
              <w:rPr>
                <w:sz w:val="21"/>
                <w:szCs w:val="21"/>
              </w:rPr>
            </w:pPr>
            <w:r w:rsidRPr="3470C4D5">
              <w:rPr>
                <w:sz w:val="21"/>
                <w:szCs w:val="21"/>
              </w:rPr>
              <w:t xml:space="preserve">means has the meaning given under section 84 of the FOIA and includes Personal Data as defined under Data Protection Legislation.  </w:t>
            </w:r>
          </w:p>
          <w:p w14:paraId="29B664C9" w14:textId="77777777" w:rsidR="00691D02" w:rsidRPr="005B53EE" w:rsidRDefault="00691D02" w:rsidP="005B53EE">
            <w:pPr>
              <w:pStyle w:val="NoSpacing"/>
              <w:rPr>
                <w:sz w:val="21"/>
                <w:szCs w:val="21"/>
              </w:rPr>
            </w:pPr>
          </w:p>
        </w:tc>
      </w:tr>
      <w:tr w:rsidR="00537E4D" w:rsidRPr="005B53EE" w14:paraId="01B1DD16" w14:textId="77777777" w:rsidTr="3470C4D5">
        <w:trPr>
          <w:gridAfter w:val="1"/>
          <w:wAfter w:w="391" w:type="dxa"/>
        </w:trPr>
        <w:tc>
          <w:tcPr>
            <w:tcW w:w="2282" w:type="dxa"/>
            <w:gridSpan w:val="2"/>
            <w:shd w:val="clear" w:color="auto" w:fill="auto"/>
          </w:tcPr>
          <w:p w14:paraId="57D95C17" w14:textId="5AC0A2D0" w:rsidR="003844A5" w:rsidRPr="00E65A7B" w:rsidRDefault="003844A5" w:rsidP="005B53EE">
            <w:pPr>
              <w:pStyle w:val="NoSpacing"/>
              <w:rPr>
                <w:sz w:val="21"/>
                <w:szCs w:val="21"/>
              </w:rPr>
            </w:pPr>
            <w:r w:rsidRPr="00E65A7B">
              <w:rPr>
                <w:sz w:val="21"/>
                <w:szCs w:val="21"/>
              </w:rPr>
              <w:t>'Information Commissioner's Office</w:t>
            </w:r>
            <w:r w:rsidR="00E65A7B">
              <w:rPr>
                <w:sz w:val="21"/>
                <w:szCs w:val="21"/>
              </w:rPr>
              <w:t>'</w:t>
            </w:r>
          </w:p>
        </w:tc>
        <w:tc>
          <w:tcPr>
            <w:tcW w:w="6699" w:type="dxa"/>
            <w:gridSpan w:val="2"/>
            <w:shd w:val="clear" w:color="auto" w:fill="auto"/>
          </w:tcPr>
          <w:p w14:paraId="48AEC515" w14:textId="7D80444B" w:rsidR="003844A5" w:rsidRPr="005B53EE" w:rsidRDefault="003844A5" w:rsidP="005B53EE">
            <w:pPr>
              <w:pStyle w:val="NoSpacing"/>
              <w:rPr>
                <w:sz w:val="21"/>
                <w:szCs w:val="21"/>
              </w:rPr>
            </w:pPr>
            <w:r w:rsidRPr="005B53EE">
              <w:rPr>
                <w:sz w:val="21"/>
                <w:szCs w:val="21"/>
              </w:rPr>
              <w:t xml:space="preserve">means the office of the Information Commissioner whose role is to </w:t>
            </w:r>
            <w:r w:rsidRPr="005B53EE">
              <w:rPr>
                <w:sz w:val="21"/>
                <w:szCs w:val="21"/>
                <w:lang w:val="en"/>
              </w:rPr>
              <w:t>uphold information rights in the public interest, and responsible for data protection in England, Scotland and Wales in accordance with provisions set out in Section 6 of the DPA.</w:t>
            </w:r>
          </w:p>
        </w:tc>
      </w:tr>
      <w:tr w:rsidR="00537E4D" w:rsidRPr="005B53EE" w14:paraId="6808A7EC" w14:textId="77777777" w:rsidTr="3470C4D5">
        <w:trPr>
          <w:gridAfter w:val="1"/>
          <w:wAfter w:w="391" w:type="dxa"/>
        </w:trPr>
        <w:tc>
          <w:tcPr>
            <w:tcW w:w="2282" w:type="dxa"/>
            <w:gridSpan w:val="2"/>
            <w:shd w:val="clear" w:color="auto" w:fill="auto"/>
          </w:tcPr>
          <w:p w14:paraId="4717C423" w14:textId="77777777" w:rsidR="003844A5" w:rsidRPr="005B53EE" w:rsidRDefault="003844A5" w:rsidP="005B53EE">
            <w:pPr>
              <w:pStyle w:val="NoSpacing"/>
              <w:rPr>
                <w:sz w:val="21"/>
                <w:szCs w:val="21"/>
              </w:rPr>
            </w:pPr>
          </w:p>
        </w:tc>
        <w:tc>
          <w:tcPr>
            <w:tcW w:w="6699" w:type="dxa"/>
            <w:gridSpan w:val="2"/>
            <w:shd w:val="clear" w:color="auto" w:fill="auto"/>
          </w:tcPr>
          <w:p w14:paraId="75CC576A" w14:textId="77777777" w:rsidR="003844A5" w:rsidRPr="005B53EE" w:rsidRDefault="003844A5" w:rsidP="005B53EE">
            <w:pPr>
              <w:pStyle w:val="NoSpacing"/>
              <w:rPr>
                <w:sz w:val="21"/>
                <w:szCs w:val="21"/>
              </w:rPr>
            </w:pPr>
          </w:p>
        </w:tc>
      </w:tr>
      <w:tr w:rsidR="00691D02" w:rsidRPr="005B53EE" w14:paraId="110C24B8" w14:textId="77777777" w:rsidTr="3470C4D5">
        <w:trPr>
          <w:gridAfter w:val="1"/>
          <w:wAfter w:w="391" w:type="dxa"/>
        </w:trPr>
        <w:tc>
          <w:tcPr>
            <w:tcW w:w="2282" w:type="dxa"/>
            <w:gridSpan w:val="2"/>
            <w:shd w:val="clear" w:color="auto" w:fill="auto"/>
          </w:tcPr>
          <w:p w14:paraId="5B63AAF8" w14:textId="77777777" w:rsidR="00691D02" w:rsidRPr="005B53EE" w:rsidRDefault="00691D02" w:rsidP="005B53EE">
            <w:pPr>
              <w:pStyle w:val="NoSpacing"/>
              <w:rPr>
                <w:sz w:val="21"/>
                <w:szCs w:val="21"/>
              </w:rPr>
            </w:pPr>
            <w:r w:rsidRPr="005B53EE">
              <w:rPr>
                <w:sz w:val="21"/>
                <w:szCs w:val="21"/>
              </w:rPr>
              <w:t>'Law'</w:t>
            </w:r>
          </w:p>
          <w:p w14:paraId="19A2C736" w14:textId="77777777" w:rsidR="00691D02" w:rsidRPr="005B53EE" w:rsidRDefault="00691D02" w:rsidP="005B53EE">
            <w:pPr>
              <w:pStyle w:val="NoSpacing"/>
              <w:rPr>
                <w:sz w:val="21"/>
                <w:szCs w:val="21"/>
              </w:rPr>
            </w:pPr>
          </w:p>
        </w:tc>
        <w:tc>
          <w:tcPr>
            <w:tcW w:w="6699" w:type="dxa"/>
            <w:gridSpan w:val="2"/>
            <w:shd w:val="clear" w:color="auto" w:fill="auto"/>
          </w:tcPr>
          <w:p w14:paraId="14C1114D" w14:textId="77777777" w:rsidR="00691D02" w:rsidRPr="005B53EE" w:rsidRDefault="00691D02" w:rsidP="005B53EE">
            <w:pPr>
              <w:pStyle w:val="NoSpacing"/>
              <w:rPr>
                <w:sz w:val="21"/>
                <w:szCs w:val="21"/>
              </w:rPr>
            </w:pPr>
            <w:r w:rsidRPr="005B53EE">
              <w:rPr>
                <w:sz w:val="21"/>
                <w:szCs w:val="21"/>
              </w:rPr>
              <w:t xml:space="preserve">means any applicable law, subordinate legislation within the meaning of Section 21(1) of the Interpretation Act 1978, </w:t>
            </w:r>
            <w:proofErr w:type="gramStart"/>
            <w:r w:rsidRPr="005B53EE">
              <w:rPr>
                <w:sz w:val="21"/>
                <w:szCs w:val="21"/>
              </w:rPr>
              <w:t>bye-law</w:t>
            </w:r>
            <w:proofErr w:type="gramEnd"/>
            <w:r w:rsidRPr="005B53EE">
              <w:rPr>
                <w:sz w:val="21"/>
                <w:szCs w:val="21"/>
              </w:rPr>
              <w:t xml:space="preserve">, enforceable right within the meaning of Section 2 of the European Communities Act 1972, regulation, order, regulatory policy, mandatory guidance or code of practice, judgment of a relevant court of law, or directives or requirements with which the Operator is bound to comply.  </w:t>
            </w:r>
          </w:p>
          <w:p w14:paraId="4DC170AB" w14:textId="77777777" w:rsidR="00691D02" w:rsidRPr="005B53EE" w:rsidRDefault="00691D02" w:rsidP="005B53EE">
            <w:pPr>
              <w:pStyle w:val="NoSpacing"/>
              <w:rPr>
                <w:sz w:val="21"/>
                <w:szCs w:val="21"/>
              </w:rPr>
            </w:pPr>
          </w:p>
        </w:tc>
      </w:tr>
      <w:tr w:rsidR="00691D02" w:rsidRPr="005B53EE" w14:paraId="43AD2A4C" w14:textId="77777777" w:rsidTr="3470C4D5">
        <w:trPr>
          <w:gridAfter w:val="1"/>
          <w:wAfter w:w="391" w:type="dxa"/>
        </w:trPr>
        <w:tc>
          <w:tcPr>
            <w:tcW w:w="2282" w:type="dxa"/>
            <w:gridSpan w:val="2"/>
            <w:shd w:val="clear" w:color="auto" w:fill="auto"/>
          </w:tcPr>
          <w:p w14:paraId="19E95D18" w14:textId="77777777" w:rsidR="00691D02" w:rsidRPr="005B53EE" w:rsidRDefault="00691D02" w:rsidP="005B53EE">
            <w:pPr>
              <w:pStyle w:val="NoSpacing"/>
              <w:rPr>
                <w:sz w:val="21"/>
                <w:szCs w:val="21"/>
              </w:rPr>
            </w:pPr>
            <w:r w:rsidRPr="005B53EE">
              <w:rPr>
                <w:sz w:val="21"/>
                <w:szCs w:val="21"/>
              </w:rPr>
              <w:t>'Licensing Authority'</w:t>
            </w:r>
          </w:p>
          <w:p w14:paraId="28A528AD" w14:textId="77777777" w:rsidR="00691D02" w:rsidRPr="005B53EE" w:rsidRDefault="00691D02" w:rsidP="005B53EE">
            <w:pPr>
              <w:pStyle w:val="NoSpacing"/>
              <w:rPr>
                <w:sz w:val="21"/>
                <w:szCs w:val="21"/>
              </w:rPr>
            </w:pPr>
          </w:p>
        </w:tc>
        <w:tc>
          <w:tcPr>
            <w:tcW w:w="6699" w:type="dxa"/>
            <w:gridSpan w:val="2"/>
            <w:shd w:val="clear" w:color="auto" w:fill="auto"/>
          </w:tcPr>
          <w:p w14:paraId="63164F36" w14:textId="21A74E7F" w:rsidR="00691D02" w:rsidRPr="005B53EE" w:rsidRDefault="00691D02" w:rsidP="005B53EE">
            <w:pPr>
              <w:pStyle w:val="NoSpacing"/>
              <w:rPr>
                <w:sz w:val="21"/>
                <w:szCs w:val="21"/>
              </w:rPr>
            </w:pPr>
            <w:r w:rsidRPr="005B53EE">
              <w:rPr>
                <w:sz w:val="21"/>
                <w:szCs w:val="21"/>
              </w:rPr>
              <w:t>means the Transport Commissioner or the relevant city, district or borough council who is the statutory licensing authority for private hire cars and hackney carriages, as applicable depending on the Vehicle</w:t>
            </w:r>
            <w:r w:rsidR="00720790">
              <w:rPr>
                <w:sz w:val="21"/>
                <w:szCs w:val="21"/>
              </w:rPr>
              <w:t xml:space="preserve"> or Council Vehicle</w:t>
            </w:r>
            <w:r w:rsidRPr="005B53EE">
              <w:rPr>
                <w:sz w:val="21"/>
                <w:szCs w:val="21"/>
              </w:rPr>
              <w:t>.</w:t>
            </w:r>
          </w:p>
          <w:p w14:paraId="69E9A6B4" w14:textId="77777777" w:rsidR="00691D02" w:rsidRPr="005B53EE" w:rsidRDefault="00691D02" w:rsidP="005B53EE">
            <w:pPr>
              <w:pStyle w:val="NoSpacing"/>
              <w:rPr>
                <w:sz w:val="21"/>
                <w:szCs w:val="21"/>
              </w:rPr>
            </w:pPr>
          </w:p>
        </w:tc>
      </w:tr>
      <w:tr w:rsidR="000720FD" w:rsidRPr="005B53EE" w14:paraId="1C766248" w14:textId="77777777" w:rsidTr="3470C4D5">
        <w:trPr>
          <w:gridAfter w:val="1"/>
          <w:wAfter w:w="391" w:type="dxa"/>
        </w:trPr>
        <w:tc>
          <w:tcPr>
            <w:tcW w:w="2282" w:type="dxa"/>
            <w:gridSpan w:val="2"/>
            <w:shd w:val="clear" w:color="auto" w:fill="auto"/>
          </w:tcPr>
          <w:p w14:paraId="04A52652" w14:textId="00D0A983" w:rsidR="000720FD" w:rsidRDefault="000720FD" w:rsidP="005B53EE">
            <w:pPr>
              <w:pStyle w:val="NoSpacing"/>
              <w:rPr>
                <w:sz w:val="21"/>
                <w:szCs w:val="21"/>
              </w:rPr>
            </w:pPr>
            <w:r>
              <w:rPr>
                <w:sz w:val="21"/>
                <w:szCs w:val="21"/>
              </w:rPr>
              <w:t>'Lincolnshire Enhanced Partnership'</w:t>
            </w:r>
          </w:p>
          <w:p w14:paraId="01CB2202" w14:textId="77777777" w:rsidR="000720FD" w:rsidRPr="005B53EE" w:rsidRDefault="000720FD" w:rsidP="005B53EE">
            <w:pPr>
              <w:pStyle w:val="NoSpacing"/>
              <w:rPr>
                <w:sz w:val="21"/>
                <w:szCs w:val="21"/>
              </w:rPr>
            </w:pPr>
          </w:p>
        </w:tc>
        <w:tc>
          <w:tcPr>
            <w:tcW w:w="6699" w:type="dxa"/>
            <w:gridSpan w:val="2"/>
            <w:shd w:val="clear" w:color="auto" w:fill="auto"/>
          </w:tcPr>
          <w:p w14:paraId="68E46151" w14:textId="3440A458" w:rsidR="000720FD" w:rsidRPr="005B53EE" w:rsidRDefault="000720FD" w:rsidP="3470C4D5">
            <w:pPr>
              <w:pStyle w:val="NoSpacing"/>
              <w:rPr>
                <w:sz w:val="21"/>
                <w:szCs w:val="21"/>
              </w:rPr>
            </w:pPr>
            <w:r w:rsidRPr="3470C4D5">
              <w:rPr>
                <w:sz w:val="21"/>
                <w:szCs w:val="21"/>
              </w:rPr>
              <w:t xml:space="preserve">Means a statutory partnership </w:t>
            </w:r>
            <w:proofErr w:type="gramStart"/>
            <w:r w:rsidRPr="3470C4D5">
              <w:rPr>
                <w:sz w:val="21"/>
                <w:szCs w:val="21"/>
              </w:rPr>
              <w:t>entered into</w:t>
            </w:r>
            <w:proofErr w:type="gramEnd"/>
            <w:r w:rsidRPr="3470C4D5">
              <w:rPr>
                <w:sz w:val="21"/>
                <w:szCs w:val="21"/>
              </w:rPr>
              <w:t xml:space="preserve"> between the Operator and the Council which may include obligations in relation to the Services</w:t>
            </w:r>
          </w:p>
        </w:tc>
      </w:tr>
      <w:tr w:rsidR="00537E4D" w:rsidRPr="005B53EE" w14:paraId="3EDE5DAD" w14:textId="77777777" w:rsidTr="3470C4D5">
        <w:trPr>
          <w:gridAfter w:val="1"/>
          <w:wAfter w:w="391" w:type="dxa"/>
        </w:trPr>
        <w:tc>
          <w:tcPr>
            <w:tcW w:w="2282" w:type="dxa"/>
            <w:gridSpan w:val="2"/>
            <w:shd w:val="clear" w:color="auto" w:fill="auto"/>
          </w:tcPr>
          <w:p w14:paraId="03E2D82F" w14:textId="308C2877" w:rsidR="002311F9" w:rsidRPr="005B53EE" w:rsidRDefault="002311F9" w:rsidP="005B53EE">
            <w:pPr>
              <w:pStyle w:val="NoSpacing"/>
              <w:rPr>
                <w:sz w:val="21"/>
                <w:szCs w:val="21"/>
              </w:rPr>
            </w:pPr>
            <w:r w:rsidRPr="005B53EE">
              <w:rPr>
                <w:sz w:val="21"/>
                <w:szCs w:val="21"/>
              </w:rPr>
              <w:t>'Losses'</w:t>
            </w:r>
          </w:p>
          <w:p w14:paraId="74B9C194" w14:textId="77777777" w:rsidR="002311F9" w:rsidRPr="005B53EE" w:rsidRDefault="002311F9" w:rsidP="005B53EE">
            <w:pPr>
              <w:pStyle w:val="NoSpacing"/>
              <w:rPr>
                <w:sz w:val="21"/>
                <w:szCs w:val="21"/>
              </w:rPr>
            </w:pPr>
          </w:p>
        </w:tc>
        <w:tc>
          <w:tcPr>
            <w:tcW w:w="6699" w:type="dxa"/>
            <w:gridSpan w:val="2"/>
            <w:shd w:val="clear" w:color="auto" w:fill="auto"/>
          </w:tcPr>
          <w:p w14:paraId="1EC16971" w14:textId="77777777" w:rsidR="002311F9" w:rsidRPr="005B53EE" w:rsidRDefault="002311F9" w:rsidP="005B53EE">
            <w:pPr>
              <w:pStyle w:val="NoSpacing"/>
              <w:rPr>
                <w:sz w:val="21"/>
                <w:szCs w:val="21"/>
              </w:rPr>
            </w:pPr>
            <w:r w:rsidRPr="005B53EE">
              <w:rPr>
                <w:sz w:val="21"/>
                <w:szCs w:val="21"/>
              </w:rPr>
              <w:t>means all demands, losses, charges, damages, costs and expenses and other liabilities (including, but not limited to, any professional and/or legal costs and disbursements).</w:t>
            </w:r>
          </w:p>
          <w:p w14:paraId="154443A1" w14:textId="79B48E3B" w:rsidR="002311F9" w:rsidRPr="005B53EE" w:rsidRDefault="002311F9" w:rsidP="005B53EE">
            <w:pPr>
              <w:pStyle w:val="NoSpacing"/>
              <w:rPr>
                <w:sz w:val="21"/>
                <w:szCs w:val="21"/>
              </w:rPr>
            </w:pPr>
          </w:p>
        </w:tc>
      </w:tr>
      <w:tr w:rsidR="00537E4D" w:rsidRPr="005B53EE" w14:paraId="2C9C73A3" w14:textId="77777777" w:rsidTr="3470C4D5">
        <w:trPr>
          <w:gridAfter w:val="1"/>
          <w:wAfter w:w="391" w:type="dxa"/>
        </w:trPr>
        <w:tc>
          <w:tcPr>
            <w:tcW w:w="2282" w:type="dxa"/>
            <w:gridSpan w:val="2"/>
            <w:shd w:val="clear" w:color="auto" w:fill="auto"/>
          </w:tcPr>
          <w:p w14:paraId="7CC5AFB2" w14:textId="561BBE4F" w:rsidR="0026575D" w:rsidRPr="005B53EE" w:rsidRDefault="0026575D" w:rsidP="005B53EE">
            <w:pPr>
              <w:pStyle w:val="NoSpacing"/>
              <w:rPr>
                <w:sz w:val="21"/>
                <w:szCs w:val="21"/>
              </w:rPr>
            </w:pPr>
            <w:r w:rsidRPr="005B53EE">
              <w:rPr>
                <w:sz w:val="21"/>
                <w:szCs w:val="21"/>
              </w:rPr>
              <w:t>'Month'</w:t>
            </w:r>
          </w:p>
          <w:p w14:paraId="62EA3FCA" w14:textId="77777777" w:rsidR="0026575D" w:rsidRPr="005B53EE" w:rsidRDefault="0026575D" w:rsidP="005B53EE">
            <w:pPr>
              <w:pStyle w:val="NoSpacing"/>
              <w:rPr>
                <w:sz w:val="21"/>
                <w:szCs w:val="21"/>
              </w:rPr>
            </w:pPr>
          </w:p>
        </w:tc>
        <w:tc>
          <w:tcPr>
            <w:tcW w:w="6699" w:type="dxa"/>
            <w:gridSpan w:val="2"/>
            <w:shd w:val="clear" w:color="auto" w:fill="auto"/>
          </w:tcPr>
          <w:p w14:paraId="4F9E134E" w14:textId="00DF11FF" w:rsidR="0026575D" w:rsidRPr="005B53EE" w:rsidRDefault="0026575D" w:rsidP="005B53EE">
            <w:pPr>
              <w:pStyle w:val="NoSpacing"/>
              <w:rPr>
                <w:sz w:val="21"/>
                <w:szCs w:val="21"/>
              </w:rPr>
            </w:pPr>
            <w:r w:rsidRPr="005B53EE">
              <w:rPr>
                <w:sz w:val="21"/>
                <w:szCs w:val="21"/>
              </w:rPr>
              <w:t>means a calendar month.</w:t>
            </w:r>
          </w:p>
        </w:tc>
      </w:tr>
      <w:tr w:rsidR="00691D02" w:rsidRPr="005B53EE" w14:paraId="5E936D00" w14:textId="77777777" w:rsidTr="3470C4D5">
        <w:trPr>
          <w:gridAfter w:val="1"/>
          <w:wAfter w:w="391" w:type="dxa"/>
        </w:trPr>
        <w:tc>
          <w:tcPr>
            <w:tcW w:w="2282" w:type="dxa"/>
            <w:gridSpan w:val="2"/>
            <w:shd w:val="clear" w:color="auto" w:fill="auto"/>
          </w:tcPr>
          <w:p w14:paraId="4D831694" w14:textId="77777777" w:rsidR="00691D02" w:rsidRPr="005B53EE" w:rsidRDefault="00691D02" w:rsidP="005B53EE">
            <w:pPr>
              <w:pStyle w:val="NoSpacing"/>
              <w:rPr>
                <w:sz w:val="21"/>
                <w:szCs w:val="21"/>
              </w:rPr>
            </w:pPr>
            <w:r w:rsidRPr="005B53EE">
              <w:rPr>
                <w:sz w:val="21"/>
                <w:szCs w:val="21"/>
              </w:rPr>
              <w:t>‘Notices’</w:t>
            </w:r>
          </w:p>
        </w:tc>
        <w:tc>
          <w:tcPr>
            <w:tcW w:w="6699" w:type="dxa"/>
            <w:gridSpan w:val="2"/>
            <w:shd w:val="clear" w:color="auto" w:fill="auto"/>
          </w:tcPr>
          <w:p w14:paraId="39061304" w14:textId="77777777" w:rsidR="00691D02" w:rsidRPr="005B53EE" w:rsidRDefault="00691D02" w:rsidP="005B53EE">
            <w:pPr>
              <w:pStyle w:val="NoSpacing"/>
              <w:rPr>
                <w:sz w:val="21"/>
                <w:szCs w:val="21"/>
              </w:rPr>
            </w:pPr>
            <w:r w:rsidRPr="005B53EE">
              <w:rPr>
                <w:sz w:val="21"/>
                <w:szCs w:val="21"/>
              </w:rPr>
              <w:t>means communication(s) between the Council and Operator with the intention to appraise the recipient of a proceeding in which its interests are involved and/or informing of some fact that he/she has a right to know.</w:t>
            </w:r>
          </w:p>
          <w:p w14:paraId="391465D5" w14:textId="77777777" w:rsidR="00691D02" w:rsidRPr="005B53EE" w:rsidRDefault="00691D02" w:rsidP="005B53EE">
            <w:pPr>
              <w:pStyle w:val="NoSpacing"/>
              <w:rPr>
                <w:sz w:val="21"/>
                <w:szCs w:val="21"/>
              </w:rPr>
            </w:pPr>
          </w:p>
        </w:tc>
      </w:tr>
      <w:tr w:rsidR="007A10C5" w:rsidRPr="005B53EE" w14:paraId="383C6E4A" w14:textId="77777777" w:rsidTr="3470C4D5">
        <w:trPr>
          <w:gridAfter w:val="1"/>
          <w:wAfter w:w="391" w:type="dxa"/>
        </w:trPr>
        <w:tc>
          <w:tcPr>
            <w:tcW w:w="2282" w:type="dxa"/>
            <w:gridSpan w:val="2"/>
            <w:shd w:val="clear" w:color="auto" w:fill="auto"/>
          </w:tcPr>
          <w:p w14:paraId="015FDCE9" w14:textId="55AA89D2" w:rsidR="007A10C5" w:rsidRDefault="007A10C5" w:rsidP="005B53EE">
            <w:pPr>
              <w:pStyle w:val="NoSpacing"/>
              <w:rPr>
                <w:sz w:val="21"/>
                <w:szCs w:val="21"/>
              </w:rPr>
            </w:pPr>
            <w:r>
              <w:rPr>
                <w:sz w:val="21"/>
                <w:szCs w:val="21"/>
              </w:rPr>
              <w:t>'Operator'</w:t>
            </w:r>
          </w:p>
          <w:p w14:paraId="5B00862F" w14:textId="77777777" w:rsidR="007A10C5" w:rsidRPr="005B53EE" w:rsidRDefault="007A10C5" w:rsidP="005B53EE">
            <w:pPr>
              <w:pStyle w:val="NoSpacing"/>
              <w:rPr>
                <w:sz w:val="21"/>
                <w:szCs w:val="21"/>
              </w:rPr>
            </w:pPr>
          </w:p>
        </w:tc>
        <w:tc>
          <w:tcPr>
            <w:tcW w:w="6699" w:type="dxa"/>
            <w:gridSpan w:val="2"/>
            <w:shd w:val="clear" w:color="auto" w:fill="auto"/>
          </w:tcPr>
          <w:p w14:paraId="127F160A" w14:textId="4FAAAB92" w:rsidR="007A10C5" w:rsidRDefault="007A10C5" w:rsidP="3470C4D5">
            <w:pPr>
              <w:pStyle w:val="NoSpacing"/>
              <w:rPr>
                <w:sz w:val="21"/>
                <w:szCs w:val="21"/>
              </w:rPr>
            </w:pPr>
            <w:r w:rsidRPr="3470C4D5">
              <w:rPr>
                <w:sz w:val="21"/>
                <w:szCs w:val="21"/>
              </w:rPr>
              <w:t xml:space="preserve">Means an operator approved onto the DPS who has undertaken a call-off proves </w:t>
            </w:r>
            <w:proofErr w:type="gramStart"/>
            <w:r w:rsidRPr="3470C4D5">
              <w:rPr>
                <w:sz w:val="21"/>
                <w:szCs w:val="21"/>
              </w:rPr>
              <w:t>an</w:t>
            </w:r>
            <w:proofErr w:type="gramEnd"/>
            <w:r w:rsidRPr="3470C4D5">
              <w:rPr>
                <w:sz w:val="21"/>
                <w:szCs w:val="21"/>
              </w:rPr>
              <w:t xml:space="preserve"> shall provide the Services in relation to the Route Contract</w:t>
            </w:r>
          </w:p>
          <w:p w14:paraId="3E28A486" w14:textId="07E5B5E0" w:rsidR="007A10C5" w:rsidRPr="005B53EE" w:rsidRDefault="007A10C5" w:rsidP="005B53EE">
            <w:pPr>
              <w:pStyle w:val="NoSpacing"/>
              <w:rPr>
                <w:sz w:val="21"/>
                <w:szCs w:val="21"/>
              </w:rPr>
            </w:pPr>
          </w:p>
        </w:tc>
      </w:tr>
      <w:tr w:rsidR="00691D02" w:rsidRPr="005B53EE" w14:paraId="42A9E353" w14:textId="77777777" w:rsidTr="3470C4D5">
        <w:trPr>
          <w:gridAfter w:val="1"/>
          <w:wAfter w:w="391" w:type="dxa"/>
        </w:trPr>
        <w:tc>
          <w:tcPr>
            <w:tcW w:w="2282" w:type="dxa"/>
            <w:gridSpan w:val="2"/>
            <w:shd w:val="clear" w:color="auto" w:fill="auto"/>
          </w:tcPr>
          <w:p w14:paraId="7F9F615A" w14:textId="307D3D6F" w:rsidR="00691D02" w:rsidRPr="005B53EE" w:rsidRDefault="00691D02" w:rsidP="005B53EE">
            <w:pPr>
              <w:pStyle w:val="NoSpacing"/>
              <w:rPr>
                <w:sz w:val="21"/>
                <w:szCs w:val="21"/>
              </w:rPr>
            </w:pPr>
            <w:r w:rsidRPr="005B53EE">
              <w:rPr>
                <w:sz w:val="21"/>
                <w:szCs w:val="21"/>
              </w:rPr>
              <w:t>'Owner Driver'</w:t>
            </w:r>
          </w:p>
          <w:p w14:paraId="2066C0B8" w14:textId="77777777" w:rsidR="00691D02" w:rsidRPr="005B53EE" w:rsidRDefault="00691D02" w:rsidP="005B53EE">
            <w:pPr>
              <w:pStyle w:val="NoSpacing"/>
              <w:rPr>
                <w:sz w:val="21"/>
                <w:szCs w:val="21"/>
              </w:rPr>
            </w:pPr>
          </w:p>
        </w:tc>
        <w:tc>
          <w:tcPr>
            <w:tcW w:w="6699" w:type="dxa"/>
            <w:gridSpan w:val="2"/>
            <w:shd w:val="clear" w:color="auto" w:fill="auto"/>
          </w:tcPr>
          <w:p w14:paraId="20FC129C" w14:textId="1A82AB77" w:rsidR="00691D02" w:rsidRPr="005B53EE" w:rsidRDefault="00691D02" w:rsidP="005B53EE">
            <w:pPr>
              <w:pStyle w:val="NoSpacing"/>
              <w:rPr>
                <w:sz w:val="21"/>
                <w:szCs w:val="21"/>
              </w:rPr>
            </w:pPr>
            <w:r w:rsidRPr="005B53EE">
              <w:rPr>
                <w:sz w:val="21"/>
                <w:szCs w:val="21"/>
              </w:rPr>
              <w:t xml:space="preserve">means the person who owns the </w:t>
            </w:r>
            <w:r w:rsidR="00CA1E26">
              <w:rPr>
                <w:sz w:val="21"/>
                <w:szCs w:val="21"/>
              </w:rPr>
              <w:t>V</w:t>
            </w:r>
            <w:r w:rsidRPr="005B53EE">
              <w:rPr>
                <w:sz w:val="21"/>
                <w:szCs w:val="21"/>
              </w:rPr>
              <w:t xml:space="preserve">ehicle that they drive as part of their role under </w:t>
            </w:r>
            <w:r w:rsidR="00CA1E26">
              <w:rPr>
                <w:sz w:val="21"/>
                <w:szCs w:val="21"/>
              </w:rPr>
              <w:t>the</w:t>
            </w:r>
            <w:r w:rsidR="00AE201E">
              <w:rPr>
                <w:sz w:val="21"/>
                <w:szCs w:val="21"/>
              </w:rPr>
              <w:t xml:space="preserve"> Route Contract</w:t>
            </w:r>
            <w:r w:rsidRPr="005B53EE">
              <w:rPr>
                <w:sz w:val="21"/>
                <w:szCs w:val="21"/>
              </w:rPr>
              <w:t>.</w:t>
            </w:r>
          </w:p>
          <w:p w14:paraId="0162B441" w14:textId="77777777" w:rsidR="00691D02" w:rsidRPr="005B53EE" w:rsidRDefault="00691D02" w:rsidP="005B53EE">
            <w:pPr>
              <w:pStyle w:val="NoSpacing"/>
              <w:rPr>
                <w:sz w:val="21"/>
                <w:szCs w:val="21"/>
              </w:rPr>
            </w:pPr>
          </w:p>
        </w:tc>
      </w:tr>
      <w:tr w:rsidR="00691D02" w:rsidRPr="005B53EE" w14:paraId="0B8CA8DC" w14:textId="77777777" w:rsidTr="3470C4D5">
        <w:trPr>
          <w:gridAfter w:val="1"/>
          <w:wAfter w:w="391" w:type="dxa"/>
        </w:trPr>
        <w:tc>
          <w:tcPr>
            <w:tcW w:w="2282" w:type="dxa"/>
            <w:gridSpan w:val="2"/>
            <w:shd w:val="clear" w:color="auto" w:fill="auto"/>
          </w:tcPr>
          <w:p w14:paraId="0A82CC76" w14:textId="77777777" w:rsidR="00691D02" w:rsidRPr="005B53EE" w:rsidRDefault="00691D02" w:rsidP="005B53EE">
            <w:pPr>
              <w:pStyle w:val="NoSpacing"/>
              <w:rPr>
                <w:sz w:val="21"/>
                <w:szCs w:val="21"/>
              </w:rPr>
            </w:pPr>
            <w:r w:rsidRPr="005B53EE">
              <w:rPr>
                <w:sz w:val="21"/>
                <w:szCs w:val="21"/>
              </w:rPr>
              <w:t>‘Party or Parties’</w:t>
            </w:r>
          </w:p>
        </w:tc>
        <w:tc>
          <w:tcPr>
            <w:tcW w:w="6699" w:type="dxa"/>
            <w:gridSpan w:val="2"/>
            <w:shd w:val="clear" w:color="auto" w:fill="auto"/>
          </w:tcPr>
          <w:p w14:paraId="56EA799F" w14:textId="4BFB357D" w:rsidR="00691D02" w:rsidRPr="005B53EE" w:rsidRDefault="00691D02" w:rsidP="005B53EE">
            <w:pPr>
              <w:pStyle w:val="NoSpacing"/>
              <w:rPr>
                <w:sz w:val="21"/>
                <w:szCs w:val="21"/>
              </w:rPr>
            </w:pPr>
            <w:r w:rsidRPr="005B53EE">
              <w:rPr>
                <w:sz w:val="21"/>
                <w:szCs w:val="21"/>
              </w:rPr>
              <w:t xml:space="preserve">means the </w:t>
            </w:r>
            <w:r w:rsidR="0026575D" w:rsidRPr="005B53EE">
              <w:rPr>
                <w:sz w:val="21"/>
                <w:szCs w:val="21"/>
              </w:rPr>
              <w:t>Council</w:t>
            </w:r>
            <w:r w:rsidRPr="005B53EE">
              <w:rPr>
                <w:sz w:val="21"/>
                <w:szCs w:val="21"/>
              </w:rPr>
              <w:t xml:space="preserve">, and </w:t>
            </w:r>
            <w:r w:rsidR="00276B33">
              <w:rPr>
                <w:sz w:val="21"/>
                <w:szCs w:val="21"/>
              </w:rPr>
              <w:t xml:space="preserve">the </w:t>
            </w:r>
            <w:r w:rsidRPr="005B53EE">
              <w:rPr>
                <w:sz w:val="21"/>
                <w:szCs w:val="21"/>
              </w:rPr>
              <w:t>Operator.</w:t>
            </w:r>
          </w:p>
          <w:p w14:paraId="7C48AFC9" w14:textId="77777777" w:rsidR="00691D02" w:rsidRPr="005B53EE" w:rsidRDefault="00691D02" w:rsidP="005B53EE">
            <w:pPr>
              <w:pStyle w:val="NoSpacing"/>
              <w:rPr>
                <w:sz w:val="21"/>
                <w:szCs w:val="21"/>
              </w:rPr>
            </w:pPr>
          </w:p>
        </w:tc>
      </w:tr>
      <w:tr w:rsidR="00691D02" w:rsidRPr="005B53EE" w14:paraId="2F963584" w14:textId="77777777" w:rsidTr="3470C4D5">
        <w:trPr>
          <w:gridAfter w:val="1"/>
          <w:wAfter w:w="391" w:type="dxa"/>
        </w:trPr>
        <w:tc>
          <w:tcPr>
            <w:tcW w:w="2282" w:type="dxa"/>
            <w:gridSpan w:val="2"/>
            <w:shd w:val="clear" w:color="auto" w:fill="auto"/>
          </w:tcPr>
          <w:p w14:paraId="2E36B6B2" w14:textId="77777777" w:rsidR="00691D02" w:rsidRPr="005B53EE" w:rsidRDefault="00691D02" w:rsidP="005B53EE">
            <w:pPr>
              <w:pStyle w:val="NoSpacing"/>
              <w:rPr>
                <w:sz w:val="21"/>
                <w:szCs w:val="21"/>
              </w:rPr>
            </w:pPr>
            <w:r w:rsidRPr="005B53EE">
              <w:rPr>
                <w:sz w:val="21"/>
                <w:szCs w:val="21"/>
              </w:rPr>
              <w:t>‘Passenger’</w:t>
            </w:r>
          </w:p>
        </w:tc>
        <w:tc>
          <w:tcPr>
            <w:tcW w:w="6699" w:type="dxa"/>
            <w:gridSpan w:val="2"/>
            <w:shd w:val="clear" w:color="auto" w:fill="auto"/>
          </w:tcPr>
          <w:p w14:paraId="040B9C0A" w14:textId="6A6627D5" w:rsidR="00691D02" w:rsidRPr="005B53EE" w:rsidRDefault="00691D02" w:rsidP="005B53EE">
            <w:pPr>
              <w:pStyle w:val="NoSpacing"/>
              <w:rPr>
                <w:sz w:val="21"/>
                <w:szCs w:val="21"/>
              </w:rPr>
            </w:pPr>
            <w:r w:rsidRPr="005B53EE">
              <w:rPr>
                <w:sz w:val="21"/>
                <w:szCs w:val="21"/>
              </w:rPr>
              <w:t xml:space="preserve">means all persons who are authorised by the Duly Authorised Officer </w:t>
            </w:r>
            <w:r w:rsidR="00CB0983" w:rsidRPr="005B53EE">
              <w:rPr>
                <w:sz w:val="21"/>
                <w:szCs w:val="21"/>
              </w:rPr>
              <w:t>to travel on Education social care contract</w:t>
            </w:r>
            <w:r w:rsidRPr="005B53EE">
              <w:rPr>
                <w:sz w:val="21"/>
                <w:szCs w:val="21"/>
              </w:rPr>
              <w:t xml:space="preserve"> or any person paying a fare or presenting a valid authority to travel on a Local Bus Contract.</w:t>
            </w:r>
          </w:p>
          <w:p w14:paraId="4C6DE926" w14:textId="77777777" w:rsidR="00691D02" w:rsidRPr="005B53EE" w:rsidRDefault="00691D02" w:rsidP="005B53EE">
            <w:pPr>
              <w:pStyle w:val="NoSpacing"/>
              <w:rPr>
                <w:sz w:val="21"/>
                <w:szCs w:val="21"/>
              </w:rPr>
            </w:pPr>
          </w:p>
        </w:tc>
      </w:tr>
      <w:tr w:rsidR="00691D02" w:rsidRPr="005B53EE" w14:paraId="757B1763" w14:textId="77777777" w:rsidTr="3470C4D5">
        <w:trPr>
          <w:gridAfter w:val="1"/>
          <w:wAfter w:w="391" w:type="dxa"/>
        </w:trPr>
        <w:tc>
          <w:tcPr>
            <w:tcW w:w="2282" w:type="dxa"/>
            <w:gridSpan w:val="2"/>
            <w:shd w:val="clear" w:color="auto" w:fill="auto"/>
          </w:tcPr>
          <w:p w14:paraId="308FD335" w14:textId="77777777" w:rsidR="00691D02" w:rsidRPr="005B53EE" w:rsidRDefault="00691D02" w:rsidP="005B53EE">
            <w:pPr>
              <w:pStyle w:val="NoSpacing"/>
              <w:rPr>
                <w:sz w:val="21"/>
                <w:szCs w:val="21"/>
              </w:rPr>
            </w:pPr>
            <w:r w:rsidRPr="005B53EE">
              <w:rPr>
                <w:sz w:val="21"/>
                <w:szCs w:val="21"/>
              </w:rPr>
              <w:t>‘Passenger Assistant’</w:t>
            </w:r>
          </w:p>
        </w:tc>
        <w:tc>
          <w:tcPr>
            <w:tcW w:w="6699" w:type="dxa"/>
            <w:gridSpan w:val="2"/>
            <w:shd w:val="clear" w:color="auto" w:fill="auto"/>
          </w:tcPr>
          <w:p w14:paraId="33BF990A" w14:textId="0DD07AB2" w:rsidR="00E022E1" w:rsidRPr="00E022E1" w:rsidRDefault="00E022E1" w:rsidP="3470C4D5">
            <w:pPr>
              <w:pStyle w:val="NoSpacing"/>
              <w:rPr>
                <w:sz w:val="21"/>
                <w:szCs w:val="21"/>
              </w:rPr>
            </w:pPr>
            <w:r w:rsidRPr="3470C4D5">
              <w:rPr>
                <w:sz w:val="21"/>
                <w:szCs w:val="21"/>
              </w:rPr>
              <w:t>An individual utilised by the Operator to assist the Passenger(s) as required by and in accordance with the Route Contract Specification</w:t>
            </w:r>
          </w:p>
          <w:p w14:paraId="447C7401" w14:textId="77777777" w:rsidR="00691D02" w:rsidRPr="005B53EE" w:rsidRDefault="00691D02" w:rsidP="005B53EE">
            <w:pPr>
              <w:pStyle w:val="NoSpacing"/>
              <w:rPr>
                <w:sz w:val="21"/>
                <w:szCs w:val="21"/>
              </w:rPr>
            </w:pPr>
          </w:p>
        </w:tc>
      </w:tr>
      <w:tr w:rsidR="00537E4D" w:rsidRPr="005B53EE" w14:paraId="5F4DF355" w14:textId="77777777" w:rsidTr="3470C4D5">
        <w:trPr>
          <w:gridAfter w:val="1"/>
          <w:wAfter w:w="391" w:type="dxa"/>
        </w:trPr>
        <w:tc>
          <w:tcPr>
            <w:tcW w:w="2282" w:type="dxa"/>
            <w:gridSpan w:val="2"/>
            <w:shd w:val="clear" w:color="auto" w:fill="auto"/>
          </w:tcPr>
          <w:p w14:paraId="19BFD1E2" w14:textId="20328518" w:rsidR="0026575D" w:rsidRPr="00E65A7B" w:rsidRDefault="00E65A7B" w:rsidP="005B53EE">
            <w:pPr>
              <w:pStyle w:val="NoSpacing"/>
              <w:rPr>
                <w:sz w:val="21"/>
                <w:szCs w:val="21"/>
              </w:rPr>
            </w:pPr>
            <w:r>
              <w:rPr>
                <w:sz w:val="21"/>
                <w:szCs w:val="21"/>
              </w:rPr>
              <w:t>'</w:t>
            </w:r>
            <w:r w:rsidR="0026575D" w:rsidRPr="00E65A7B">
              <w:rPr>
                <w:sz w:val="21"/>
                <w:szCs w:val="21"/>
              </w:rPr>
              <w:t>Pensions Direction</w:t>
            </w:r>
            <w:r>
              <w:rPr>
                <w:sz w:val="21"/>
                <w:szCs w:val="21"/>
              </w:rPr>
              <w:t>'</w:t>
            </w:r>
          </w:p>
        </w:tc>
        <w:tc>
          <w:tcPr>
            <w:tcW w:w="6699" w:type="dxa"/>
            <w:gridSpan w:val="2"/>
            <w:shd w:val="clear" w:color="auto" w:fill="auto"/>
          </w:tcPr>
          <w:p w14:paraId="6EE39341" w14:textId="1E2B53B5" w:rsidR="0026575D" w:rsidRPr="00E65A7B" w:rsidRDefault="0026575D" w:rsidP="005B53EE">
            <w:pPr>
              <w:pStyle w:val="NoSpacing"/>
              <w:rPr>
                <w:sz w:val="21"/>
                <w:szCs w:val="21"/>
              </w:rPr>
            </w:pPr>
            <w:r w:rsidRPr="00E65A7B">
              <w:rPr>
                <w:sz w:val="21"/>
                <w:szCs w:val="21"/>
              </w:rPr>
              <w:t>means the Best Value Authorities Staff Transfers (Pensions) Direction 2007.</w:t>
            </w:r>
          </w:p>
        </w:tc>
      </w:tr>
      <w:tr w:rsidR="00537E4D" w:rsidRPr="005B53EE" w14:paraId="73C8BC96" w14:textId="77777777" w:rsidTr="3470C4D5">
        <w:trPr>
          <w:gridAfter w:val="1"/>
          <w:wAfter w:w="391" w:type="dxa"/>
        </w:trPr>
        <w:tc>
          <w:tcPr>
            <w:tcW w:w="2282" w:type="dxa"/>
            <w:gridSpan w:val="2"/>
            <w:shd w:val="clear" w:color="auto" w:fill="auto"/>
          </w:tcPr>
          <w:p w14:paraId="133C5CE7" w14:textId="77777777" w:rsidR="0026575D" w:rsidRPr="00E65A7B" w:rsidRDefault="0026575D" w:rsidP="005B53EE">
            <w:pPr>
              <w:pStyle w:val="NoSpacing"/>
              <w:rPr>
                <w:sz w:val="21"/>
                <w:szCs w:val="21"/>
              </w:rPr>
            </w:pPr>
          </w:p>
        </w:tc>
        <w:tc>
          <w:tcPr>
            <w:tcW w:w="6699" w:type="dxa"/>
            <w:gridSpan w:val="2"/>
            <w:shd w:val="clear" w:color="auto" w:fill="auto"/>
          </w:tcPr>
          <w:p w14:paraId="0DC4CC75" w14:textId="77777777" w:rsidR="0026575D" w:rsidRPr="00E65A7B" w:rsidRDefault="0026575D" w:rsidP="005B53EE">
            <w:pPr>
              <w:pStyle w:val="NoSpacing"/>
              <w:rPr>
                <w:sz w:val="21"/>
                <w:szCs w:val="21"/>
              </w:rPr>
            </w:pPr>
          </w:p>
        </w:tc>
      </w:tr>
      <w:tr w:rsidR="00537E4D" w:rsidRPr="005B53EE" w14:paraId="4F32C172" w14:textId="77777777" w:rsidTr="3470C4D5">
        <w:trPr>
          <w:gridAfter w:val="1"/>
          <w:wAfter w:w="391" w:type="dxa"/>
        </w:trPr>
        <w:tc>
          <w:tcPr>
            <w:tcW w:w="2282" w:type="dxa"/>
            <w:gridSpan w:val="2"/>
            <w:shd w:val="clear" w:color="auto" w:fill="auto"/>
          </w:tcPr>
          <w:p w14:paraId="19C00983" w14:textId="2B2BCCF1" w:rsidR="009225F8" w:rsidRPr="00E65A7B" w:rsidRDefault="00E65A7B" w:rsidP="005B53EE">
            <w:pPr>
              <w:pStyle w:val="NoSpacing"/>
              <w:rPr>
                <w:rStyle w:val="Defterm"/>
                <w:b w:val="0"/>
                <w:sz w:val="21"/>
                <w:szCs w:val="21"/>
              </w:rPr>
            </w:pPr>
            <w:r>
              <w:rPr>
                <w:rStyle w:val="Defterm"/>
                <w:b w:val="0"/>
                <w:sz w:val="21"/>
                <w:szCs w:val="21"/>
              </w:rPr>
              <w:t>'</w:t>
            </w:r>
            <w:r w:rsidR="009225F8" w:rsidRPr="00E65A7B">
              <w:rPr>
                <w:rStyle w:val="Defterm"/>
                <w:b w:val="0"/>
                <w:sz w:val="21"/>
                <w:szCs w:val="21"/>
              </w:rPr>
              <w:t>Persistent Breach</w:t>
            </w:r>
            <w:r>
              <w:rPr>
                <w:rStyle w:val="Defterm"/>
                <w:b w:val="0"/>
                <w:sz w:val="21"/>
                <w:szCs w:val="21"/>
              </w:rPr>
              <w:t>'</w:t>
            </w:r>
          </w:p>
          <w:p w14:paraId="1226A698" w14:textId="77777777" w:rsidR="009225F8" w:rsidRPr="00E65A7B" w:rsidRDefault="009225F8" w:rsidP="005B53EE">
            <w:pPr>
              <w:pStyle w:val="NoSpacing"/>
              <w:rPr>
                <w:rStyle w:val="Defterm"/>
                <w:b w:val="0"/>
                <w:sz w:val="21"/>
                <w:szCs w:val="21"/>
              </w:rPr>
            </w:pPr>
          </w:p>
        </w:tc>
        <w:tc>
          <w:tcPr>
            <w:tcW w:w="6699" w:type="dxa"/>
            <w:gridSpan w:val="2"/>
            <w:shd w:val="clear" w:color="auto" w:fill="auto"/>
          </w:tcPr>
          <w:p w14:paraId="7739A321" w14:textId="25854221" w:rsidR="009225F8" w:rsidRPr="00E65A7B" w:rsidRDefault="009225F8" w:rsidP="005B53EE">
            <w:pPr>
              <w:pStyle w:val="NoSpacing"/>
              <w:rPr>
                <w:sz w:val="21"/>
                <w:szCs w:val="21"/>
              </w:rPr>
            </w:pPr>
            <w:r w:rsidRPr="00E65A7B">
              <w:rPr>
                <w:sz w:val="21"/>
                <w:szCs w:val="21"/>
              </w:rPr>
              <w:t>means the occurrence of the is</w:t>
            </w:r>
            <w:r w:rsidR="00F22C81" w:rsidRPr="00E65A7B">
              <w:rPr>
                <w:sz w:val="21"/>
                <w:szCs w:val="21"/>
              </w:rPr>
              <w:t xml:space="preserve">sue of two (2) Default Notices, </w:t>
            </w:r>
            <w:r w:rsidRPr="00E65A7B">
              <w:rPr>
                <w:sz w:val="21"/>
                <w:szCs w:val="21"/>
              </w:rPr>
              <w:t xml:space="preserve">arising out of any Default, within a continuous period of </w:t>
            </w:r>
            <w:r w:rsidR="00F1060E">
              <w:rPr>
                <w:sz w:val="21"/>
                <w:szCs w:val="21"/>
              </w:rPr>
              <w:t>six</w:t>
            </w:r>
            <w:r w:rsidRPr="00E65A7B">
              <w:rPr>
                <w:sz w:val="21"/>
                <w:szCs w:val="21"/>
              </w:rPr>
              <w:t xml:space="preserve"> (</w:t>
            </w:r>
            <w:r w:rsidR="00F1060E">
              <w:rPr>
                <w:sz w:val="21"/>
                <w:szCs w:val="21"/>
              </w:rPr>
              <w:t>6</w:t>
            </w:r>
            <w:r w:rsidRPr="00E65A7B">
              <w:rPr>
                <w:sz w:val="21"/>
                <w:szCs w:val="21"/>
              </w:rPr>
              <w:t>) Months</w:t>
            </w:r>
            <w:r w:rsidR="00CA1E26">
              <w:rPr>
                <w:sz w:val="21"/>
                <w:szCs w:val="21"/>
              </w:rPr>
              <w:t xml:space="preserve"> during the Route Period</w:t>
            </w:r>
            <w:r w:rsidRPr="00E65A7B">
              <w:rPr>
                <w:sz w:val="21"/>
                <w:szCs w:val="21"/>
              </w:rPr>
              <w:t>.</w:t>
            </w:r>
          </w:p>
          <w:p w14:paraId="6FD1D31B" w14:textId="77777777" w:rsidR="009225F8" w:rsidRPr="00E65A7B" w:rsidRDefault="009225F8" w:rsidP="005B53EE">
            <w:pPr>
              <w:pStyle w:val="NoSpacing"/>
              <w:rPr>
                <w:rStyle w:val="Defterm"/>
                <w:b w:val="0"/>
                <w:sz w:val="21"/>
                <w:szCs w:val="21"/>
              </w:rPr>
            </w:pPr>
          </w:p>
        </w:tc>
      </w:tr>
      <w:tr w:rsidR="006E08FB" w:rsidRPr="005B53EE" w14:paraId="6237A72D" w14:textId="77777777" w:rsidTr="3470C4D5">
        <w:trPr>
          <w:gridAfter w:val="1"/>
          <w:wAfter w:w="391" w:type="dxa"/>
        </w:trPr>
        <w:tc>
          <w:tcPr>
            <w:tcW w:w="2282" w:type="dxa"/>
            <w:gridSpan w:val="2"/>
            <w:shd w:val="clear" w:color="auto" w:fill="auto"/>
          </w:tcPr>
          <w:p w14:paraId="0C154464" w14:textId="26ED580B" w:rsidR="006E08FB" w:rsidRDefault="006E08FB" w:rsidP="005B53EE">
            <w:pPr>
              <w:pStyle w:val="NoSpacing"/>
              <w:rPr>
                <w:rStyle w:val="Defterm"/>
                <w:b w:val="0"/>
                <w:sz w:val="21"/>
                <w:szCs w:val="21"/>
              </w:rPr>
            </w:pPr>
            <w:r>
              <w:rPr>
                <w:rStyle w:val="Defterm"/>
                <w:b w:val="0"/>
                <w:sz w:val="21"/>
                <w:szCs w:val="21"/>
              </w:rPr>
              <w:t>'Pre-Contract Check'</w:t>
            </w:r>
          </w:p>
          <w:p w14:paraId="0867E860" w14:textId="77777777" w:rsidR="006E08FB" w:rsidRDefault="006E08FB" w:rsidP="005B53EE">
            <w:pPr>
              <w:pStyle w:val="NoSpacing"/>
              <w:rPr>
                <w:rStyle w:val="Defterm"/>
                <w:b w:val="0"/>
                <w:sz w:val="21"/>
                <w:szCs w:val="21"/>
              </w:rPr>
            </w:pPr>
          </w:p>
        </w:tc>
        <w:tc>
          <w:tcPr>
            <w:tcW w:w="6699" w:type="dxa"/>
            <w:gridSpan w:val="2"/>
            <w:shd w:val="clear" w:color="auto" w:fill="auto"/>
          </w:tcPr>
          <w:p w14:paraId="69316AB8" w14:textId="77777777" w:rsidR="006E08FB" w:rsidRDefault="006E08FB" w:rsidP="006E08FB">
            <w:pPr>
              <w:pStyle w:val="NoSpacing"/>
              <w:rPr>
                <w:rStyle w:val="Defterm"/>
                <w:b w:val="0"/>
                <w:sz w:val="21"/>
                <w:szCs w:val="21"/>
              </w:rPr>
            </w:pPr>
            <w:r>
              <w:rPr>
                <w:rStyle w:val="Defterm"/>
                <w:b w:val="0"/>
                <w:sz w:val="21"/>
                <w:szCs w:val="21"/>
              </w:rPr>
              <w:t xml:space="preserve">Means the document within the Route Contract setting out the checks to be undertaken for Sub-Contractors, entitles pre-contract check schedule  </w:t>
            </w:r>
          </w:p>
          <w:p w14:paraId="154A65FF" w14:textId="2998E261" w:rsidR="006E08FB" w:rsidRPr="00E65A7B" w:rsidRDefault="006E08FB" w:rsidP="006E08FB">
            <w:pPr>
              <w:pStyle w:val="NoSpacing"/>
              <w:rPr>
                <w:rStyle w:val="Defterm"/>
                <w:b w:val="0"/>
                <w:sz w:val="21"/>
                <w:szCs w:val="21"/>
              </w:rPr>
            </w:pPr>
          </w:p>
        </w:tc>
      </w:tr>
      <w:tr w:rsidR="00537E4D" w:rsidRPr="005B53EE" w14:paraId="1F91E1B1" w14:textId="77777777" w:rsidTr="3470C4D5">
        <w:trPr>
          <w:gridAfter w:val="1"/>
          <w:wAfter w:w="391" w:type="dxa"/>
        </w:trPr>
        <w:tc>
          <w:tcPr>
            <w:tcW w:w="2282" w:type="dxa"/>
            <w:gridSpan w:val="2"/>
            <w:shd w:val="clear" w:color="auto" w:fill="auto"/>
          </w:tcPr>
          <w:p w14:paraId="0B6518C3" w14:textId="2A6A303C" w:rsidR="004414CF" w:rsidRPr="00E65A7B" w:rsidRDefault="00E65A7B" w:rsidP="005B53EE">
            <w:pPr>
              <w:pStyle w:val="NoSpacing"/>
              <w:rPr>
                <w:rStyle w:val="Defterm"/>
                <w:b w:val="0"/>
                <w:sz w:val="21"/>
                <w:szCs w:val="21"/>
              </w:rPr>
            </w:pPr>
            <w:r>
              <w:rPr>
                <w:rStyle w:val="Defterm"/>
                <w:b w:val="0"/>
                <w:sz w:val="21"/>
                <w:szCs w:val="21"/>
              </w:rPr>
              <w:t>'</w:t>
            </w:r>
            <w:r w:rsidR="004414CF" w:rsidRPr="00E65A7B">
              <w:rPr>
                <w:rStyle w:val="Defterm"/>
                <w:b w:val="0"/>
                <w:sz w:val="21"/>
                <w:szCs w:val="21"/>
              </w:rPr>
              <w:t>Processing</w:t>
            </w:r>
            <w:r>
              <w:rPr>
                <w:rStyle w:val="Defterm"/>
                <w:b w:val="0"/>
                <w:sz w:val="21"/>
                <w:szCs w:val="21"/>
              </w:rPr>
              <w:t>'</w:t>
            </w:r>
          </w:p>
          <w:p w14:paraId="407394F5" w14:textId="77777777" w:rsidR="004414CF" w:rsidRPr="00E65A7B" w:rsidRDefault="004414CF" w:rsidP="005B53EE">
            <w:pPr>
              <w:pStyle w:val="NoSpacing"/>
              <w:rPr>
                <w:rStyle w:val="Defterm"/>
                <w:b w:val="0"/>
                <w:sz w:val="21"/>
                <w:szCs w:val="21"/>
              </w:rPr>
            </w:pPr>
          </w:p>
        </w:tc>
        <w:tc>
          <w:tcPr>
            <w:tcW w:w="6699" w:type="dxa"/>
            <w:gridSpan w:val="2"/>
            <w:shd w:val="clear" w:color="auto" w:fill="auto"/>
          </w:tcPr>
          <w:p w14:paraId="33B88E51" w14:textId="77777777" w:rsidR="004414CF" w:rsidRPr="00E65A7B" w:rsidRDefault="004414CF" w:rsidP="005B53EE">
            <w:pPr>
              <w:pStyle w:val="NoSpacing"/>
              <w:rPr>
                <w:rStyle w:val="Defterm"/>
                <w:b w:val="0"/>
                <w:sz w:val="21"/>
                <w:szCs w:val="21"/>
              </w:rPr>
            </w:pPr>
            <w:r w:rsidRPr="00E65A7B">
              <w:rPr>
                <w:rStyle w:val="Defterm"/>
                <w:b w:val="0"/>
                <w:sz w:val="21"/>
                <w:szCs w:val="21"/>
              </w:rPr>
              <w:t>takes the meaning given in the UK GDPR.</w:t>
            </w:r>
          </w:p>
          <w:p w14:paraId="2D264F1D" w14:textId="77777777" w:rsidR="004414CF" w:rsidRPr="00E65A7B" w:rsidRDefault="004414CF" w:rsidP="005B53EE">
            <w:pPr>
              <w:pStyle w:val="NoSpacing"/>
              <w:rPr>
                <w:sz w:val="21"/>
                <w:szCs w:val="21"/>
              </w:rPr>
            </w:pPr>
          </w:p>
        </w:tc>
      </w:tr>
      <w:tr w:rsidR="00537E4D" w:rsidRPr="005B53EE" w14:paraId="11A60D9A" w14:textId="77777777" w:rsidTr="3470C4D5">
        <w:trPr>
          <w:gridAfter w:val="1"/>
          <w:wAfter w:w="391" w:type="dxa"/>
        </w:trPr>
        <w:tc>
          <w:tcPr>
            <w:tcW w:w="2282" w:type="dxa"/>
            <w:gridSpan w:val="2"/>
            <w:shd w:val="clear" w:color="auto" w:fill="auto"/>
          </w:tcPr>
          <w:p w14:paraId="3E057B1D" w14:textId="4B69A56F" w:rsidR="004414CF" w:rsidRPr="00E65A7B" w:rsidRDefault="00E65A7B" w:rsidP="005B53EE">
            <w:pPr>
              <w:pStyle w:val="NoSpacing"/>
              <w:rPr>
                <w:rStyle w:val="Defterm"/>
                <w:b w:val="0"/>
                <w:sz w:val="21"/>
                <w:szCs w:val="21"/>
              </w:rPr>
            </w:pPr>
            <w:r>
              <w:rPr>
                <w:rStyle w:val="Defterm"/>
                <w:b w:val="0"/>
                <w:sz w:val="21"/>
                <w:szCs w:val="21"/>
              </w:rPr>
              <w:t>'</w:t>
            </w:r>
            <w:r w:rsidR="004414CF" w:rsidRPr="00E65A7B">
              <w:rPr>
                <w:rStyle w:val="Defterm"/>
                <w:b w:val="0"/>
                <w:sz w:val="21"/>
                <w:szCs w:val="21"/>
              </w:rPr>
              <w:t>Processor</w:t>
            </w:r>
            <w:r>
              <w:rPr>
                <w:rStyle w:val="Defterm"/>
                <w:b w:val="0"/>
                <w:sz w:val="21"/>
                <w:szCs w:val="21"/>
              </w:rPr>
              <w:t>'</w:t>
            </w:r>
          </w:p>
          <w:p w14:paraId="029AD61A" w14:textId="77777777" w:rsidR="004414CF" w:rsidRPr="00E65A7B" w:rsidRDefault="004414CF" w:rsidP="005B53EE">
            <w:pPr>
              <w:pStyle w:val="NoSpacing"/>
              <w:rPr>
                <w:rStyle w:val="Defterm"/>
                <w:b w:val="0"/>
                <w:sz w:val="21"/>
                <w:szCs w:val="21"/>
              </w:rPr>
            </w:pPr>
          </w:p>
        </w:tc>
        <w:tc>
          <w:tcPr>
            <w:tcW w:w="6699" w:type="dxa"/>
            <w:gridSpan w:val="2"/>
            <w:shd w:val="clear" w:color="auto" w:fill="auto"/>
          </w:tcPr>
          <w:p w14:paraId="0914501B" w14:textId="759EFE95" w:rsidR="004414CF" w:rsidRPr="00E65A7B" w:rsidRDefault="004414CF" w:rsidP="005B53EE">
            <w:pPr>
              <w:pStyle w:val="NoSpacing"/>
              <w:rPr>
                <w:sz w:val="21"/>
                <w:szCs w:val="21"/>
              </w:rPr>
            </w:pPr>
            <w:r w:rsidRPr="00E65A7B">
              <w:rPr>
                <w:sz w:val="21"/>
                <w:szCs w:val="21"/>
              </w:rPr>
              <w:t>takes the meaning given in the UK GDPR.</w:t>
            </w:r>
          </w:p>
        </w:tc>
      </w:tr>
      <w:tr w:rsidR="00537E4D" w:rsidRPr="005B53EE" w14:paraId="68C2EB3F" w14:textId="77777777" w:rsidTr="3470C4D5">
        <w:trPr>
          <w:gridAfter w:val="1"/>
          <w:wAfter w:w="391" w:type="dxa"/>
        </w:trPr>
        <w:tc>
          <w:tcPr>
            <w:tcW w:w="2282" w:type="dxa"/>
            <w:gridSpan w:val="2"/>
            <w:shd w:val="clear" w:color="auto" w:fill="auto"/>
          </w:tcPr>
          <w:p w14:paraId="41C4F633" w14:textId="72F21056" w:rsidR="0026575D" w:rsidRPr="00E65A7B" w:rsidRDefault="00E65A7B" w:rsidP="005B53EE">
            <w:pPr>
              <w:pStyle w:val="NoSpacing"/>
              <w:rPr>
                <w:sz w:val="21"/>
                <w:szCs w:val="21"/>
              </w:rPr>
            </w:pPr>
            <w:r>
              <w:rPr>
                <w:rStyle w:val="Defterm"/>
                <w:b w:val="0"/>
                <w:sz w:val="21"/>
                <w:szCs w:val="21"/>
              </w:rPr>
              <w:t>'</w:t>
            </w:r>
            <w:r w:rsidR="0026575D" w:rsidRPr="00E65A7B">
              <w:rPr>
                <w:rStyle w:val="Defterm"/>
                <w:b w:val="0"/>
                <w:sz w:val="21"/>
                <w:szCs w:val="21"/>
              </w:rPr>
              <w:t>Prohibited Act</w:t>
            </w:r>
            <w:r>
              <w:rPr>
                <w:rStyle w:val="Defterm"/>
                <w:b w:val="0"/>
                <w:sz w:val="21"/>
                <w:szCs w:val="21"/>
              </w:rPr>
              <w:t>'</w:t>
            </w:r>
          </w:p>
        </w:tc>
        <w:tc>
          <w:tcPr>
            <w:tcW w:w="6699" w:type="dxa"/>
            <w:gridSpan w:val="2"/>
            <w:shd w:val="clear" w:color="auto" w:fill="auto"/>
          </w:tcPr>
          <w:p w14:paraId="5D0C1E2A" w14:textId="77777777" w:rsidR="0026575D" w:rsidRPr="00E65A7B" w:rsidRDefault="0026575D" w:rsidP="00E65A7B">
            <w:pPr>
              <w:pStyle w:val="NoSpacing"/>
              <w:rPr>
                <w:sz w:val="21"/>
                <w:szCs w:val="21"/>
              </w:rPr>
            </w:pPr>
            <w:r w:rsidRPr="00E65A7B">
              <w:rPr>
                <w:sz w:val="21"/>
                <w:szCs w:val="21"/>
              </w:rPr>
              <w:t>each of the following constitutes a Prohibited Act:</w:t>
            </w:r>
          </w:p>
          <w:p w14:paraId="34EE06AD" w14:textId="77777777" w:rsidR="0026575D" w:rsidRPr="00E65A7B" w:rsidRDefault="0026575D" w:rsidP="00E65A7B">
            <w:pPr>
              <w:pStyle w:val="NoSpacing"/>
              <w:rPr>
                <w:sz w:val="21"/>
                <w:szCs w:val="21"/>
              </w:rPr>
            </w:pPr>
          </w:p>
          <w:p w14:paraId="2A82F763" w14:textId="77777777" w:rsidR="0026575D" w:rsidRPr="00E65A7B" w:rsidRDefault="0026575D" w:rsidP="3470C4D5">
            <w:pPr>
              <w:pStyle w:val="Definitions"/>
              <w:widowControl w:val="0"/>
              <w:numPr>
                <w:ilvl w:val="0"/>
                <w:numId w:val="1"/>
              </w:numPr>
              <w:tabs>
                <w:tab w:val="clear" w:pos="709"/>
              </w:tabs>
              <w:spacing w:after="0" w:line="240" w:lineRule="auto"/>
              <w:ind w:left="785" w:hanging="709"/>
              <w:rPr>
                <w:rFonts w:ascii="Arial" w:hAnsi="Arial" w:cs="Arial"/>
                <w:sz w:val="21"/>
                <w:szCs w:val="21"/>
              </w:rPr>
            </w:pPr>
            <w:r w:rsidRPr="3470C4D5">
              <w:rPr>
                <w:rFonts w:ascii="Arial" w:hAnsi="Arial" w:cs="Arial"/>
                <w:sz w:val="21"/>
                <w:szCs w:val="21"/>
              </w:rPr>
              <w:t>to directly or indirectly offer, promise or give any person working for or engaged by the Council a financial or other advantage to:-</w:t>
            </w:r>
          </w:p>
          <w:p w14:paraId="7D5950F3" w14:textId="77777777" w:rsidR="0026575D" w:rsidRPr="00E65A7B" w:rsidRDefault="0026575D" w:rsidP="00E65A7B">
            <w:pPr>
              <w:pStyle w:val="Definitions"/>
              <w:widowControl w:val="0"/>
              <w:spacing w:after="0" w:line="240" w:lineRule="auto"/>
              <w:ind w:left="785" w:hanging="709"/>
              <w:rPr>
                <w:rFonts w:ascii="Arial" w:hAnsi="Arial" w:cs="Arial"/>
                <w:sz w:val="21"/>
                <w:szCs w:val="21"/>
              </w:rPr>
            </w:pPr>
          </w:p>
          <w:p w14:paraId="66837F20" w14:textId="77777777" w:rsidR="0026575D" w:rsidRPr="00E65A7B" w:rsidRDefault="0026575D" w:rsidP="3470C4D5">
            <w:pPr>
              <w:pStyle w:val="Definitions"/>
              <w:widowControl w:val="0"/>
              <w:numPr>
                <w:ilvl w:val="1"/>
                <w:numId w:val="1"/>
              </w:numPr>
              <w:tabs>
                <w:tab w:val="clear" w:pos="709"/>
              </w:tabs>
              <w:spacing w:after="0" w:line="240" w:lineRule="auto"/>
              <w:ind w:left="785" w:hanging="709"/>
              <w:rPr>
                <w:rFonts w:ascii="Arial" w:hAnsi="Arial" w:cs="Arial"/>
                <w:sz w:val="21"/>
                <w:szCs w:val="21"/>
              </w:rPr>
            </w:pPr>
            <w:r w:rsidRPr="3470C4D5">
              <w:rPr>
                <w:rFonts w:ascii="Arial" w:hAnsi="Arial" w:cs="Arial"/>
                <w:sz w:val="21"/>
                <w:szCs w:val="21"/>
              </w:rPr>
              <w:t>induce that person to perform improperly a relevant function or  activity; or</w:t>
            </w:r>
          </w:p>
          <w:p w14:paraId="5DB0CA69" w14:textId="77777777" w:rsidR="0026575D" w:rsidRPr="00E65A7B" w:rsidRDefault="0026575D" w:rsidP="003A7858">
            <w:pPr>
              <w:pStyle w:val="Definitions"/>
              <w:widowControl w:val="0"/>
              <w:numPr>
                <w:ilvl w:val="1"/>
                <w:numId w:val="1"/>
              </w:numPr>
              <w:tabs>
                <w:tab w:val="clear" w:pos="709"/>
              </w:tabs>
              <w:spacing w:after="0" w:line="240" w:lineRule="auto"/>
              <w:ind w:left="785" w:hanging="709"/>
              <w:rPr>
                <w:rFonts w:ascii="Arial" w:hAnsi="Arial" w:cs="Arial"/>
                <w:sz w:val="21"/>
                <w:szCs w:val="21"/>
              </w:rPr>
            </w:pPr>
            <w:r w:rsidRPr="00E65A7B">
              <w:rPr>
                <w:rFonts w:ascii="Arial" w:hAnsi="Arial" w:cs="Arial"/>
                <w:sz w:val="21"/>
                <w:szCs w:val="21"/>
              </w:rPr>
              <w:t>reward that person for improper performance of a relevant function or activity</w:t>
            </w:r>
          </w:p>
          <w:p w14:paraId="62520B8A" w14:textId="77777777" w:rsidR="0026575D" w:rsidRPr="00E65A7B" w:rsidRDefault="0026575D" w:rsidP="00E65A7B">
            <w:pPr>
              <w:pStyle w:val="Definitions"/>
              <w:widowControl w:val="0"/>
              <w:spacing w:after="0" w:line="240" w:lineRule="auto"/>
              <w:ind w:left="785" w:hanging="709"/>
              <w:rPr>
                <w:rFonts w:ascii="Arial" w:hAnsi="Arial" w:cs="Arial"/>
                <w:sz w:val="21"/>
                <w:szCs w:val="21"/>
              </w:rPr>
            </w:pPr>
          </w:p>
          <w:p w14:paraId="00918E78" w14:textId="67B25A9E" w:rsidR="0026575D" w:rsidRPr="00E65A7B" w:rsidRDefault="0026575D" w:rsidP="3470C4D5">
            <w:pPr>
              <w:pStyle w:val="Definitions"/>
              <w:widowControl w:val="0"/>
              <w:numPr>
                <w:ilvl w:val="0"/>
                <w:numId w:val="1"/>
              </w:numPr>
              <w:tabs>
                <w:tab w:val="clear" w:pos="709"/>
              </w:tabs>
              <w:spacing w:after="0" w:line="240" w:lineRule="auto"/>
              <w:ind w:left="785" w:hanging="709"/>
              <w:rPr>
                <w:rFonts w:ascii="Arial" w:hAnsi="Arial" w:cs="Arial"/>
                <w:sz w:val="21"/>
                <w:szCs w:val="21"/>
              </w:rPr>
            </w:pPr>
            <w:r w:rsidRPr="3470C4D5">
              <w:rPr>
                <w:rFonts w:ascii="Arial" w:hAnsi="Arial" w:cs="Arial"/>
                <w:sz w:val="21"/>
                <w:szCs w:val="21"/>
              </w:rPr>
              <w:t xml:space="preserve">to directly or indirectly request, agree to receive or accept any financial or other advantage as an inducement or a reward for improper performance of a relevant function or activity in connection with </w:t>
            </w:r>
            <w:r w:rsidR="00CA1E26" w:rsidRPr="3470C4D5">
              <w:rPr>
                <w:rFonts w:ascii="Arial" w:hAnsi="Arial" w:cs="Arial"/>
                <w:sz w:val="21"/>
                <w:szCs w:val="21"/>
              </w:rPr>
              <w:t>the</w:t>
            </w:r>
            <w:r w:rsidR="00AE201E" w:rsidRPr="3470C4D5">
              <w:rPr>
                <w:rFonts w:ascii="Arial" w:hAnsi="Arial" w:cs="Arial"/>
                <w:sz w:val="21"/>
                <w:szCs w:val="21"/>
              </w:rPr>
              <w:t xml:space="preserve"> Route</w:t>
            </w:r>
            <w:r w:rsidRPr="3470C4D5">
              <w:rPr>
                <w:rFonts w:ascii="Arial" w:hAnsi="Arial" w:cs="Arial"/>
                <w:sz w:val="21"/>
                <w:szCs w:val="21"/>
              </w:rPr>
              <w:t xml:space="preserve"> </w:t>
            </w:r>
            <w:proofErr w:type="gramStart"/>
            <w:r w:rsidRPr="3470C4D5">
              <w:rPr>
                <w:rFonts w:ascii="Arial" w:hAnsi="Arial" w:cs="Arial"/>
                <w:sz w:val="21"/>
                <w:szCs w:val="21"/>
              </w:rPr>
              <w:t>Contract;</w:t>
            </w:r>
            <w:proofErr w:type="gramEnd"/>
          </w:p>
          <w:p w14:paraId="6B134332" w14:textId="77777777" w:rsidR="0026575D" w:rsidRPr="00E65A7B" w:rsidRDefault="0026575D" w:rsidP="00E65A7B">
            <w:pPr>
              <w:pStyle w:val="Definitions"/>
              <w:widowControl w:val="0"/>
              <w:spacing w:after="0" w:line="240" w:lineRule="auto"/>
              <w:ind w:left="785" w:hanging="709"/>
              <w:rPr>
                <w:rFonts w:ascii="Arial" w:hAnsi="Arial" w:cs="Arial"/>
                <w:sz w:val="21"/>
                <w:szCs w:val="21"/>
              </w:rPr>
            </w:pPr>
          </w:p>
          <w:p w14:paraId="5D05B872" w14:textId="77777777" w:rsidR="0026575D" w:rsidRPr="00E65A7B" w:rsidRDefault="0026575D" w:rsidP="3470C4D5">
            <w:pPr>
              <w:pStyle w:val="Definitions"/>
              <w:widowControl w:val="0"/>
              <w:numPr>
                <w:ilvl w:val="0"/>
                <w:numId w:val="1"/>
              </w:numPr>
              <w:tabs>
                <w:tab w:val="clear" w:pos="709"/>
              </w:tabs>
              <w:spacing w:after="0" w:line="240" w:lineRule="auto"/>
              <w:ind w:left="785" w:hanging="709"/>
              <w:rPr>
                <w:rFonts w:ascii="Arial" w:hAnsi="Arial" w:cs="Arial"/>
                <w:sz w:val="21"/>
                <w:szCs w:val="21"/>
              </w:rPr>
            </w:pPr>
            <w:r w:rsidRPr="3470C4D5">
              <w:rPr>
                <w:rFonts w:ascii="Arial" w:hAnsi="Arial" w:cs="Arial"/>
                <w:sz w:val="21"/>
                <w:szCs w:val="21"/>
              </w:rPr>
              <w:t>committing any offence:-</w:t>
            </w:r>
          </w:p>
          <w:p w14:paraId="3F81C634" w14:textId="77777777" w:rsidR="0026575D" w:rsidRPr="00E65A7B" w:rsidRDefault="0026575D" w:rsidP="00E65A7B">
            <w:pPr>
              <w:pStyle w:val="ListParagraph"/>
              <w:ind w:left="785" w:hanging="709"/>
              <w:rPr>
                <w:rFonts w:ascii="Arial" w:hAnsi="Arial" w:cs="Arial"/>
                <w:sz w:val="21"/>
                <w:szCs w:val="21"/>
              </w:rPr>
            </w:pPr>
          </w:p>
          <w:p w14:paraId="709D9C18" w14:textId="77777777" w:rsidR="0026575D" w:rsidRPr="00E65A7B" w:rsidRDefault="0026575D" w:rsidP="003A7858">
            <w:pPr>
              <w:pStyle w:val="Definitions"/>
              <w:widowControl w:val="0"/>
              <w:numPr>
                <w:ilvl w:val="1"/>
                <w:numId w:val="1"/>
              </w:numPr>
              <w:tabs>
                <w:tab w:val="clear" w:pos="709"/>
              </w:tabs>
              <w:spacing w:after="0" w:line="240" w:lineRule="auto"/>
              <w:ind w:left="785" w:hanging="709"/>
              <w:rPr>
                <w:rFonts w:ascii="Arial" w:hAnsi="Arial" w:cs="Arial"/>
                <w:sz w:val="21"/>
                <w:szCs w:val="21"/>
              </w:rPr>
            </w:pPr>
            <w:r w:rsidRPr="00E65A7B">
              <w:rPr>
                <w:rFonts w:ascii="Arial" w:hAnsi="Arial" w:cs="Arial"/>
                <w:sz w:val="21"/>
                <w:szCs w:val="21"/>
              </w:rPr>
              <w:t xml:space="preserve">under the Bribery </w:t>
            </w:r>
            <w:proofErr w:type="gramStart"/>
            <w:r w:rsidRPr="00E65A7B">
              <w:rPr>
                <w:rFonts w:ascii="Arial" w:hAnsi="Arial" w:cs="Arial"/>
                <w:sz w:val="21"/>
                <w:szCs w:val="21"/>
              </w:rPr>
              <w:t>Act;</w:t>
            </w:r>
            <w:proofErr w:type="gramEnd"/>
          </w:p>
          <w:p w14:paraId="697A3170" w14:textId="77777777" w:rsidR="0026575D" w:rsidRPr="00E65A7B" w:rsidRDefault="0026575D" w:rsidP="00E65A7B">
            <w:pPr>
              <w:pStyle w:val="Definitions"/>
              <w:widowControl w:val="0"/>
              <w:spacing w:after="0" w:line="240" w:lineRule="auto"/>
              <w:ind w:left="785" w:hanging="709"/>
              <w:rPr>
                <w:rFonts w:ascii="Arial" w:hAnsi="Arial" w:cs="Arial"/>
                <w:sz w:val="21"/>
                <w:szCs w:val="21"/>
              </w:rPr>
            </w:pPr>
            <w:r w:rsidRPr="00E65A7B">
              <w:rPr>
                <w:rFonts w:ascii="Arial" w:hAnsi="Arial" w:cs="Arial"/>
                <w:sz w:val="21"/>
                <w:szCs w:val="21"/>
              </w:rPr>
              <w:t xml:space="preserve"> </w:t>
            </w:r>
          </w:p>
          <w:p w14:paraId="0FC7851C" w14:textId="77777777" w:rsidR="0026575D" w:rsidRPr="00E65A7B" w:rsidRDefault="0026575D" w:rsidP="003A7858">
            <w:pPr>
              <w:pStyle w:val="Definitions"/>
              <w:widowControl w:val="0"/>
              <w:numPr>
                <w:ilvl w:val="1"/>
                <w:numId w:val="1"/>
              </w:numPr>
              <w:tabs>
                <w:tab w:val="clear" w:pos="709"/>
              </w:tabs>
              <w:spacing w:after="0" w:line="240" w:lineRule="auto"/>
              <w:ind w:left="785" w:hanging="709"/>
              <w:rPr>
                <w:rFonts w:ascii="Arial" w:hAnsi="Arial" w:cs="Arial"/>
                <w:sz w:val="21"/>
                <w:szCs w:val="21"/>
              </w:rPr>
            </w:pPr>
            <w:r w:rsidRPr="00E65A7B">
              <w:rPr>
                <w:rFonts w:ascii="Arial" w:hAnsi="Arial" w:cs="Arial"/>
                <w:sz w:val="21"/>
                <w:szCs w:val="21"/>
              </w:rPr>
              <w:t xml:space="preserve">under legislation creating offences concerning fraudulent </w:t>
            </w:r>
            <w:proofErr w:type="gramStart"/>
            <w:r w:rsidRPr="00E65A7B">
              <w:rPr>
                <w:rFonts w:ascii="Arial" w:hAnsi="Arial" w:cs="Arial"/>
                <w:sz w:val="21"/>
                <w:szCs w:val="21"/>
              </w:rPr>
              <w:t>acts;</w:t>
            </w:r>
            <w:proofErr w:type="gramEnd"/>
          </w:p>
          <w:p w14:paraId="744A3A77" w14:textId="77777777" w:rsidR="0026575D" w:rsidRPr="00E65A7B" w:rsidRDefault="0026575D" w:rsidP="00E65A7B">
            <w:pPr>
              <w:pStyle w:val="ListParagraph"/>
              <w:ind w:left="785" w:hanging="709"/>
              <w:rPr>
                <w:rFonts w:ascii="Arial" w:hAnsi="Arial" w:cs="Arial"/>
                <w:sz w:val="21"/>
                <w:szCs w:val="21"/>
              </w:rPr>
            </w:pPr>
          </w:p>
          <w:p w14:paraId="5EB1E961" w14:textId="0C095F87" w:rsidR="0026575D" w:rsidRPr="00E65A7B" w:rsidRDefault="0026575D" w:rsidP="003A7858">
            <w:pPr>
              <w:pStyle w:val="Definitions"/>
              <w:widowControl w:val="0"/>
              <w:numPr>
                <w:ilvl w:val="1"/>
                <w:numId w:val="1"/>
              </w:numPr>
              <w:tabs>
                <w:tab w:val="clear" w:pos="709"/>
              </w:tabs>
              <w:spacing w:after="0" w:line="240" w:lineRule="auto"/>
              <w:ind w:left="785" w:hanging="709"/>
              <w:rPr>
                <w:rFonts w:ascii="Arial" w:hAnsi="Arial" w:cs="Arial"/>
                <w:sz w:val="21"/>
                <w:szCs w:val="21"/>
              </w:rPr>
            </w:pPr>
            <w:r w:rsidRPr="00E65A7B">
              <w:rPr>
                <w:rFonts w:ascii="Arial" w:hAnsi="Arial" w:cs="Arial"/>
                <w:sz w:val="21"/>
                <w:szCs w:val="21"/>
              </w:rPr>
              <w:t xml:space="preserve">at common law concerning fraudulent acts relating to </w:t>
            </w:r>
            <w:r w:rsidR="00CA46D6">
              <w:rPr>
                <w:rFonts w:ascii="Arial" w:hAnsi="Arial" w:cs="Arial"/>
                <w:sz w:val="21"/>
                <w:szCs w:val="21"/>
              </w:rPr>
              <w:t>the</w:t>
            </w:r>
            <w:r w:rsidRPr="00E65A7B">
              <w:rPr>
                <w:rFonts w:ascii="Arial" w:hAnsi="Arial" w:cs="Arial"/>
                <w:sz w:val="21"/>
                <w:szCs w:val="21"/>
              </w:rPr>
              <w:t xml:space="preserve"> </w:t>
            </w:r>
            <w:r w:rsidR="00AE201E">
              <w:rPr>
                <w:rFonts w:ascii="Arial" w:hAnsi="Arial" w:cs="Arial"/>
                <w:sz w:val="21"/>
                <w:szCs w:val="21"/>
              </w:rPr>
              <w:t>Route Contract</w:t>
            </w:r>
            <w:r w:rsidRPr="00E65A7B">
              <w:rPr>
                <w:rFonts w:ascii="Arial" w:hAnsi="Arial" w:cs="Arial"/>
                <w:sz w:val="21"/>
                <w:szCs w:val="21"/>
              </w:rPr>
              <w:t xml:space="preserve"> or any other contract with the Council; or</w:t>
            </w:r>
          </w:p>
          <w:p w14:paraId="6A531BB5" w14:textId="77777777" w:rsidR="0026575D" w:rsidRPr="00E65A7B" w:rsidRDefault="0026575D" w:rsidP="00E65A7B">
            <w:pPr>
              <w:pStyle w:val="ListParagraph"/>
              <w:ind w:left="785" w:hanging="709"/>
              <w:rPr>
                <w:rFonts w:ascii="Arial" w:hAnsi="Arial" w:cs="Arial"/>
                <w:sz w:val="21"/>
                <w:szCs w:val="21"/>
              </w:rPr>
            </w:pPr>
          </w:p>
          <w:p w14:paraId="115AD70F" w14:textId="77777777" w:rsidR="0026575D" w:rsidRPr="00E65A7B" w:rsidRDefault="0026575D" w:rsidP="3470C4D5">
            <w:pPr>
              <w:pStyle w:val="Definitions"/>
              <w:widowControl w:val="0"/>
              <w:numPr>
                <w:ilvl w:val="1"/>
                <w:numId w:val="1"/>
              </w:numPr>
              <w:tabs>
                <w:tab w:val="clear" w:pos="709"/>
              </w:tabs>
              <w:spacing w:after="0" w:line="240" w:lineRule="auto"/>
              <w:ind w:left="785" w:hanging="709"/>
              <w:rPr>
                <w:rFonts w:ascii="Arial" w:hAnsi="Arial" w:cs="Arial"/>
                <w:sz w:val="21"/>
                <w:szCs w:val="21"/>
              </w:rPr>
            </w:pPr>
            <w:r w:rsidRPr="3470C4D5">
              <w:rPr>
                <w:rFonts w:ascii="Arial" w:hAnsi="Arial" w:cs="Arial"/>
                <w:sz w:val="21"/>
                <w:szCs w:val="21"/>
              </w:rPr>
              <w:t>defrauding, attempting to defraud or conspiring to defraud the Council.</w:t>
            </w:r>
          </w:p>
          <w:p w14:paraId="3C25CF54" w14:textId="77777777" w:rsidR="0026575D" w:rsidRPr="00E65A7B" w:rsidRDefault="0026575D" w:rsidP="005B53EE">
            <w:pPr>
              <w:pStyle w:val="NoSpacing"/>
              <w:rPr>
                <w:sz w:val="21"/>
                <w:szCs w:val="21"/>
              </w:rPr>
            </w:pPr>
          </w:p>
        </w:tc>
      </w:tr>
      <w:tr w:rsidR="00537E4D" w:rsidRPr="005B53EE" w14:paraId="0660B6DB" w14:textId="77777777" w:rsidTr="3470C4D5">
        <w:trPr>
          <w:gridAfter w:val="1"/>
          <w:wAfter w:w="391" w:type="dxa"/>
        </w:trPr>
        <w:tc>
          <w:tcPr>
            <w:tcW w:w="2282" w:type="dxa"/>
            <w:gridSpan w:val="2"/>
            <w:shd w:val="clear" w:color="auto" w:fill="auto"/>
          </w:tcPr>
          <w:p w14:paraId="273DCCA5" w14:textId="23EC41D4" w:rsidR="004414CF" w:rsidRPr="00E65A7B" w:rsidRDefault="00E65A7B" w:rsidP="005B53EE">
            <w:pPr>
              <w:pStyle w:val="NoSpacing"/>
              <w:rPr>
                <w:sz w:val="21"/>
                <w:szCs w:val="21"/>
              </w:rPr>
            </w:pPr>
            <w:r>
              <w:rPr>
                <w:sz w:val="21"/>
                <w:szCs w:val="21"/>
              </w:rPr>
              <w:t>'</w:t>
            </w:r>
            <w:r w:rsidR="004414CF" w:rsidRPr="00E65A7B">
              <w:rPr>
                <w:sz w:val="21"/>
                <w:szCs w:val="21"/>
              </w:rPr>
              <w:t>Protective Measures</w:t>
            </w:r>
            <w:r>
              <w:rPr>
                <w:sz w:val="21"/>
                <w:szCs w:val="21"/>
              </w:rPr>
              <w:t>'</w:t>
            </w:r>
          </w:p>
        </w:tc>
        <w:tc>
          <w:tcPr>
            <w:tcW w:w="6699" w:type="dxa"/>
            <w:gridSpan w:val="2"/>
            <w:shd w:val="clear" w:color="auto" w:fill="auto"/>
          </w:tcPr>
          <w:p w14:paraId="08E0A824" w14:textId="79342EEA" w:rsidR="004414CF" w:rsidRPr="005B53EE" w:rsidRDefault="004414CF" w:rsidP="00037E11">
            <w:pPr>
              <w:pStyle w:val="NoSpacing"/>
              <w:rPr>
                <w:sz w:val="21"/>
                <w:szCs w:val="21"/>
              </w:rPr>
            </w:pPr>
            <w:r w:rsidRPr="005B53EE">
              <w:rPr>
                <w:sz w:val="21"/>
                <w:szCs w:val="21"/>
              </w:rPr>
              <w:t xml:space="preserve">means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including those outlined in </w:t>
            </w:r>
            <w:r w:rsidR="00037E11">
              <w:rPr>
                <w:sz w:val="21"/>
                <w:szCs w:val="21"/>
              </w:rPr>
              <w:t>Appendix</w:t>
            </w:r>
            <w:r w:rsidR="00E65A7B">
              <w:rPr>
                <w:sz w:val="21"/>
                <w:szCs w:val="21"/>
              </w:rPr>
              <w:t xml:space="preserve"> </w:t>
            </w:r>
            <w:r w:rsidR="003E0BC6">
              <w:rPr>
                <w:sz w:val="21"/>
                <w:szCs w:val="21"/>
              </w:rPr>
              <w:t>1.</w:t>
            </w:r>
          </w:p>
        </w:tc>
      </w:tr>
      <w:tr w:rsidR="00537E4D" w:rsidRPr="005B53EE" w14:paraId="7073FF94" w14:textId="77777777" w:rsidTr="3470C4D5">
        <w:trPr>
          <w:gridAfter w:val="1"/>
          <w:wAfter w:w="391" w:type="dxa"/>
        </w:trPr>
        <w:tc>
          <w:tcPr>
            <w:tcW w:w="2282" w:type="dxa"/>
            <w:gridSpan w:val="2"/>
            <w:shd w:val="clear" w:color="auto" w:fill="auto"/>
          </w:tcPr>
          <w:p w14:paraId="1DDBF1B6" w14:textId="77777777" w:rsidR="0026575D" w:rsidRPr="005B53EE" w:rsidRDefault="0026575D" w:rsidP="005B53EE">
            <w:pPr>
              <w:pStyle w:val="NoSpacing"/>
              <w:rPr>
                <w:sz w:val="21"/>
                <w:szCs w:val="21"/>
              </w:rPr>
            </w:pPr>
          </w:p>
        </w:tc>
        <w:tc>
          <w:tcPr>
            <w:tcW w:w="6699" w:type="dxa"/>
            <w:gridSpan w:val="2"/>
            <w:shd w:val="clear" w:color="auto" w:fill="auto"/>
          </w:tcPr>
          <w:p w14:paraId="19D49954" w14:textId="77777777" w:rsidR="0026575D" w:rsidRPr="005B53EE" w:rsidRDefault="0026575D" w:rsidP="005B53EE">
            <w:pPr>
              <w:pStyle w:val="NoSpacing"/>
              <w:rPr>
                <w:sz w:val="21"/>
                <w:szCs w:val="21"/>
              </w:rPr>
            </w:pPr>
          </w:p>
        </w:tc>
      </w:tr>
      <w:tr w:rsidR="00537E4D" w:rsidRPr="005B53EE" w14:paraId="01BAA110" w14:textId="77777777" w:rsidTr="3470C4D5">
        <w:trPr>
          <w:gridAfter w:val="1"/>
          <w:wAfter w:w="391" w:type="dxa"/>
        </w:trPr>
        <w:tc>
          <w:tcPr>
            <w:tcW w:w="2282" w:type="dxa"/>
            <w:gridSpan w:val="2"/>
            <w:shd w:val="clear" w:color="auto" w:fill="auto"/>
          </w:tcPr>
          <w:p w14:paraId="50899D2C" w14:textId="77777777" w:rsidR="0026575D" w:rsidRPr="005B53EE" w:rsidRDefault="0026575D" w:rsidP="005B53EE">
            <w:pPr>
              <w:pStyle w:val="NoSpacing"/>
              <w:rPr>
                <w:sz w:val="21"/>
                <w:szCs w:val="21"/>
              </w:rPr>
            </w:pPr>
          </w:p>
        </w:tc>
        <w:tc>
          <w:tcPr>
            <w:tcW w:w="6699" w:type="dxa"/>
            <w:gridSpan w:val="2"/>
            <w:shd w:val="clear" w:color="auto" w:fill="auto"/>
          </w:tcPr>
          <w:p w14:paraId="4A5F87EF" w14:textId="77777777" w:rsidR="0026575D" w:rsidRPr="005B53EE" w:rsidRDefault="0026575D" w:rsidP="005B53EE">
            <w:pPr>
              <w:pStyle w:val="NoSpacing"/>
              <w:rPr>
                <w:sz w:val="21"/>
                <w:szCs w:val="21"/>
              </w:rPr>
            </w:pPr>
          </w:p>
        </w:tc>
      </w:tr>
      <w:tr w:rsidR="00537E4D" w:rsidRPr="005B53EE" w14:paraId="6FB79E80" w14:textId="77777777" w:rsidTr="3470C4D5">
        <w:trPr>
          <w:gridAfter w:val="1"/>
          <w:wAfter w:w="391" w:type="dxa"/>
        </w:trPr>
        <w:tc>
          <w:tcPr>
            <w:tcW w:w="2282" w:type="dxa"/>
            <w:gridSpan w:val="2"/>
            <w:shd w:val="clear" w:color="auto" w:fill="auto"/>
          </w:tcPr>
          <w:p w14:paraId="2C2E124B" w14:textId="6FB2F2EC" w:rsidR="004414CF" w:rsidRPr="00E65A7B" w:rsidRDefault="00E65A7B" w:rsidP="005B53EE">
            <w:pPr>
              <w:pStyle w:val="NoSpacing"/>
              <w:rPr>
                <w:sz w:val="21"/>
                <w:szCs w:val="21"/>
              </w:rPr>
            </w:pPr>
            <w:r>
              <w:rPr>
                <w:bCs/>
                <w:sz w:val="21"/>
                <w:szCs w:val="21"/>
              </w:rPr>
              <w:t>'</w:t>
            </w:r>
            <w:r w:rsidR="004414CF" w:rsidRPr="00E65A7B">
              <w:rPr>
                <w:bCs/>
                <w:sz w:val="21"/>
                <w:szCs w:val="21"/>
              </w:rPr>
              <w:t>Regulated Activity</w:t>
            </w:r>
            <w:r>
              <w:rPr>
                <w:bCs/>
                <w:sz w:val="21"/>
                <w:szCs w:val="21"/>
              </w:rPr>
              <w:t>'</w:t>
            </w:r>
            <w:r w:rsidR="004414CF" w:rsidRPr="00E65A7B">
              <w:rPr>
                <w:sz w:val="21"/>
                <w:szCs w:val="21"/>
              </w:rPr>
              <w:t> </w:t>
            </w:r>
          </w:p>
        </w:tc>
        <w:tc>
          <w:tcPr>
            <w:tcW w:w="6699" w:type="dxa"/>
            <w:gridSpan w:val="2"/>
            <w:shd w:val="clear" w:color="auto" w:fill="auto"/>
          </w:tcPr>
          <w:p w14:paraId="7E80891B" w14:textId="2A53507B" w:rsidR="004414CF" w:rsidRPr="005B53EE" w:rsidRDefault="004414CF" w:rsidP="005B53EE">
            <w:pPr>
              <w:pStyle w:val="NoSpacing"/>
              <w:rPr>
                <w:sz w:val="21"/>
                <w:szCs w:val="21"/>
              </w:rPr>
            </w:pPr>
            <w:r w:rsidRPr="005B53EE">
              <w:rPr>
                <w:sz w:val="21"/>
                <w:szCs w:val="21"/>
              </w:rPr>
              <w:t>in relation to children shall have the same meaning as set out in Part 1 of Schedule 4 to the Safeguarding Vulnerable Groups Act 2006 and in relation to vulnerable adults shall have the same meaning as set out in Part 2 of Schedule 4 to the Safeguarding Vulnerable Groups Act 2006.</w:t>
            </w:r>
          </w:p>
        </w:tc>
      </w:tr>
      <w:tr w:rsidR="00537E4D" w:rsidRPr="005B53EE" w14:paraId="301B922A" w14:textId="77777777" w:rsidTr="3470C4D5">
        <w:trPr>
          <w:gridAfter w:val="1"/>
          <w:wAfter w:w="391" w:type="dxa"/>
        </w:trPr>
        <w:tc>
          <w:tcPr>
            <w:tcW w:w="2282" w:type="dxa"/>
            <w:gridSpan w:val="2"/>
            <w:shd w:val="clear" w:color="auto" w:fill="auto"/>
          </w:tcPr>
          <w:p w14:paraId="6525E822" w14:textId="77777777" w:rsidR="004414CF" w:rsidRPr="00E65A7B" w:rsidRDefault="004414CF" w:rsidP="005B53EE">
            <w:pPr>
              <w:pStyle w:val="NoSpacing"/>
              <w:rPr>
                <w:sz w:val="21"/>
                <w:szCs w:val="21"/>
              </w:rPr>
            </w:pPr>
          </w:p>
        </w:tc>
        <w:tc>
          <w:tcPr>
            <w:tcW w:w="6699" w:type="dxa"/>
            <w:gridSpan w:val="2"/>
            <w:shd w:val="clear" w:color="auto" w:fill="auto"/>
          </w:tcPr>
          <w:p w14:paraId="7A475024" w14:textId="77777777" w:rsidR="004414CF" w:rsidRPr="005B53EE" w:rsidRDefault="004414CF" w:rsidP="005B53EE">
            <w:pPr>
              <w:pStyle w:val="NoSpacing"/>
              <w:rPr>
                <w:sz w:val="21"/>
                <w:szCs w:val="21"/>
              </w:rPr>
            </w:pPr>
          </w:p>
        </w:tc>
      </w:tr>
      <w:tr w:rsidR="00537E4D" w:rsidRPr="005B53EE" w14:paraId="5D3E6546" w14:textId="77777777" w:rsidTr="3470C4D5">
        <w:trPr>
          <w:gridAfter w:val="1"/>
          <w:wAfter w:w="391" w:type="dxa"/>
        </w:trPr>
        <w:tc>
          <w:tcPr>
            <w:tcW w:w="2282" w:type="dxa"/>
            <w:gridSpan w:val="2"/>
            <w:shd w:val="clear" w:color="auto" w:fill="auto"/>
          </w:tcPr>
          <w:p w14:paraId="03DD9C64" w14:textId="3F1E4670" w:rsidR="004414CF" w:rsidRPr="00E65A7B" w:rsidRDefault="00E65A7B" w:rsidP="005B53EE">
            <w:pPr>
              <w:pStyle w:val="NoSpacing"/>
              <w:rPr>
                <w:sz w:val="21"/>
                <w:szCs w:val="21"/>
              </w:rPr>
            </w:pPr>
            <w:r>
              <w:rPr>
                <w:bCs/>
                <w:sz w:val="21"/>
                <w:szCs w:val="21"/>
              </w:rPr>
              <w:t>'</w:t>
            </w:r>
            <w:r w:rsidR="004414CF" w:rsidRPr="00E65A7B">
              <w:rPr>
                <w:bCs/>
                <w:sz w:val="21"/>
                <w:szCs w:val="21"/>
              </w:rPr>
              <w:t>Regulated Activity Provider</w:t>
            </w:r>
            <w:r>
              <w:rPr>
                <w:bCs/>
                <w:sz w:val="21"/>
                <w:szCs w:val="21"/>
              </w:rPr>
              <w:t>'</w:t>
            </w:r>
            <w:r w:rsidR="004414CF" w:rsidRPr="00E65A7B">
              <w:rPr>
                <w:sz w:val="21"/>
                <w:szCs w:val="21"/>
              </w:rPr>
              <w:t> </w:t>
            </w:r>
          </w:p>
        </w:tc>
        <w:tc>
          <w:tcPr>
            <w:tcW w:w="6699" w:type="dxa"/>
            <w:gridSpan w:val="2"/>
            <w:shd w:val="clear" w:color="auto" w:fill="auto"/>
          </w:tcPr>
          <w:p w14:paraId="67C551D6" w14:textId="02E10D6F" w:rsidR="004414CF" w:rsidRPr="005B53EE" w:rsidRDefault="004414CF" w:rsidP="005B53EE">
            <w:pPr>
              <w:pStyle w:val="NoSpacing"/>
              <w:rPr>
                <w:sz w:val="21"/>
                <w:szCs w:val="21"/>
              </w:rPr>
            </w:pPr>
            <w:r w:rsidRPr="005B53EE">
              <w:rPr>
                <w:sz w:val="21"/>
                <w:szCs w:val="21"/>
              </w:rPr>
              <w:t>shall have the same meaning as set out in section 6 of the Safeguarding Vulnerable Groups Act 2006.</w:t>
            </w:r>
          </w:p>
        </w:tc>
      </w:tr>
      <w:tr w:rsidR="00537E4D" w:rsidRPr="005B53EE" w14:paraId="44BD42ED" w14:textId="77777777" w:rsidTr="3470C4D5">
        <w:trPr>
          <w:gridAfter w:val="1"/>
          <w:wAfter w:w="391" w:type="dxa"/>
        </w:trPr>
        <w:tc>
          <w:tcPr>
            <w:tcW w:w="2282" w:type="dxa"/>
            <w:gridSpan w:val="2"/>
            <w:shd w:val="clear" w:color="auto" w:fill="auto"/>
          </w:tcPr>
          <w:p w14:paraId="5F1F95F4" w14:textId="77777777" w:rsidR="004414CF" w:rsidRPr="00E65A7B" w:rsidRDefault="004414CF" w:rsidP="005B53EE">
            <w:pPr>
              <w:pStyle w:val="NoSpacing"/>
              <w:rPr>
                <w:sz w:val="21"/>
                <w:szCs w:val="21"/>
              </w:rPr>
            </w:pPr>
          </w:p>
        </w:tc>
        <w:tc>
          <w:tcPr>
            <w:tcW w:w="6699" w:type="dxa"/>
            <w:gridSpan w:val="2"/>
            <w:shd w:val="clear" w:color="auto" w:fill="auto"/>
          </w:tcPr>
          <w:p w14:paraId="59C88C14" w14:textId="77777777" w:rsidR="004414CF" w:rsidRPr="005B53EE" w:rsidRDefault="004414CF" w:rsidP="005B53EE">
            <w:pPr>
              <w:pStyle w:val="NoSpacing"/>
              <w:rPr>
                <w:sz w:val="21"/>
                <w:szCs w:val="21"/>
              </w:rPr>
            </w:pPr>
          </w:p>
        </w:tc>
      </w:tr>
      <w:tr w:rsidR="00537E4D" w:rsidRPr="005B53EE" w14:paraId="1646ED90" w14:textId="77777777" w:rsidTr="3470C4D5">
        <w:trPr>
          <w:gridAfter w:val="1"/>
          <w:wAfter w:w="391" w:type="dxa"/>
        </w:trPr>
        <w:tc>
          <w:tcPr>
            <w:tcW w:w="2282" w:type="dxa"/>
            <w:gridSpan w:val="2"/>
            <w:shd w:val="clear" w:color="auto" w:fill="auto"/>
          </w:tcPr>
          <w:p w14:paraId="4D3C2E93" w14:textId="7E49D25E" w:rsidR="004414CF" w:rsidRPr="00E65A7B" w:rsidRDefault="00E65A7B" w:rsidP="005B53EE">
            <w:pPr>
              <w:pStyle w:val="NoSpacing"/>
              <w:rPr>
                <w:sz w:val="21"/>
                <w:szCs w:val="21"/>
              </w:rPr>
            </w:pPr>
            <w:r>
              <w:rPr>
                <w:sz w:val="21"/>
                <w:szCs w:val="21"/>
              </w:rPr>
              <w:t>'</w:t>
            </w:r>
            <w:r w:rsidR="004414CF" w:rsidRPr="00E65A7B">
              <w:rPr>
                <w:sz w:val="21"/>
                <w:szCs w:val="21"/>
              </w:rPr>
              <w:t>Regulatory Bodies</w:t>
            </w:r>
            <w:r>
              <w:rPr>
                <w:sz w:val="21"/>
                <w:szCs w:val="21"/>
              </w:rPr>
              <w:t>'</w:t>
            </w:r>
          </w:p>
        </w:tc>
        <w:tc>
          <w:tcPr>
            <w:tcW w:w="6699" w:type="dxa"/>
            <w:gridSpan w:val="2"/>
            <w:shd w:val="clear" w:color="auto" w:fill="auto"/>
          </w:tcPr>
          <w:p w14:paraId="18D38EB4" w14:textId="69275001" w:rsidR="004414CF" w:rsidRPr="005B53EE" w:rsidRDefault="004414CF" w:rsidP="00AE201E">
            <w:pPr>
              <w:pStyle w:val="NoSpacing"/>
              <w:rPr>
                <w:sz w:val="21"/>
                <w:szCs w:val="21"/>
              </w:rPr>
            </w:pPr>
            <w:r w:rsidRPr="005B53EE">
              <w:rPr>
                <w:sz w:val="21"/>
                <w:szCs w:val="21"/>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w:t>
            </w:r>
            <w:r w:rsidR="00AE201E">
              <w:rPr>
                <w:sz w:val="21"/>
                <w:szCs w:val="21"/>
              </w:rPr>
              <w:t>these Conditions</w:t>
            </w:r>
            <w:r w:rsidRPr="005B53EE">
              <w:rPr>
                <w:sz w:val="21"/>
                <w:szCs w:val="21"/>
              </w:rPr>
              <w:t xml:space="preserve"> or any other affairs of the Council and “Regulatory Body” shall be construed accordingly.</w:t>
            </w:r>
          </w:p>
        </w:tc>
      </w:tr>
      <w:tr w:rsidR="00537E4D" w:rsidRPr="005B53EE" w14:paraId="0A2E12B0" w14:textId="77777777" w:rsidTr="3470C4D5">
        <w:trPr>
          <w:gridAfter w:val="1"/>
          <w:wAfter w:w="391" w:type="dxa"/>
        </w:trPr>
        <w:tc>
          <w:tcPr>
            <w:tcW w:w="2282" w:type="dxa"/>
            <w:gridSpan w:val="2"/>
            <w:shd w:val="clear" w:color="auto" w:fill="auto"/>
          </w:tcPr>
          <w:p w14:paraId="77EFD3D7" w14:textId="77777777" w:rsidR="004414CF" w:rsidRPr="00E65A7B" w:rsidRDefault="004414CF" w:rsidP="005B53EE">
            <w:pPr>
              <w:pStyle w:val="NoSpacing"/>
              <w:rPr>
                <w:sz w:val="21"/>
                <w:szCs w:val="21"/>
              </w:rPr>
            </w:pPr>
          </w:p>
        </w:tc>
        <w:tc>
          <w:tcPr>
            <w:tcW w:w="6699" w:type="dxa"/>
            <w:gridSpan w:val="2"/>
            <w:shd w:val="clear" w:color="auto" w:fill="auto"/>
          </w:tcPr>
          <w:p w14:paraId="469EC5C2" w14:textId="77777777" w:rsidR="004414CF" w:rsidRPr="005B53EE" w:rsidRDefault="004414CF" w:rsidP="005B53EE">
            <w:pPr>
              <w:pStyle w:val="NoSpacing"/>
              <w:rPr>
                <w:sz w:val="21"/>
                <w:szCs w:val="21"/>
              </w:rPr>
            </w:pPr>
          </w:p>
        </w:tc>
      </w:tr>
      <w:tr w:rsidR="00537E4D" w:rsidRPr="005B53EE" w14:paraId="74A47BFA" w14:textId="77777777" w:rsidTr="3470C4D5">
        <w:trPr>
          <w:gridAfter w:val="1"/>
          <w:wAfter w:w="391" w:type="dxa"/>
        </w:trPr>
        <w:tc>
          <w:tcPr>
            <w:tcW w:w="2282" w:type="dxa"/>
            <w:gridSpan w:val="2"/>
            <w:shd w:val="clear" w:color="auto" w:fill="auto"/>
          </w:tcPr>
          <w:p w14:paraId="16667309" w14:textId="77777777" w:rsidR="00251934" w:rsidRPr="00E65A7B" w:rsidRDefault="00251934" w:rsidP="005B53EE">
            <w:pPr>
              <w:pStyle w:val="NoSpacing"/>
              <w:rPr>
                <w:sz w:val="21"/>
                <w:szCs w:val="21"/>
              </w:rPr>
            </w:pPr>
          </w:p>
          <w:p w14:paraId="7357D4B7" w14:textId="4BBA1688" w:rsidR="00251934" w:rsidRPr="00E65A7B" w:rsidRDefault="00E65A7B" w:rsidP="005B53EE">
            <w:pPr>
              <w:pStyle w:val="NoSpacing"/>
              <w:rPr>
                <w:sz w:val="21"/>
                <w:szCs w:val="21"/>
              </w:rPr>
            </w:pPr>
            <w:r>
              <w:rPr>
                <w:sz w:val="21"/>
                <w:szCs w:val="21"/>
              </w:rPr>
              <w:t>'</w:t>
            </w:r>
            <w:r w:rsidR="00251934" w:rsidRPr="00E65A7B">
              <w:rPr>
                <w:sz w:val="21"/>
                <w:szCs w:val="21"/>
              </w:rPr>
              <w:t>Relevant Employees</w:t>
            </w:r>
            <w:r>
              <w:rPr>
                <w:sz w:val="21"/>
                <w:szCs w:val="21"/>
              </w:rPr>
              <w:t>'</w:t>
            </w:r>
          </w:p>
        </w:tc>
        <w:tc>
          <w:tcPr>
            <w:tcW w:w="6699" w:type="dxa"/>
            <w:gridSpan w:val="2"/>
            <w:shd w:val="clear" w:color="auto" w:fill="auto"/>
          </w:tcPr>
          <w:p w14:paraId="1DE9E6FA" w14:textId="77777777" w:rsidR="00251934" w:rsidRPr="005B53EE" w:rsidRDefault="00251934" w:rsidP="005B53EE">
            <w:pPr>
              <w:pStyle w:val="NoSpacing"/>
              <w:rPr>
                <w:sz w:val="21"/>
                <w:szCs w:val="21"/>
              </w:rPr>
            </w:pPr>
          </w:p>
          <w:p w14:paraId="0B887661" w14:textId="47C8EBE5" w:rsidR="00251934" w:rsidRPr="005B53EE" w:rsidRDefault="00251934" w:rsidP="005B53EE">
            <w:pPr>
              <w:pStyle w:val="NoSpacing"/>
              <w:rPr>
                <w:sz w:val="21"/>
                <w:szCs w:val="21"/>
              </w:rPr>
            </w:pPr>
            <w:r w:rsidRPr="005B53EE">
              <w:rPr>
                <w:sz w:val="21"/>
                <w:szCs w:val="21"/>
              </w:rPr>
              <w:t xml:space="preserve">means the employees of the </w:t>
            </w:r>
            <w:r w:rsidR="00A46813" w:rsidRPr="005B53EE">
              <w:rPr>
                <w:sz w:val="21"/>
                <w:szCs w:val="21"/>
              </w:rPr>
              <w:t>Operator</w:t>
            </w:r>
            <w:r w:rsidRPr="005B53EE">
              <w:rPr>
                <w:sz w:val="21"/>
                <w:szCs w:val="21"/>
              </w:rPr>
              <w:t xml:space="preserve"> (including Transferring Employees) who are wholly or mainly assigned to work in the provision of the Services and who are/shall be subject to a Relevant Transfer by virtue of the application of the TUPE Regulations.</w:t>
            </w:r>
          </w:p>
        </w:tc>
      </w:tr>
      <w:tr w:rsidR="00537E4D" w:rsidRPr="005B53EE" w14:paraId="5C73F6CF" w14:textId="77777777" w:rsidTr="3470C4D5">
        <w:trPr>
          <w:gridAfter w:val="1"/>
          <w:wAfter w:w="391" w:type="dxa"/>
        </w:trPr>
        <w:tc>
          <w:tcPr>
            <w:tcW w:w="2282" w:type="dxa"/>
            <w:gridSpan w:val="2"/>
            <w:shd w:val="clear" w:color="auto" w:fill="auto"/>
          </w:tcPr>
          <w:p w14:paraId="602C852F" w14:textId="77777777" w:rsidR="00251934" w:rsidRPr="00E65A7B" w:rsidRDefault="00251934" w:rsidP="005B53EE">
            <w:pPr>
              <w:pStyle w:val="NoSpacing"/>
              <w:rPr>
                <w:sz w:val="21"/>
                <w:szCs w:val="21"/>
              </w:rPr>
            </w:pPr>
          </w:p>
          <w:p w14:paraId="09238313" w14:textId="28FB9843" w:rsidR="00251934" w:rsidRPr="00E65A7B" w:rsidRDefault="00E65A7B" w:rsidP="005B53EE">
            <w:pPr>
              <w:pStyle w:val="NoSpacing"/>
              <w:rPr>
                <w:sz w:val="21"/>
                <w:szCs w:val="21"/>
              </w:rPr>
            </w:pPr>
            <w:r>
              <w:rPr>
                <w:sz w:val="21"/>
                <w:szCs w:val="21"/>
              </w:rPr>
              <w:t>'</w:t>
            </w:r>
            <w:r w:rsidR="00251934" w:rsidRPr="00E65A7B">
              <w:rPr>
                <w:sz w:val="21"/>
                <w:szCs w:val="21"/>
              </w:rPr>
              <w:t>Relevant Transfer</w:t>
            </w:r>
            <w:r>
              <w:rPr>
                <w:sz w:val="21"/>
                <w:szCs w:val="21"/>
              </w:rPr>
              <w:t>'</w:t>
            </w:r>
          </w:p>
          <w:p w14:paraId="0B1CEF2C" w14:textId="792E87FA" w:rsidR="00251934" w:rsidRPr="00E65A7B" w:rsidRDefault="00251934" w:rsidP="005B53EE">
            <w:pPr>
              <w:pStyle w:val="NoSpacing"/>
              <w:rPr>
                <w:sz w:val="21"/>
                <w:szCs w:val="21"/>
              </w:rPr>
            </w:pPr>
          </w:p>
        </w:tc>
        <w:tc>
          <w:tcPr>
            <w:tcW w:w="6699" w:type="dxa"/>
            <w:gridSpan w:val="2"/>
            <w:shd w:val="clear" w:color="auto" w:fill="auto"/>
          </w:tcPr>
          <w:p w14:paraId="50D84272" w14:textId="77777777" w:rsidR="00251934" w:rsidRPr="005B53EE" w:rsidRDefault="00251934" w:rsidP="005B53EE">
            <w:pPr>
              <w:pStyle w:val="NoSpacing"/>
              <w:rPr>
                <w:sz w:val="21"/>
                <w:szCs w:val="21"/>
              </w:rPr>
            </w:pPr>
          </w:p>
          <w:p w14:paraId="70102C65" w14:textId="1379F6F8" w:rsidR="00251934" w:rsidRPr="005B53EE" w:rsidRDefault="00251934" w:rsidP="005B53EE">
            <w:pPr>
              <w:pStyle w:val="NoSpacing"/>
              <w:rPr>
                <w:sz w:val="21"/>
                <w:szCs w:val="21"/>
              </w:rPr>
            </w:pPr>
            <w:r w:rsidRPr="005B53EE">
              <w:rPr>
                <w:sz w:val="21"/>
                <w:szCs w:val="21"/>
              </w:rPr>
              <w:t>means a transfer of employment to which the TUPE Regulations apply.</w:t>
            </w:r>
          </w:p>
        </w:tc>
      </w:tr>
      <w:tr w:rsidR="00691D02" w:rsidRPr="005B53EE" w14:paraId="2C9BBABB" w14:textId="77777777" w:rsidTr="3470C4D5">
        <w:trPr>
          <w:gridAfter w:val="1"/>
          <w:wAfter w:w="391" w:type="dxa"/>
        </w:trPr>
        <w:tc>
          <w:tcPr>
            <w:tcW w:w="2282" w:type="dxa"/>
            <w:gridSpan w:val="2"/>
            <w:shd w:val="clear" w:color="auto" w:fill="auto"/>
          </w:tcPr>
          <w:p w14:paraId="0372F1EB" w14:textId="77777777" w:rsidR="00691D02" w:rsidRPr="005B53EE" w:rsidRDefault="00691D02" w:rsidP="005B53EE">
            <w:pPr>
              <w:pStyle w:val="NoSpacing"/>
              <w:rPr>
                <w:sz w:val="21"/>
                <w:szCs w:val="21"/>
              </w:rPr>
            </w:pPr>
            <w:r w:rsidRPr="005B53EE">
              <w:rPr>
                <w:sz w:val="21"/>
                <w:szCs w:val="21"/>
              </w:rPr>
              <w:t>'Request for Information'</w:t>
            </w:r>
          </w:p>
          <w:p w14:paraId="6BB76616" w14:textId="77777777" w:rsidR="00691D02" w:rsidRPr="005B53EE" w:rsidRDefault="00691D02" w:rsidP="005B53EE">
            <w:pPr>
              <w:pStyle w:val="NoSpacing"/>
              <w:rPr>
                <w:sz w:val="21"/>
                <w:szCs w:val="21"/>
              </w:rPr>
            </w:pPr>
          </w:p>
        </w:tc>
        <w:tc>
          <w:tcPr>
            <w:tcW w:w="6699" w:type="dxa"/>
            <w:gridSpan w:val="2"/>
            <w:shd w:val="clear" w:color="auto" w:fill="auto"/>
          </w:tcPr>
          <w:p w14:paraId="75D45027" w14:textId="77777777" w:rsidR="00691D02" w:rsidRPr="005B53EE" w:rsidRDefault="00691D02" w:rsidP="005B53EE">
            <w:pPr>
              <w:pStyle w:val="NoSpacing"/>
              <w:rPr>
                <w:sz w:val="21"/>
                <w:szCs w:val="21"/>
              </w:rPr>
            </w:pPr>
            <w:r w:rsidRPr="005B53EE">
              <w:rPr>
                <w:sz w:val="21"/>
                <w:szCs w:val="21"/>
              </w:rPr>
              <w:t>shall have the meaning set out in FOIA or the Environmental Information Regulations 2004 as relevant (where the meaning set out for the term “request” shall apply).</w:t>
            </w:r>
          </w:p>
          <w:p w14:paraId="6D13D33D" w14:textId="77777777" w:rsidR="00691D02" w:rsidRPr="005B53EE" w:rsidRDefault="00691D02" w:rsidP="005B53EE">
            <w:pPr>
              <w:pStyle w:val="NoSpacing"/>
              <w:rPr>
                <w:sz w:val="21"/>
                <w:szCs w:val="21"/>
              </w:rPr>
            </w:pPr>
          </w:p>
        </w:tc>
      </w:tr>
      <w:tr w:rsidR="00537E4D" w:rsidRPr="005B53EE" w14:paraId="37A10CF9" w14:textId="77777777" w:rsidTr="3470C4D5">
        <w:trPr>
          <w:gridAfter w:val="1"/>
          <w:wAfter w:w="391" w:type="dxa"/>
        </w:trPr>
        <w:tc>
          <w:tcPr>
            <w:tcW w:w="2282" w:type="dxa"/>
            <w:gridSpan w:val="2"/>
            <w:shd w:val="clear" w:color="auto" w:fill="auto"/>
          </w:tcPr>
          <w:p w14:paraId="26D3FFB8" w14:textId="399AB62A" w:rsidR="008524CD" w:rsidRPr="00E65A7B" w:rsidRDefault="00E65A7B" w:rsidP="005B53EE">
            <w:pPr>
              <w:pStyle w:val="NoSpacing"/>
              <w:rPr>
                <w:sz w:val="21"/>
                <w:szCs w:val="21"/>
              </w:rPr>
            </w:pPr>
            <w:r>
              <w:rPr>
                <w:sz w:val="21"/>
                <w:szCs w:val="21"/>
              </w:rPr>
              <w:t>'</w:t>
            </w:r>
            <w:r w:rsidR="008524CD" w:rsidRPr="00E65A7B">
              <w:rPr>
                <w:sz w:val="21"/>
                <w:szCs w:val="21"/>
              </w:rPr>
              <w:t xml:space="preserve">Replacement </w:t>
            </w:r>
            <w:r w:rsidR="00D606EC" w:rsidRPr="00E65A7B">
              <w:rPr>
                <w:sz w:val="21"/>
                <w:szCs w:val="21"/>
              </w:rPr>
              <w:t>Operator</w:t>
            </w:r>
            <w:r>
              <w:rPr>
                <w:sz w:val="21"/>
                <w:szCs w:val="21"/>
              </w:rPr>
              <w:t>'</w:t>
            </w:r>
          </w:p>
          <w:p w14:paraId="2E05EBB8" w14:textId="77777777" w:rsidR="008524CD" w:rsidRPr="005B53EE" w:rsidRDefault="008524CD" w:rsidP="005B53EE">
            <w:pPr>
              <w:pStyle w:val="NoSpacing"/>
              <w:rPr>
                <w:sz w:val="21"/>
                <w:szCs w:val="21"/>
              </w:rPr>
            </w:pPr>
          </w:p>
          <w:p w14:paraId="33B281C9" w14:textId="77777777" w:rsidR="008524CD" w:rsidRPr="005B53EE" w:rsidRDefault="008524CD" w:rsidP="005B53EE">
            <w:pPr>
              <w:pStyle w:val="NoSpacing"/>
              <w:rPr>
                <w:sz w:val="21"/>
                <w:szCs w:val="21"/>
              </w:rPr>
            </w:pPr>
          </w:p>
        </w:tc>
        <w:tc>
          <w:tcPr>
            <w:tcW w:w="6699" w:type="dxa"/>
            <w:gridSpan w:val="2"/>
            <w:shd w:val="clear" w:color="auto" w:fill="auto"/>
          </w:tcPr>
          <w:p w14:paraId="7BF2D4C1" w14:textId="77777777" w:rsidR="008524CD" w:rsidRDefault="008524CD" w:rsidP="3470C4D5">
            <w:pPr>
              <w:pStyle w:val="NoSpacing"/>
              <w:rPr>
                <w:sz w:val="21"/>
                <w:szCs w:val="21"/>
              </w:rPr>
            </w:pPr>
            <w:r w:rsidRPr="3470C4D5">
              <w:rPr>
                <w:sz w:val="21"/>
                <w:szCs w:val="21"/>
              </w:rPr>
              <w:t xml:space="preserve">means any </w:t>
            </w:r>
            <w:proofErr w:type="gramStart"/>
            <w:r w:rsidRPr="3470C4D5">
              <w:rPr>
                <w:sz w:val="21"/>
                <w:szCs w:val="21"/>
              </w:rPr>
              <w:t>third party</w:t>
            </w:r>
            <w:proofErr w:type="gramEnd"/>
            <w:r w:rsidRPr="3470C4D5">
              <w:rPr>
                <w:sz w:val="21"/>
                <w:szCs w:val="21"/>
              </w:rPr>
              <w:t xml:space="preserve"> service provider appointed by the </w:t>
            </w:r>
            <w:r w:rsidR="00A46813" w:rsidRPr="3470C4D5">
              <w:rPr>
                <w:sz w:val="21"/>
                <w:szCs w:val="21"/>
              </w:rPr>
              <w:t>Council</w:t>
            </w:r>
            <w:r w:rsidRPr="3470C4D5">
              <w:rPr>
                <w:sz w:val="21"/>
                <w:szCs w:val="21"/>
              </w:rPr>
              <w:t xml:space="preserve"> to supply any services which are substantially similar to any of the Services and which the </w:t>
            </w:r>
            <w:r w:rsidR="00A46813" w:rsidRPr="3470C4D5">
              <w:rPr>
                <w:sz w:val="21"/>
                <w:szCs w:val="21"/>
              </w:rPr>
              <w:t>Council</w:t>
            </w:r>
            <w:r w:rsidRPr="3470C4D5">
              <w:rPr>
                <w:sz w:val="21"/>
                <w:szCs w:val="21"/>
              </w:rPr>
              <w:t xml:space="preserve"> receives in substitution for any of the Services following the expiry, termination or partial termination of this Contract.</w:t>
            </w:r>
          </w:p>
          <w:p w14:paraId="6229D0FD" w14:textId="5CCDCCC7" w:rsidR="00420A6C" w:rsidRPr="005B53EE" w:rsidRDefault="00420A6C" w:rsidP="005B53EE">
            <w:pPr>
              <w:pStyle w:val="NoSpacing"/>
              <w:rPr>
                <w:sz w:val="21"/>
                <w:szCs w:val="21"/>
              </w:rPr>
            </w:pPr>
          </w:p>
        </w:tc>
      </w:tr>
      <w:tr w:rsidR="00691D02" w:rsidRPr="005B53EE" w14:paraId="7BB4FBF3" w14:textId="77777777" w:rsidTr="3470C4D5">
        <w:trPr>
          <w:gridAfter w:val="1"/>
          <w:wAfter w:w="391" w:type="dxa"/>
        </w:trPr>
        <w:tc>
          <w:tcPr>
            <w:tcW w:w="2282" w:type="dxa"/>
            <w:gridSpan w:val="2"/>
            <w:shd w:val="clear" w:color="auto" w:fill="auto"/>
          </w:tcPr>
          <w:p w14:paraId="6C03D4AF" w14:textId="77777777" w:rsidR="00691D02" w:rsidRPr="005B53EE" w:rsidRDefault="00691D02" w:rsidP="005B53EE">
            <w:pPr>
              <w:pStyle w:val="NoSpacing"/>
              <w:rPr>
                <w:sz w:val="21"/>
                <w:szCs w:val="21"/>
              </w:rPr>
            </w:pPr>
            <w:r w:rsidRPr="005B53EE">
              <w:rPr>
                <w:sz w:val="21"/>
                <w:szCs w:val="21"/>
              </w:rPr>
              <w:t>‘Risk Assessment’</w:t>
            </w:r>
          </w:p>
        </w:tc>
        <w:tc>
          <w:tcPr>
            <w:tcW w:w="6699" w:type="dxa"/>
            <w:gridSpan w:val="2"/>
            <w:shd w:val="clear" w:color="auto" w:fill="auto"/>
          </w:tcPr>
          <w:p w14:paraId="6A032E0A" w14:textId="77777777" w:rsidR="00691D02" w:rsidRPr="005B53EE" w:rsidRDefault="00691D02" w:rsidP="3470C4D5">
            <w:pPr>
              <w:pStyle w:val="NoSpacing"/>
              <w:rPr>
                <w:sz w:val="21"/>
                <w:szCs w:val="21"/>
              </w:rPr>
            </w:pPr>
            <w:r w:rsidRPr="3470C4D5">
              <w:rPr>
                <w:sz w:val="21"/>
                <w:szCs w:val="21"/>
              </w:rPr>
              <w:t>means an assessment to identify potential health and safety hazards in respect of the delivery of the service and upon which an Operator is then required to act to minimise risks to staff, passengers, or anyone else involved in the provision of the specific service.</w:t>
            </w:r>
          </w:p>
          <w:p w14:paraId="170A2833" w14:textId="77777777" w:rsidR="00691D02" w:rsidRPr="005B53EE" w:rsidRDefault="00691D02" w:rsidP="005B53EE">
            <w:pPr>
              <w:pStyle w:val="NoSpacing"/>
              <w:rPr>
                <w:sz w:val="21"/>
                <w:szCs w:val="21"/>
              </w:rPr>
            </w:pPr>
          </w:p>
        </w:tc>
      </w:tr>
      <w:tr w:rsidR="00537E4D" w:rsidRPr="005B53EE" w14:paraId="3B85F010" w14:textId="77777777" w:rsidTr="3470C4D5">
        <w:trPr>
          <w:gridAfter w:val="1"/>
          <w:wAfter w:w="391" w:type="dxa"/>
        </w:trPr>
        <w:tc>
          <w:tcPr>
            <w:tcW w:w="2282" w:type="dxa"/>
            <w:gridSpan w:val="2"/>
            <w:shd w:val="clear" w:color="auto" w:fill="auto"/>
          </w:tcPr>
          <w:p w14:paraId="1B84F1CD" w14:textId="25219109" w:rsidR="004414CF" w:rsidRPr="005B53EE" w:rsidRDefault="004414CF" w:rsidP="005B53EE">
            <w:pPr>
              <w:pStyle w:val="NoSpacing"/>
              <w:rPr>
                <w:sz w:val="21"/>
                <w:szCs w:val="21"/>
              </w:rPr>
            </w:pPr>
            <w:r w:rsidRPr="005B53EE">
              <w:rPr>
                <w:sz w:val="21"/>
                <w:szCs w:val="21"/>
              </w:rPr>
              <w:t>'Route'</w:t>
            </w:r>
          </w:p>
        </w:tc>
        <w:tc>
          <w:tcPr>
            <w:tcW w:w="6699" w:type="dxa"/>
            <w:gridSpan w:val="2"/>
            <w:shd w:val="clear" w:color="auto" w:fill="auto"/>
          </w:tcPr>
          <w:p w14:paraId="5CE31E10" w14:textId="267431FB" w:rsidR="004414CF" w:rsidRPr="005B53EE" w:rsidRDefault="004414CF" w:rsidP="3470C4D5">
            <w:pPr>
              <w:pStyle w:val="NoSpacing"/>
              <w:rPr>
                <w:sz w:val="21"/>
                <w:szCs w:val="21"/>
              </w:rPr>
            </w:pPr>
            <w:r w:rsidRPr="3470C4D5">
              <w:rPr>
                <w:sz w:val="21"/>
                <w:szCs w:val="21"/>
              </w:rPr>
              <w:t xml:space="preserve">Means </w:t>
            </w:r>
            <w:r w:rsidR="00D50A5A" w:rsidRPr="3470C4D5">
              <w:rPr>
                <w:sz w:val="21"/>
                <w:szCs w:val="21"/>
              </w:rPr>
              <w:t>the</w:t>
            </w:r>
            <w:r w:rsidRPr="3470C4D5">
              <w:rPr>
                <w:sz w:val="21"/>
                <w:szCs w:val="21"/>
              </w:rPr>
              <w:t xml:space="preserve"> specific route in Lincolnshire </w:t>
            </w:r>
            <w:r w:rsidR="00F1060E" w:rsidRPr="3470C4D5">
              <w:rPr>
                <w:sz w:val="21"/>
                <w:szCs w:val="21"/>
              </w:rPr>
              <w:t xml:space="preserve">and surrounding areas </w:t>
            </w:r>
            <w:r w:rsidR="00D50A5A" w:rsidRPr="3470C4D5">
              <w:rPr>
                <w:sz w:val="21"/>
                <w:szCs w:val="21"/>
              </w:rPr>
              <w:t>as set out in the</w:t>
            </w:r>
            <w:r w:rsidRPr="3470C4D5">
              <w:rPr>
                <w:sz w:val="21"/>
                <w:szCs w:val="21"/>
              </w:rPr>
              <w:t xml:space="preserve"> Route Contract </w:t>
            </w:r>
            <w:r w:rsidR="00D50A5A" w:rsidRPr="3470C4D5">
              <w:rPr>
                <w:sz w:val="21"/>
                <w:szCs w:val="21"/>
              </w:rPr>
              <w:t xml:space="preserve">which shall be provided by the </w:t>
            </w:r>
            <w:r w:rsidR="00232B40" w:rsidRPr="3470C4D5">
              <w:rPr>
                <w:sz w:val="21"/>
                <w:szCs w:val="21"/>
              </w:rPr>
              <w:t>Operator</w:t>
            </w:r>
            <w:r w:rsidR="00D50A5A" w:rsidRPr="3470C4D5">
              <w:rPr>
                <w:sz w:val="21"/>
                <w:szCs w:val="21"/>
              </w:rPr>
              <w:t xml:space="preserve"> in accordance with these Conditions</w:t>
            </w:r>
            <w:r w:rsidR="00420A6C" w:rsidRPr="3470C4D5">
              <w:rPr>
                <w:sz w:val="21"/>
                <w:szCs w:val="21"/>
              </w:rPr>
              <w:t>.</w:t>
            </w:r>
          </w:p>
          <w:p w14:paraId="563D03AA" w14:textId="53EA4197" w:rsidR="004414CF" w:rsidRPr="005B53EE" w:rsidRDefault="004414CF" w:rsidP="005B53EE">
            <w:pPr>
              <w:pStyle w:val="NoSpacing"/>
              <w:rPr>
                <w:sz w:val="21"/>
                <w:szCs w:val="21"/>
              </w:rPr>
            </w:pPr>
          </w:p>
        </w:tc>
      </w:tr>
      <w:tr w:rsidR="000F5066" w:rsidRPr="005B53EE" w14:paraId="0AF25FFA" w14:textId="77777777" w:rsidTr="3470C4D5">
        <w:tc>
          <w:tcPr>
            <w:tcW w:w="2322" w:type="dxa"/>
            <w:gridSpan w:val="3"/>
            <w:shd w:val="clear" w:color="auto" w:fill="auto"/>
          </w:tcPr>
          <w:p w14:paraId="0F899BE5" w14:textId="77777777" w:rsidR="000F5066" w:rsidRPr="005B53EE" w:rsidRDefault="000F5066" w:rsidP="00EC2CD9">
            <w:pPr>
              <w:pStyle w:val="NoSpacing"/>
              <w:rPr>
                <w:sz w:val="21"/>
                <w:szCs w:val="21"/>
              </w:rPr>
            </w:pPr>
            <w:r w:rsidRPr="005B53EE">
              <w:rPr>
                <w:sz w:val="21"/>
                <w:szCs w:val="21"/>
              </w:rPr>
              <w:t>‘Route Contract'</w:t>
            </w:r>
          </w:p>
        </w:tc>
        <w:tc>
          <w:tcPr>
            <w:tcW w:w="7050" w:type="dxa"/>
            <w:gridSpan w:val="2"/>
            <w:shd w:val="clear" w:color="auto" w:fill="auto"/>
          </w:tcPr>
          <w:p w14:paraId="2D2E6906" w14:textId="7F3FE23C" w:rsidR="000F5066" w:rsidRPr="005B53EE" w:rsidRDefault="000F5066" w:rsidP="3470C4D5">
            <w:pPr>
              <w:pStyle w:val="NoSpacing"/>
              <w:ind w:right="367"/>
              <w:rPr>
                <w:sz w:val="21"/>
                <w:szCs w:val="21"/>
              </w:rPr>
            </w:pPr>
            <w:r w:rsidRPr="3470C4D5">
              <w:rPr>
                <w:sz w:val="21"/>
                <w:szCs w:val="21"/>
              </w:rPr>
              <w:t xml:space="preserve">means the agreement </w:t>
            </w:r>
            <w:proofErr w:type="gramStart"/>
            <w:r w:rsidRPr="3470C4D5">
              <w:rPr>
                <w:sz w:val="21"/>
                <w:szCs w:val="21"/>
              </w:rPr>
              <w:t>entered into</w:t>
            </w:r>
            <w:proofErr w:type="gramEnd"/>
            <w:r w:rsidRPr="3470C4D5">
              <w:rPr>
                <w:sz w:val="21"/>
                <w:szCs w:val="21"/>
              </w:rPr>
              <w:t xml:space="preserve"> between the Parties setting out the specifics of a Route to which the Operator shall provide the Services in relation to, following the </w:t>
            </w:r>
            <w:r w:rsidR="00276B33" w:rsidRPr="3470C4D5">
              <w:rPr>
                <w:sz w:val="21"/>
                <w:szCs w:val="21"/>
              </w:rPr>
              <w:t xml:space="preserve">call-off </w:t>
            </w:r>
            <w:r w:rsidRPr="3470C4D5">
              <w:rPr>
                <w:sz w:val="21"/>
                <w:szCs w:val="21"/>
              </w:rPr>
              <w:t>award process as set out in the DPS and to which these Conditions apply to.</w:t>
            </w:r>
          </w:p>
          <w:p w14:paraId="687FD3EF" w14:textId="77777777" w:rsidR="000F5066" w:rsidRPr="005B53EE" w:rsidRDefault="000F5066" w:rsidP="00EC2CD9">
            <w:pPr>
              <w:pStyle w:val="NoSpacing"/>
              <w:rPr>
                <w:sz w:val="21"/>
                <w:szCs w:val="21"/>
              </w:rPr>
            </w:pPr>
          </w:p>
        </w:tc>
      </w:tr>
      <w:tr w:rsidR="00A232A6" w:rsidRPr="005B53EE" w14:paraId="327DCB14" w14:textId="77777777" w:rsidTr="3470C4D5">
        <w:trPr>
          <w:gridAfter w:val="1"/>
          <w:wAfter w:w="391" w:type="dxa"/>
        </w:trPr>
        <w:tc>
          <w:tcPr>
            <w:tcW w:w="2282" w:type="dxa"/>
            <w:gridSpan w:val="2"/>
            <w:shd w:val="clear" w:color="auto" w:fill="auto"/>
          </w:tcPr>
          <w:p w14:paraId="514E0E8F" w14:textId="77777777" w:rsidR="00A232A6" w:rsidRDefault="00A232A6" w:rsidP="005B53EE">
            <w:pPr>
              <w:pStyle w:val="NoSpacing"/>
              <w:rPr>
                <w:sz w:val="21"/>
                <w:szCs w:val="21"/>
              </w:rPr>
            </w:pPr>
            <w:r>
              <w:rPr>
                <w:sz w:val="21"/>
                <w:szCs w:val="21"/>
              </w:rPr>
              <w:t>'Route Period'</w:t>
            </w:r>
          </w:p>
          <w:p w14:paraId="4C43B01F" w14:textId="0A0DDFC4" w:rsidR="00A232A6" w:rsidRPr="005B53EE" w:rsidRDefault="00A232A6" w:rsidP="005B53EE">
            <w:pPr>
              <w:pStyle w:val="NoSpacing"/>
              <w:rPr>
                <w:sz w:val="21"/>
                <w:szCs w:val="21"/>
              </w:rPr>
            </w:pPr>
          </w:p>
        </w:tc>
        <w:tc>
          <w:tcPr>
            <w:tcW w:w="6699" w:type="dxa"/>
            <w:gridSpan w:val="2"/>
            <w:shd w:val="clear" w:color="auto" w:fill="auto"/>
          </w:tcPr>
          <w:p w14:paraId="06E5DADA" w14:textId="199D9478" w:rsidR="00A232A6" w:rsidRDefault="00A232A6" w:rsidP="3470C4D5">
            <w:pPr>
              <w:pStyle w:val="NoSpacing"/>
              <w:rPr>
                <w:sz w:val="21"/>
                <w:szCs w:val="21"/>
              </w:rPr>
            </w:pPr>
            <w:r w:rsidRPr="3470C4D5">
              <w:rPr>
                <w:sz w:val="21"/>
                <w:szCs w:val="21"/>
              </w:rPr>
              <w:t xml:space="preserve">Means the period from the Commencement Date to the Expiry Date as set out on </w:t>
            </w:r>
            <w:r w:rsidR="00CA1E26" w:rsidRPr="3470C4D5">
              <w:rPr>
                <w:sz w:val="21"/>
                <w:szCs w:val="21"/>
              </w:rPr>
              <w:t>the</w:t>
            </w:r>
            <w:r w:rsidRPr="3470C4D5">
              <w:rPr>
                <w:sz w:val="21"/>
                <w:szCs w:val="21"/>
              </w:rPr>
              <w:t xml:space="preserve"> Route Contract or such earlier date of termination of the Route Contract in accordance with the Law or these Conditions.</w:t>
            </w:r>
          </w:p>
          <w:p w14:paraId="5BC86955" w14:textId="52DD17C6" w:rsidR="00A232A6" w:rsidRPr="005B53EE" w:rsidRDefault="00A232A6" w:rsidP="005B53EE">
            <w:pPr>
              <w:pStyle w:val="NoSpacing"/>
              <w:rPr>
                <w:sz w:val="21"/>
                <w:szCs w:val="21"/>
              </w:rPr>
            </w:pPr>
          </w:p>
        </w:tc>
      </w:tr>
      <w:tr w:rsidR="000F5066" w:rsidRPr="005B53EE" w14:paraId="6459D813" w14:textId="77777777" w:rsidTr="3470C4D5">
        <w:trPr>
          <w:gridAfter w:val="1"/>
          <w:wAfter w:w="391" w:type="dxa"/>
        </w:trPr>
        <w:tc>
          <w:tcPr>
            <w:tcW w:w="2190" w:type="dxa"/>
            <w:shd w:val="clear" w:color="auto" w:fill="auto"/>
          </w:tcPr>
          <w:p w14:paraId="47436414" w14:textId="77777777" w:rsidR="000F5066" w:rsidRPr="005B53EE" w:rsidRDefault="000F5066" w:rsidP="00EC2CD9">
            <w:pPr>
              <w:pStyle w:val="NoSpacing"/>
              <w:rPr>
                <w:sz w:val="21"/>
                <w:szCs w:val="21"/>
              </w:rPr>
            </w:pPr>
            <w:r w:rsidRPr="005B53EE">
              <w:rPr>
                <w:sz w:val="21"/>
                <w:szCs w:val="21"/>
              </w:rPr>
              <w:t>'Route Specification'</w:t>
            </w:r>
          </w:p>
        </w:tc>
        <w:tc>
          <w:tcPr>
            <w:tcW w:w="6791" w:type="dxa"/>
            <w:gridSpan w:val="3"/>
            <w:shd w:val="clear" w:color="auto" w:fill="auto"/>
          </w:tcPr>
          <w:p w14:paraId="7F6336B1" w14:textId="36396C2F" w:rsidR="000F5066" w:rsidRPr="005B53EE" w:rsidRDefault="000F5066" w:rsidP="00EC2CD9">
            <w:pPr>
              <w:pStyle w:val="NoSpacing"/>
              <w:rPr>
                <w:sz w:val="21"/>
                <w:szCs w:val="21"/>
              </w:rPr>
            </w:pPr>
            <w:r w:rsidRPr="005B53EE">
              <w:rPr>
                <w:sz w:val="21"/>
                <w:szCs w:val="21"/>
              </w:rPr>
              <w:t xml:space="preserve">means the details of the specific Services required by the </w:t>
            </w:r>
            <w:r>
              <w:rPr>
                <w:sz w:val="21"/>
                <w:szCs w:val="21"/>
              </w:rPr>
              <w:t>Council</w:t>
            </w:r>
            <w:r w:rsidRPr="005B53EE">
              <w:rPr>
                <w:sz w:val="21"/>
                <w:szCs w:val="21"/>
              </w:rPr>
              <w:t xml:space="preserve"> </w:t>
            </w:r>
            <w:r>
              <w:rPr>
                <w:sz w:val="21"/>
                <w:szCs w:val="21"/>
              </w:rPr>
              <w:t xml:space="preserve">for the Route as set out in the Route Contract and the </w:t>
            </w:r>
            <w:r w:rsidR="007B6A01">
              <w:rPr>
                <w:sz w:val="21"/>
                <w:szCs w:val="21"/>
              </w:rPr>
              <w:t>DPS</w:t>
            </w:r>
            <w:r w:rsidR="007B6A01" w:rsidRPr="005B53EE">
              <w:rPr>
                <w:sz w:val="21"/>
                <w:szCs w:val="21"/>
              </w:rPr>
              <w:t>.</w:t>
            </w:r>
            <w:r w:rsidRPr="005B53EE">
              <w:rPr>
                <w:sz w:val="21"/>
                <w:szCs w:val="21"/>
              </w:rPr>
              <w:t xml:space="preserve"> </w:t>
            </w:r>
          </w:p>
          <w:p w14:paraId="1C3625EE" w14:textId="77777777" w:rsidR="000F5066" w:rsidRPr="005B53EE" w:rsidRDefault="000F5066" w:rsidP="00EC2CD9">
            <w:pPr>
              <w:pStyle w:val="NoSpacing"/>
              <w:rPr>
                <w:sz w:val="21"/>
                <w:szCs w:val="21"/>
              </w:rPr>
            </w:pPr>
          </w:p>
        </w:tc>
      </w:tr>
      <w:tr w:rsidR="00691D02" w:rsidRPr="005B53EE" w14:paraId="241828C8" w14:textId="77777777" w:rsidTr="3470C4D5">
        <w:trPr>
          <w:gridAfter w:val="1"/>
          <w:wAfter w:w="391" w:type="dxa"/>
        </w:trPr>
        <w:tc>
          <w:tcPr>
            <w:tcW w:w="2190" w:type="dxa"/>
            <w:shd w:val="clear" w:color="auto" w:fill="auto"/>
          </w:tcPr>
          <w:p w14:paraId="3839B356" w14:textId="77777777" w:rsidR="00691D02" w:rsidRPr="005B53EE" w:rsidRDefault="00691D02" w:rsidP="005B53EE">
            <w:pPr>
              <w:pStyle w:val="NoSpacing"/>
              <w:rPr>
                <w:sz w:val="21"/>
                <w:szCs w:val="21"/>
              </w:rPr>
            </w:pPr>
            <w:r w:rsidRPr="005B53EE">
              <w:rPr>
                <w:sz w:val="21"/>
                <w:szCs w:val="21"/>
              </w:rPr>
              <w:t>‘Services’</w:t>
            </w:r>
          </w:p>
        </w:tc>
        <w:tc>
          <w:tcPr>
            <w:tcW w:w="6791" w:type="dxa"/>
            <w:gridSpan w:val="3"/>
            <w:shd w:val="clear" w:color="auto" w:fill="auto"/>
          </w:tcPr>
          <w:p w14:paraId="18A1BE51" w14:textId="6ABD50E9" w:rsidR="00691D02" w:rsidRPr="005B53EE" w:rsidRDefault="00691D02" w:rsidP="3470C4D5">
            <w:pPr>
              <w:pStyle w:val="NoSpacing"/>
              <w:ind w:left="78"/>
              <w:rPr>
                <w:sz w:val="21"/>
                <w:szCs w:val="21"/>
              </w:rPr>
            </w:pPr>
            <w:r w:rsidRPr="3470C4D5">
              <w:rPr>
                <w:sz w:val="21"/>
                <w:szCs w:val="21"/>
              </w:rPr>
              <w:t xml:space="preserve">means </w:t>
            </w:r>
            <w:r w:rsidR="00696117" w:rsidRPr="3470C4D5">
              <w:rPr>
                <w:sz w:val="21"/>
                <w:szCs w:val="21"/>
              </w:rPr>
              <w:t xml:space="preserve">the various types of transportation services </w:t>
            </w:r>
            <w:r w:rsidR="00CA1E26" w:rsidRPr="3470C4D5">
              <w:rPr>
                <w:sz w:val="21"/>
                <w:szCs w:val="21"/>
              </w:rPr>
              <w:t>as defined within the Route Contract and</w:t>
            </w:r>
            <w:r w:rsidR="00696117" w:rsidRPr="3470C4D5">
              <w:rPr>
                <w:sz w:val="21"/>
                <w:szCs w:val="21"/>
              </w:rPr>
              <w:t xml:space="preserve"> the relevant General and Route Specification </w:t>
            </w:r>
            <w:r w:rsidR="00CA1E26" w:rsidRPr="3470C4D5">
              <w:rPr>
                <w:sz w:val="21"/>
                <w:szCs w:val="21"/>
              </w:rPr>
              <w:t xml:space="preserve"> </w:t>
            </w:r>
            <w:r w:rsidRPr="3470C4D5">
              <w:rPr>
                <w:sz w:val="21"/>
                <w:szCs w:val="21"/>
              </w:rPr>
              <w:t xml:space="preserve">to be provided by the Operator in </w:t>
            </w:r>
            <w:r w:rsidR="00CA1E26" w:rsidRPr="3470C4D5">
              <w:rPr>
                <w:sz w:val="21"/>
                <w:szCs w:val="21"/>
              </w:rPr>
              <w:t xml:space="preserve">accordance with the </w:t>
            </w:r>
            <w:r w:rsidRPr="3470C4D5">
              <w:rPr>
                <w:sz w:val="21"/>
                <w:szCs w:val="21"/>
              </w:rPr>
              <w:t xml:space="preserve">relevant </w:t>
            </w:r>
            <w:r w:rsidR="00420A6C" w:rsidRPr="3470C4D5">
              <w:rPr>
                <w:sz w:val="21"/>
                <w:szCs w:val="21"/>
              </w:rPr>
              <w:t xml:space="preserve">General </w:t>
            </w:r>
            <w:r w:rsidR="003C307C" w:rsidRPr="3470C4D5">
              <w:rPr>
                <w:sz w:val="21"/>
                <w:szCs w:val="21"/>
              </w:rPr>
              <w:t>Specification</w:t>
            </w:r>
            <w:r w:rsidR="00420A6C" w:rsidRPr="3470C4D5">
              <w:rPr>
                <w:sz w:val="21"/>
                <w:szCs w:val="21"/>
              </w:rPr>
              <w:t xml:space="preserve">, </w:t>
            </w:r>
            <w:r w:rsidR="000A1CFD" w:rsidRPr="3470C4D5">
              <w:rPr>
                <w:sz w:val="21"/>
                <w:szCs w:val="21"/>
              </w:rPr>
              <w:t xml:space="preserve">Route </w:t>
            </w:r>
            <w:r w:rsidRPr="3470C4D5">
              <w:rPr>
                <w:sz w:val="21"/>
                <w:szCs w:val="21"/>
              </w:rPr>
              <w:t>Specification</w:t>
            </w:r>
            <w:r w:rsidR="00696117" w:rsidRPr="3470C4D5">
              <w:rPr>
                <w:sz w:val="21"/>
                <w:szCs w:val="21"/>
              </w:rPr>
              <w:t xml:space="preserve">, </w:t>
            </w:r>
            <w:r w:rsidR="000A1CFD" w:rsidRPr="3470C4D5">
              <w:rPr>
                <w:sz w:val="21"/>
                <w:szCs w:val="21"/>
              </w:rPr>
              <w:t>Route Contract</w:t>
            </w:r>
            <w:r w:rsidR="00696117" w:rsidRPr="3470C4D5">
              <w:rPr>
                <w:sz w:val="21"/>
                <w:szCs w:val="21"/>
              </w:rPr>
              <w:t xml:space="preserve"> and</w:t>
            </w:r>
            <w:r w:rsidR="003C307C" w:rsidRPr="3470C4D5">
              <w:rPr>
                <w:sz w:val="21"/>
                <w:szCs w:val="21"/>
              </w:rPr>
              <w:t xml:space="preserve"> these Conditions</w:t>
            </w:r>
            <w:r w:rsidRPr="3470C4D5">
              <w:rPr>
                <w:sz w:val="21"/>
                <w:szCs w:val="21"/>
              </w:rPr>
              <w:t>.</w:t>
            </w:r>
          </w:p>
          <w:p w14:paraId="100ED543" w14:textId="77777777" w:rsidR="00691D02" w:rsidRPr="005B53EE" w:rsidRDefault="00691D02" w:rsidP="005B53EE">
            <w:pPr>
              <w:pStyle w:val="NoSpacing"/>
              <w:rPr>
                <w:sz w:val="21"/>
                <w:szCs w:val="21"/>
              </w:rPr>
            </w:pPr>
          </w:p>
        </w:tc>
      </w:tr>
      <w:tr w:rsidR="00537E4D" w:rsidRPr="005B53EE" w14:paraId="6F367338" w14:textId="77777777" w:rsidTr="3470C4D5">
        <w:trPr>
          <w:gridAfter w:val="1"/>
          <w:wAfter w:w="391" w:type="dxa"/>
        </w:trPr>
        <w:tc>
          <w:tcPr>
            <w:tcW w:w="2190" w:type="dxa"/>
            <w:shd w:val="clear" w:color="auto" w:fill="auto"/>
          </w:tcPr>
          <w:p w14:paraId="4BE7F4AE" w14:textId="2C980531" w:rsidR="005A1672" w:rsidRPr="005B53EE" w:rsidRDefault="00420A6C" w:rsidP="005B53EE">
            <w:pPr>
              <w:pStyle w:val="NoSpacing"/>
              <w:rPr>
                <w:sz w:val="21"/>
                <w:szCs w:val="21"/>
              </w:rPr>
            </w:pPr>
            <w:r>
              <w:rPr>
                <w:sz w:val="21"/>
                <w:szCs w:val="21"/>
              </w:rPr>
              <w:t>'</w:t>
            </w:r>
            <w:r w:rsidR="005A1672" w:rsidRPr="005B53EE">
              <w:rPr>
                <w:sz w:val="21"/>
                <w:szCs w:val="21"/>
              </w:rPr>
              <w:t>Service Charges</w:t>
            </w:r>
            <w:r>
              <w:rPr>
                <w:sz w:val="21"/>
                <w:szCs w:val="21"/>
              </w:rPr>
              <w:t>'</w:t>
            </w:r>
          </w:p>
          <w:p w14:paraId="3289DBA7" w14:textId="77777777" w:rsidR="005A1672" w:rsidRPr="005B53EE" w:rsidRDefault="005A1672" w:rsidP="005B53EE">
            <w:pPr>
              <w:pStyle w:val="NoSpacing"/>
              <w:rPr>
                <w:sz w:val="21"/>
                <w:szCs w:val="21"/>
              </w:rPr>
            </w:pPr>
          </w:p>
        </w:tc>
        <w:tc>
          <w:tcPr>
            <w:tcW w:w="6791" w:type="dxa"/>
            <w:gridSpan w:val="3"/>
            <w:shd w:val="clear" w:color="auto" w:fill="auto"/>
          </w:tcPr>
          <w:p w14:paraId="6E00891B" w14:textId="61AC117E" w:rsidR="005A1672" w:rsidRPr="005B53EE" w:rsidRDefault="005A1672" w:rsidP="3470C4D5">
            <w:pPr>
              <w:pStyle w:val="NoSpacing"/>
              <w:rPr>
                <w:sz w:val="21"/>
                <w:szCs w:val="21"/>
              </w:rPr>
            </w:pPr>
            <w:r w:rsidRPr="3470C4D5">
              <w:rPr>
                <w:sz w:val="21"/>
                <w:szCs w:val="21"/>
              </w:rPr>
              <w:t xml:space="preserve">means the charges levied by the </w:t>
            </w:r>
            <w:r w:rsidR="00364816" w:rsidRPr="3470C4D5">
              <w:rPr>
                <w:sz w:val="21"/>
                <w:szCs w:val="21"/>
              </w:rPr>
              <w:t>Operator</w:t>
            </w:r>
            <w:r w:rsidRPr="3470C4D5">
              <w:rPr>
                <w:sz w:val="21"/>
                <w:szCs w:val="21"/>
              </w:rPr>
              <w:t xml:space="preserve"> for the Services in accordance with the tariffs, scales, charges, invoicing methods and terms of payment as set out in </w:t>
            </w:r>
            <w:r w:rsidR="002932A7" w:rsidRPr="3470C4D5">
              <w:rPr>
                <w:sz w:val="21"/>
                <w:szCs w:val="21"/>
              </w:rPr>
              <w:t>the</w:t>
            </w:r>
            <w:r w:rsidR="00717A8A" w:rsidRPr="3470C4D5">
              <w:rPr>
                <w:sz w:val="21"/>
                <w:szCs w:val="21"/>
              </w:rPr>
              <w:t xml:space="preserve"> relevant General Specification and the</w:t>
            </w:r>
            <w:r w:rsidR="002932A7" w:rsidRPr="3470C4D5">
              <w:rPr>
                <w:sz w:val="21"/>
                <w:szCs w:val="21"/>
              </w:rPr>
              <w:t xml:space="preserve"> Route Contract</w:t>
            </w:r>
          </w:p>
          <w:p w14:paraId="6DBC57C1" w14:textId="22673F9F" w:rsidR="005A1672" w:rsidRPr="005B53EE" w:rsidRDefault="005A1672" w:rsidP="005B53EE">
            <w:pPr>
              <w:pStyle w:val="NoSpacing"/>
              <w:rPr>
                <w:sz w:val="21"/>
                <w:szCs w:val="21"/>
              </w:rPr>
            </w:pPr>
          </w:p>
        </w:tc>
      </w:tr>
      <w:tr w:rsidR="00691D02" w:rsidRPr="005B53EE" w14:paraId="432E7FD3" w14:textId="77777777" w:rsidTr="3470C4D5">
        <w:trPr>
          <w:gridAfter w:val="1"/>
          <w:wAfter w:w="391" w:type="dxa"/>
        </w:trPr>
        <w:tc>
          <w:tcPr>
            <w:tcW w:w="2190" w:type="dxa"/>
            <w:shd w:val="clear" w:color="auto" w:fill="auto"/>
          </w:tcPr>
          <w:p w14:paraId="3A1DB3F5" w14:textId="2578C782" w:rsidR="00691D02" w:rsidRPr="003F4E36" w:rsidRDefault="00691D02" w:rsidP="005B53EE">
            <w:pPr>
              <w:pStyle w:val="NoSpacing"/>
              <w:rPr>
                <w:strike/>
                <w:sz w:val="21"/>
                <w:szCs w:val="21"/>
              </w:rPr>
            </w:pPr>
          </w:p>
        </w:tc>
        <w:tc>
          <w:tcPr>
            <w:tcW w:w="6791" w:type="dxa"/>
            <w:gridSpan w:val="3"/>
            <w:shd w:val="clear" w:color="auto" w:fill="auto"/>
          </w:tcPr>
          <w:p w14:paraId="71C239C0" w14:textId="77777777" w:rsidR="00691D02" w:rsidRPr="005B53EE" w:rsidRDefault="00691D02" w:rsidP="005B53EE">
            <w:pPr>
              <w:pStyle w:val="NoSpacing"/>
              <w:rPr>
                <w:sz w:val="21"/>
                <w:szCs w:val="21"/>
              </w:rPr>
            </w:pPr>
          </w:p>
        </w:tc>
      </w:tr>
      <w:tr w:rsidR="00691D02" w:rsidRPr="005B53EE" w14:paraId="606E50BC" w14:textId="77777777" w:rsidTr="3470C4D5">
        <w:trPr>
          <w:gridAfter w:val="1"/>
          <w:wAfter w:w="391" w:type="dxa"/>
        </w:trPr>
        <w:tc>
          <w:tcPr>
            <w:tcW w:w="2190" w:type="dxa"/>
            <w:shd w:val="clear" w:color="auto" w:fill="auto"/>
          </w:tcPr>
          <w:p w14:paraId="197DF5D1" w14:textId="0D19A6EF" w:rsidR="00691D02" w:rsidRPr="005B53EE" w:rsidRDefault="00691D02" w:rsidP="005B53EE">
            <w:pPr>
              <w:pStyle w:val="NoSpacing"/>
              <w:rPr>
                <w:sz w:val="21"/>
                <w:szCs w:val="21"/>
              </w:rPr>
            </w:pPr>
            <w:r w:rsidRPr="005B53EE">
              <w:rPr>
                <w:sz w:val="21"/>
                <w:szCs w:val="21"/>
              </w:rPr>
              <w:t>‘Staff’</w:t>
            </w:r>
          </w:p>
        </w:tc>
        <w:tc>
          <w:tcPr>
            <w:tcW w:w="6791" w:type="dxa"/>
            <w:gridSpan w:val="3"/>
            <w:shd w:val="clear" w:color="auto" w:fill="auto"/>
          </w:tcPr>
          <w:p w14:paraId="6BE6F614" w14:textId="4F1AD8C7" w:rsidR="00691D02" w:rsidRDefault="004414CF" w:rsidP="005B53EE">
            <w:pPr>
              <w:pStyle w:val="NoSpacing"/>
              <w:rPr>
                <w:sz w:val="21"/>
                <w:szCs w:val="21"/>
              </w:rPr>
            </w:pPr>
            <w:r w:rsidRPr="005B53EE">
              <w:rPr>
                <w:sz w:val="21"/>
                <w:szCs w:val="21"/>
              </w:rPr>
              <w:t xml:space="preserve">means all persons employed by the Operator to perform its obligations under </w:t>
            </w:r>
            <w:r w:rsidR="00CA1E26">
              <w:rPr>
                <w:sz w:val="21"/>
                <w:szCs w:val="21"/>
              </w:rPr>
              <w:t>the</w:t>
            </w:r>
            <w:r w:rsidRPr="005B53EE">
              <w:rPr>
                <w:sz w:val="21"/>
                <w:szCs w:val="21"/>
              </w:rPr>
              <w:t xml:space="preserve"> Route Contract, together with the Operator's </w:t>
            </w:r>
            <w:r w:rsidR="00494A36" w:rsidRPr="005B53EE">
              <w:rPr>
                <w:sz w:val="21"/>
                <w:szCs w:val="21"/>
              </w:rPr>
              <w:t xml:space="preserve">Drivers, Passenger Assistants, </w:t>
            </w:r>
            <w:r w:rsidRPr="005B53EE">
              <w:rPr>
                <w:sz w:val="21"/>
                <w:szCs w:val="21"/>
              </w:rPr>
              <w:t xml:space="preserve">servants, agents, </w:t>
            </w:r>
            <w:r w:rsidR="00230AA6" w:rsidRPr="005B53EE">
              <w:rPr>
                <w:sz w:val="21"/>
                <w:szCs w:val="21"/>
              </w:rPr>
              <w:t>Operator</w:t>
            </w:r>
            <w:r w:rsidRPr="005B53EE">
              <w:rPr>
                <w:sz w:val="21"/>
                <w:szCs w:val="21"/>
              </w:rPr>
              <w:t xml:space="preserve">s and Sub-Contractors used in the performance of its obligations under </w:t>
            </w:r>
            <w:r w:rsidR="00DC093D">
              <w:rPr>
                <w:sz w:val="21"/>
                <w:szCs w:val="21"/>
              </w:rPr>
              <w:t>these Conditions</w:t>
            </w:r>
            <w:r w:rsidRPr="005B53EE">
              <w:rPr>
                <w:sz w:val="21"/>
                <w:szCs w:val="21"/>
              </w:rPr>
              <w:t>.</w:t>
            </w:r>
          </w:p>
          <w:p w14:paraId="51AC776C" w14:textId="7A3C070A" w:rsidR="003F4E36" w:rsidRPr="005B53EE" w:rsidRDefault="003F4E36" w:rsidP="005B53EE">
            <w:pPr>
              <w:pStyle w:val="NoSpacing"/>
              <w:rPr>
                <w:sz w:val="21"/>
                <w:szCs w:val="21"/>
              </w:rPr>
            </w:pPr>
          </w:p>
        </w:tc>
      </w:tr>
      <w:tr w:rsidR="00537E4D" w:rsidRPr="005B53EE" w14:paraId="40079560" w14:textId="77777777" w:rsidTr="3470C4D5">
        <w:trPr>
          <w:gridAfter w:val="1"/>
          <w:wAfter w:w="391" w:type="dxa"/>
        </w:trPr>
        <w:tc>
          <w:tcPr>
            <w:tcW w:w="2190" w:type="dxa"/>
            <w:shd w:val="clear" w:color="auto" w:fill="auto"/>
          </w:tcPr>
          <w:p w14:paraId="7CE9B911" w14:textId="12B57943" w:rsidR="004414CF" w:rsidRPr="003F4E36" w:rsidRDefault="003F4E36" w:rsidP="005B53EE">
            <w:pPr>
              <w:pStyle w:val="NoSpacing"/>
              <w:rPr>
                <w:sz w:val="21"/>
                <w:szCs w:val="21"/>
              </w:rPr>
            </w:pPr>
            <w:r>
              <w:rPr>
                <w:sz w:val="21"/>
                <w:szCs w:val="21"/>
              </w:rPr>
              <w:t>'</w:t>
            </w:r>
            <w:r w:rsidR="004414CF" w:rsidRPr="003F4E36">
              <w:rPr>
                <w:sz w:val="21"/>
                <w:szCs w:val="21"/>
              </w:rPr>
              <w:t>Staff Vetting Procedure</w:t>
            </w:r>
            <w:r>
              <w:rPr>
                <w:sz w:val="21"/>
                <w:szCs w:val="21"/>
              </w:rPr>
              <w:t>'</w:t>
            </w:r>
          </w:p>
        </w:tc>
        <w:tc>
          <w:tcPr>
            <w:tcW w:w="6791" w:type="dxa"/>
            <w:gridSpan w:val="3"/>
            <w:shd w:val="clear" w:color="auto" w:fill="auto"/>
          </w:tcPr>
          <w:p w14:paraId="2D6DAEA6" w14:textId="00F21C2E" w:rsidR="004414CF" w:rsidRPr="003F4E36" w:rsidRDefault="004414CF" w:rsidP="005B53EE">
            <w:pPr>
              <w:pStyle w:val="NoSpacing"/>
              <w:rPr>
                <w:sz w:val="21"/>
                <w:szCs w:val="21"/>
              </w:rPr>
            </w:pPr>
            <w:r w:rsidRPr="003F4E36">
              <w:rPr>
                <w:sz w:val="21"/>
                <w:szCs w:val="21"/>
              </w:rPr>
              <w:t xml:space="preserve">means the </w:t>
            </w:r>
            <w:r w:rsidR="00A46813" w:rsidRPr="003F4E36">
              <w:rPr>
                <w:sz w:val="21"/>
                <w:szCs w:val="21"/>
              </w:rPr>
              <w:t>Council</w:t>
            </w:r>
            <w:r w:rsidRPr="003F4E36">
              <w:rPr>
                <w:sz w:val="21"/>
                <w:szCs w:val="21"/>
              </w:rPr>
              <w:t xml:space="preserve">’s procedures for the vetting of Staff and as advised to the </w:t>
            </w:r>
            <w:r w:rsidR="00A46813" w:rsidRPr="003F4E36">
              <w:rPr>
                <w:sz w:val="21"/>
                <w:szCs w:val="21"/>
              </w:rPr>
              <w:t>Operator</w:t>
            </w:r>
            <w:r w:rsidRPr="003F4E36">
              <w:rPr>
                <w:sz w:val="21"/>
                <w:szCs w:val="21"/>
              </w:rPr>
              <w:t xml:space="preserve"> by the </w:t>
            </w:r>
            <w:r w:rsidR="00A46813" w:rsidRPr="003F4E36">
              <w:rPr>
                <w:sz w:val="21"/>
                <w:szCs w:val="21"/>
              </w:rPr>
              <w:t>Council</w:t>
            </w:r>
            <w:r w:rsidRPr="003F4E36">
              <w:rPr>
                <w:sz w:val="21"/>
                <w:szCs w:val="21"/>
              </w:rPr>
              <w:t xml:space="preserve"> available at </w:t>
            </w:r>
            <w:hyperlink r:id="rId16" w:history="1">
              <w:r w:rsidRPr="003F4E36">
                <w:rPr>
                  <w:rStyle w:val="Hyperlink"/>
                  <w:sz w:val="21"/>
                  <w:szCs w:val="21"/>
                </w:rPr>
                <w:t>https://www.lincolnshire.gov.uk/employment-policies/recruitment-policy/1</w:t>
              </w:r>
            </w:hyperlink>
          </w:p>
        </w:tc>
      </w:tr>
      <w:tr w:rsidR="00537E4D" w:rsidRPr="005B53EE" w14:paraId="0F8BAD8D" w14:textId="77777777" w:rsidTr="3470C4D5">
        <w:trPr>
          <w:gridAfter w:val="1"/>
          <w:wAfter w:w="391" w:type="dxa"/>
        </w:trPr>
        <w:tc>
          <w:tcPr>
            <w:tcW w:w="2190" w:type="dxa"/>
            <w:shd w:val="clear" w:color="auto" w:fill="auto"/>
          </w:tcPr>
          <w:p w14:paraId="3A280ECB" w14:textId="77777777" w:rsidR="004414CF" w:rsidRPr="003F4E36" w:rsidRDefault="004414CF" w:rsidP="005B53EE">
            <w:pPr>
              <w:pStyle w:val="NoSpacing"/>
              <w:rPr>
                <w:sz w:val="21"/>
                <w:szCs w:val="21"/>
              </w:rPr>
            </w:pPr>
          </w:p>
        </w:tc>
        <w:tc>
          <w:tcPr>
            <w:tcW w:w="6791" w:type="dxa"/>
            <w:gridSpan w:val="3"/>
            <w:shd w:val="clear" w:color="auto" w:fill="auto"/>
          </w:tcPr>
          <w:p w14:paraId="2DCC469B" w14:textId="77777777" w:rsidR="004414CF" w:rsidRPr="003F4E36" w:rsidRDefault="004414CF" w:rsidP="005B53EE">
            <w:pPr>
              <w:pStyle w:val="NoSpacing"/>
              <w:rPr>
                <w:sz w:val="21"/>
                <w:szCs w:val="21"/>
              </w:rPr>
            </w:pPr>
          </w:p>
        </w:tc>
      </w:tr>
      <w:tr w:rsidR="00537E4D" w:rsidRPr="005B53EE" w14:paraId="19FA2785" w14:textId="77777777" w:rsidTr="3470C4D5">
        <w:trPr>
          <w:gridAfter w:val="1"/>
          <w:wAfter w:w="391" w:type="dxa"/>
        </w:trPr>
        <w:tc>
          <w:tcPr>
            <w:tcW w:w="2190" w:type="dxa"/>
            <w:shd w:val="clear" w:color="auto" w:fill="auto"/>
          </w:tcPr>
          <w:p w14:paraId="1C920AA2" w14:textId="454DA216" w:rsidR="008524CD" w:rsidRPr="003F4E36" w:rsidRDefault="003F4E36" w:rsidP="005B53EE">
            <w:pPr>
              <w:pStyle w:val="NoSpacing"/>
              <w:rPr>
                <w:rStyle w:val="Defterm"/>
                <w:b w:val="0"/>
                <w:sz w:val="21"/>
                <w:szCs w:val="21"/>
              </w:rPr>
            </w:pPr>
            <w:r>
              <w:rPr>
                <w:rStyle w:val="Defterm"/>
                <w:b w:val="0"/>
                <w:sz w:val="21"/>
                <w:szCs w:val="21"/>
              </w:rPr>
              <w:t>'</w:t>
            </w:r>
            <w:r w:rsidR="008524CD" w:rsidRPr="003F4E36">
              <w:rPr>
                <w:rStyle w:val="Defterm"/>
                <w:b w:val="0"/>
                <w:sz w:val="21"/>
                <w:szCs w:val="21"/>
              </w:rPr>
              <w:t>Sub-Contract</w:t>
            </w:r>
            <w:r>
              <w:rPr>
                <w:rStyle w:val="Defterm"/>
                <w:b w:val="0"/>
                <w:sz w:val="21"/>
                <w:szCs w:val="21"/>
              </w:rPr>
              <w:t>'</w:t>
            </w:r>
          </w:p>
          <w:p w14:paraId="7FE8173F" w14:textId="77777777" w:rsidR="008524CD" w:rsidRPr="003F4E36" w:rsidRDefault="008524CD" w:rsidP="005B53EE">
            <w:pPr>
              <w:pStyle w:val="NoSpacing"/>
              <w:rPr>
                <w:rStyle w:val="Defterm"/>
                <w:b w:val="0"/>
                <w:sz w:val="21"/>
                <w:szCs w:val="21"/>
              </w:rPr>
            </w:pPr>
          </w:p>
        </w:tc>
        <w:tc>
          <w:tcPr>
            <w:tcW w:w="6791" w:type="dxa"/>
            <w:gridSpan w:val="3"/>
            <w:shd w:val="clear" w:color="auto" w:fill="auto"/>
          </w:tcPr>
          <w:p w14:paraId="39800776" w14:textId="46BE38A9" w:rsidR="008524CD" w:rsidRPr="003F4E36" w:rsidRDefault="008524CD" w:rsidP="005B53EE">
            <w:pPr>
              <w:pStyle w:val="NoSpacing"/>
              <w:rPr>
                <w:sz w:val="21"/>
                <w:szCs w:val="21"/>
              </w:rPr>
            </w:pPr>
            <w:r w:rsidRPr="003F4E36">
              <w:rPr>
                <w:rStyle w:val="Defterm"/>
                <w:b w:val="0"/>
                <w:sz w:val="21"/>
                <w:szCs w:val="21"/>
              </w:rPr>
              <w:t>means</w:t>
            </w:r>
            <w:r w:rsidRPr="003F4E36">
              <w:rPr>
                <w:sz w:val="21"/>
                <w:szCs w:val="21"/>
              </w:rPr>
              <w:t xml:space="preserve"> any contract or agreement, or proposed contract or agreement between the </w:t>
            </w:r>
            <w:r w:rsidR="00A46813" w:rsidRPr="003F4E36">
              <w:rPr>
                <w:sz w:val="21"/>
                <w:szCs w:val="21"/>
              </w:rPr>
              <w:t>Operator</w:t>
            </w:r>
            <w:r w:rsidRPr="003F4E36">
              <w:rPr>
                <w:sz w:val="21"/>
                <w:szCs w:val="21"/>
              </w:rPr>
              <w:t xml:space="preserve"> and any third party whereby that third party agrees to provide to the </w:t>
            </w:r>
            <w:r w:rsidR="00A46813" w:rsidRPr="003F4E36">
              <w:rPr>
                <w:sz w:val="21"/>
                <w:szCs w:val="21"/>
              </w:rPr>
              <w:t>Operator</w:t>
            </w:r>
            <w:r w:rsidRPr="003F4E36">
              <w:rPr>
                <w:sz w:val="21"/>
                <w:szCs w:val="21"/>
              </w:rPr>
              <w:t xml:space="preserve"> the Services or any part of the Services, or facilities or services necessary for the provision of the Services or any part of the Services, or necessary for the management, direction or control of the Services or any part of the Services.</w:t>
            </w:r>
          </w:p>
          <w:p w14:paraId="05D0BF48" w14:textId="77777777" w:rsidR="008524CD" w:rsidRPr="003F4E36" w:rsidRDefault="008524CD" w:rsidP="005B53EE">
            <w:pPr>
              <w:pStyle w:val="NoSpacing"/>
              <w:rPr>
                <w:sz w:val="21"/>
                <w:szCs w:val="21"/>
              </w:rPr>
            </w:pPr>
          </w:p>
        </w:tc>
      </w:tr>
      <w:tr w:rsidR="00537E4D" w:rsidRPr="005B53EE" w14:paraId="0800728A" w14:textId="77777777" w:rsidTr="3470C4D5">
        <w:trPr>
          <w:gridAfter w:val="1"/>
          <w:wAfter w:w="391" w:type="dxa"/>
        </w:trPr>
        <w:tc>
          <w:tcPr>
            <w:tcW w:w="2190" w:type="dxa"/>
            <w:shd w:val="clear" w:color="auto" w:fill="auto"/>
          </w:tcPr>
          <w:p w14:paraId="1F830FFA" w14:textId="708BE3BA" w:rsidR="008524CD" w:rsidRPr="003F4E36" w:rsidRDefault="003F4E36" w:rsidP="005B53EE">
            <w:pPr>
              <w:pStyle w:val="NoSpacing"/>
              <w:rPr>
                <w:b/>
                <w:sz w:val="21"/>
                <w:szCs w:val="21"/>
              </w:rPr>
            </w:pPr>
            <w:r>
              <w:rPr>
                <w:rStyle w:val="Defterm"/>
                <w:b w:val="0"/>
                <w:sz w:val="21"/>
                <w:szCs w:val="21"/>
              </w:rPr>
              <w:t>'</w:t>
            </w:r>
            <w:r w:rsidR="008524CD" w:rsidRPr="003F4E36">
              <w:rPr>
                <w:rStyle w:val="Defterm"/>
                <w:b w:val="0"/>
                <w:sz w:val="21"/>
                <w:szCs w:val="21"/>
              </w:rPr>
              <w:t>Sub-Contractor</w:t>
            </w:r>
            <w:r>
              <w:rPr>
                <w:rStyle w:val="Defterm"/>
                <w:b w:val="0"/>
                <w:sz w:val="21"/>
                <w:szCs w:val="21"/>
              </w:rPr>
              <w:t>'</w:t>
            </w:r>
          </w:p>
        </w:tc>
        <w:tc>
          <w:tcPr>
            <w:tcW w:w="6791" w:type="dxa"/>
            <w:gridSpan w:val="3"/>
            <w:shd w:val="clear" w:color="auto" w:fill="auto"/>
          </w:tcPr>
          <w:p w14:paraId="0208A8D7" w14:textId="67BE24A9" w:rsidR="008524CD" w:rsidRPr="003F4E36" w:rsidRDefault="008524CD" w:rsidP="3470C4D5">
            <w:pPr>
              <w:pStyle w:val="NoSpacing"/>
              <w:rPr>
                <w:b/>
                <w:bCs/>
                <w:sz w:val="21"/>
                <w:szCs w:val="21"/>
              </w:rPr>
            </w:pPr>
            <w:r w:rsidRPr="3470C4D5">
              <w:rPr>
                <w:rStyle w:val="Defterm"/>
                <w:b w:val="0"/>
                <w:sz w:val="21"/>
                <w:szCs w:val="21"/>
              </w:rPr>
              <w:t>means</w:t>
            </w:r>
            <w:r w:rsidRPr="3470C4D5">
              <w:rPr>
                <w:b/>
                <w:bCs/>
                <w:sz w:val="21"/>
                <w:szCs w:val="21"/>
              </w:rPr>
              <w:t xml:space="preserve"> </w:t>
            </w:r>
            <w:r w:rsidRPr="3470C4D5">
              <w:rPr>
                <w:sz w:val="21"/>
                <w:szCs w:val="21"/>
              </w:rPr>
              <w:t xml:space="preserve">the third parties that </w:t>
            </w:r>
            <w:proofErr w:type="gramStart"/>
            <w:r w:rsidRPr="3470C4D5">
              <w:rPr>
                <w:sz w:val="21"/>
                <w:szCs w:val="21"/>
              </w:rPr>
              <w:t>enter into</w:t>
            </w:r>
            <w:proofErr w:type="gramEnd"/>
            <w:r w:rsidRPr="3470C4D5">
              <w:rPr>
                <w:sz w:val="21"/>
                <w:szCs w:val="21"/>
              </w:rPr>
              <w:t xml:space="preserve"> a Sub-Contract with the </w:t>
            </w:r>
            <w:r w:rsidR="00A46813" w:rsidRPr="3470C4D5">
              <w:rPr>
                <w:sz w:val="21"/>
                <w:szCs w:val="21"/>
              </w:rPr>
              <w:t>Operator</w:t>
            </w:r>
            <w:r w:rsidRPr="3470C4D5">
              <w:rPr>
                <w:sz w:val="21"/>
                <w:szCs w:val="21"/>
              </w:rPr>
              <w:t>.</w:t>
            </w:r>
          </w:p>
        </w:tc>
      </w:tr>
      <w:tr w:rsidR="00537E4D" w:rsidRPr="005B53EE" w14:paraId="5546E56E" w14:textId="77777777" w:rsidTr="3470C4D5">
        <w:trPr>
          <w:gridAfter w:val="1"/>
          <w:wAfter w:w="391" w:type="dxa"/>
        </w:trPr>
        <w:tc>
          <w:tcPr>
            <w:tcW w:w="2190" w:type="dxa"/>
            <w:shd w:val="clear" w:color="auto" w:fill="auto"/>
          </w:tcPr>
          <w:p w14:paraId="78C8DCB5" w14:textId="77777777" w:rsidR="008524CD" w:rsidRPr="003F4E36" w:rsidRDefault="008524CD" w:rsidP="005B53EE">
            <w:pPr>
              <w:pStyle w:val="NoSpacing"/>
              <w:rPr>
                <w:sz w:val="21"/>
                <w:szCs w:val="21"/>
              </w:rPr>
            </w:pPr>
          </w:p>
        </w:tc>
        <w:tc>
          <w:tcPr>
            <w:tcW w:w="6791" w:type="dxa"/>
            <w:gridSpan w:val="3"/>
            <w:shd w:val="clear" w:color="auto" w:fill="auto"/>
          </w:tcPr>
          <w:p w14:paraId="4CC80450" w14:textId="77777777" w:rsidR="008524CD" w:rsidRPr="003F4E36" w:rsidRDefault="008524CD" w:rsidP="005B53EE">
            <w:pPr>
              <w:pStyle w:val="NoSpacing"/>
              <w:rPr>
                <w:sz w:val="21"/>
                <w:szCs w:val="21"/>
              </w:rPr>
            </w:pPr>
          </w:p>
        </w:tc>
      </w:tr>
      <w:tr w:rsidR="00537E4D" w:rsidRPr="005B53EE" w14:paraId="0F3FC76A" w14:textId="77777777" w:rsidTr="3470C4D5">
        <w:trPr>
          <w:gridAfter w:val="1"/>
          <w:wAfter w:w="391" w:type="dxa"/>
        </w:trPr>
        <w:tc>
          <w:tcPr>
            <w:tcW w:w="2190" w:type="dxa"/>
            <w:shd w:val="clear" w:color="auto" w:fill="auto"/>
          </w:tcPr>
          <w:p w14:paraId="1CCC2549" w14:textId="08733F2B" w:rsidR="008524CD" w:rsidRPr="003F4E36" w:rsidRDefault="003F4E36" w:rsidP="005B53EE">
            <w:pPr>
              <w:pStyle w:val="NoSpacing"/>
              <w:rPr>
                <w:sz w:val="21"/>
                <w:szCs w:val="21"/>
              </w:rPr>
            </w:pPr>
            <w:r>
              <w:rPr>
                <w:sz w:val="21"/>
                <w:szCs w:val="21"/>
              </w:rPr>
              <w:t>'</w:t>
            </w:r>
            <w:r w:rsidR="008524CD" w:rsidRPr="003F4E36">
              <w:rPr>
                <w:sz w:val="21"/>
                <w:szCs w:val="21"/>
              </w:rPr>
              <w:t>Sub-processor</w:t>
            </w:r>
            <w:r>
              <w:rPr>
                <w:sz w:val="21"/>
                <w:szCs w:val="21"/>
              </w:rPr>
              <w:t>'</w:t>
            </w:r>
          </w:p>
          <w:p w14:paraId="0DA54E6F" w14:textId="77777777" w:rsidR="008524CD" w:rsidRPr="003F4E36" w:rsidRDefault="008524CD" w:rsidP="005B53EE">
            <w:pPr>
              <w:pStyle w:val="NoSpacing"/>
              <w:rPr>
                <w:sz w:val="21"/>
                <w:szCs w:val="21"/>
              </w:rPr>
            </w:pPr>
          </w:p>
        </w:tc>
        <w:tc>
          <w:tcPr>
            <w:tcW w:w="6791" w:type="dxa"/>
            <w:gridSpan w:val="3"/>
            <w:shd w:val="clear" w:color="auto" w:fill="auto"/>
          </w:tcPr>
          <w:p w14:paraId="501259EF" w14:textId="27ED2E55" w:rsidR="008524CD" w:rsidRPr="003F4E36" w:rsidRDefault="008524CD" w:rsidP="005B53EE">
            <w:pPr>
              <w:pStyle w:val="NoSpacing"/>
              <w:rPr>
                <w:sz w:val="21"/>
                <w:szCs w:val="21"/>
              </w:rPr>
            </w:pPr>
            <w:r w:rsidRPr="003F4E36">
              <w:rPr>
                <w:sz w:val="21"/>
                <w:szCs w:val="21"/>
              </w:rPr>
              <w:t xml:space="preserve">means any third party appointed to process Personal Data on behalf of the </w:t>
            </w:r>
            <w:r w:rsidR="00A46813" w:rsidRPr="003F4E36">
              <w:rPr>
                <w:sz w:val="21"/>
                <w:szCs w:val="21"/>
              </w:rPr>
              <w:t>Operator</w:t>
            </w:r>
            <w:r w:rsidRPr="003F4E36">
              <w:rPr>
                <w:sz w:val="21"/>
                <w:szCs w:val="21"/>
              </w:rPr>
              <w:t xml:space="preserve"> related to </w:t>
            </w:r>
            <w:r w:rsidR="00CA1E26">
              <w:rPr>
                <w:sz w:val="21"/>
                <w:szCs w:val="21"/>
              </w:rPr>
              <w:t>the</w:t>
            </w:r>
            <w:r w:rsidR="00DC093D">
              <w:rPr>
                <w:sz w:val="21"/>
                <w:szCs w:val="21"/>
              </w:rPr>
              <w:t xml:space="preserve"> Route </w:t>
            </w:r>
            <w:r w:rsidRPr="003F4E36">
              <w:rPr>
                <w:sz w:val="21"/>
                <w:szCs w:val="21"/>
              </w:rPr>
              <w:t>Contract.</w:t>
            </w:r>
          </w:p>
          <w:p w14:paraId="19BEA462" w14:textId="36540360" w:rsidR="008524CD" w:rsidRPr="003F4E36" w:rsidRDefault="008524CD" w:rsidP="005B53EE">
            <w:pPr>
              <w:pStyle w:val="NoSpacing"/>
              <w:rPr>
                <w:sz w:val="21"/>
                <w:szCs w:val="21"/>
              </w:rPr>
            </w:pPr>
          </w:p>
        </w:tc>
      </w:tr>
      <w:tr w:rsidR="00691D02" w:rsidRPr="005B53EE" w14:paraId="6BCBCB92" w14:textId="77777777" w:rsidTr="3470C4D5">
        <w:trPr>
          <w:gridAfter w:val="1"/>
          <w:wAfter w:w="391" w:type="dxa"/>
        </w:trPr>
        <w:tc>
          <w:tcPr>
            <w:tcW w:w="2190" w:type="dxa"/>
            <w:shd w:val="clear" w:color="auto" w:fill="auto"/>
          </w:tcPr>
          <w:p w14:paraId="031C28B9" w14:textId="77777777" w:rsidR="00691D02" w:rsidRPr="005B53EE" w:rsidRDefault="00691D02" w:rsidP="005B53EE">
            <w:pPr>
              <w:pStyle w:val="NoSpacing"/>
              <w:rPr>
                <w:sz w:val="21"/>
                <w:szCs w:val="21"/>
              </w:rPr>
            </w:pPr>
            <w:r w:rsidRPr="005B53EE">
              <w:rPr>
                <w:sz w:val="21"/>
                <w:szCs w:val="21"/>
              </w:rPr>
              <w:t>"Travel Concession Authority"</w:t>
            </w:r>
          </w:p>
          <w:p w14:paraId="6A52EE50" w14:textId="77777777" w:rsidR="00691D02" w:rsidRPr="005B53EE" w:rsidRDefault="00691D02" w:rsidP="005B53EE">
            <w:pPr>
              <w:pStyle w:val="NoSpacing"/>
              <w:rPr>
                <w:sz w:val="21"/>
                <w:szCs w:val="21"/>
              </w:rPr>
            </w:pPr>
          </w:p>
        </w:tc>
        <w:tc>
          <w:tcPr>
            <w:tcW w:w="6791" w:type="dxa"/>
            <w:gridSpan w:val="3"/>
            <w:shd w:val="clear" w:color="auto" w:fill="auto"/>
          </w:tcPr>
          <w:p w14:paraId="484B1C67" w14:textId="77777777" w:rsidR="00691D02" w:rsidRDefault="00691D02" w:rsidP="005B53EE">
            <w:pPr>
              <w:pStyle w:val="NoSpacing"/>
              <w:rPr>
                <w:sz w:val="21"/>
                <w:szCs w:val="21"/>
              </w:rPr>
            </w:pPr>
            <w:r w:rsidRPr="005B53EE">
              <w:rPr>
                <w:sz w:val="21"/>
                <w:szCs w:val="21"/>
              </w:rPr>
              <w:t>means County Councils, Unitary Authorities, Passenger Transport Executives and London Boroughs. In these terms this will reference Lincolnshire County Council.</w:t>
            </w:r>
          </w:p>
          <w:p w14:paraId="0A8D5A3F" w14:textId="77777777" w:rsidR="003F4E36" w:rsidRPr="005B53EE" w:rsidRDefault="003F4E36" w:rsidP="005B53EE">
            <w:pPr>
              <w:pStyle w:val="NoSpacing"/>
              <w:rPr>
                <w:sz w:val="21"/>
                <w:szCs w:val="21"/>
              </w:rPr>
            </w:pPr>
          </w:p>
        </w:tc>
      </w:tr>
      <w:tr w:rsidR="00537E4D" w:rsidRPr="005B53EE" w14:paraId="6B0944A2" w14:textId="77777777" w:rsidTr="3470C4D5">
        <w:trPr>
          <w:gridAfter w:val="1"/>
          <w:wAfter w:w="391" w:type="dxa"/>
        </w:trPr>
        <w:tc>
          <w:tcPr>
            <w:tcW w:w="2190" w:type="dxa"/>
            <w:shd w:val="clear" w:color="auto" w:fill="auto"/>
          </w:tcPr>
          <w:p w14:paraId="5B8D08C6" w14:textId="41E975DF" w:rsidR="008524CD" w:rsidRPr="005B53EE" w:rsidRDefault="003F4E36" w:rsidP="005B53EE">
            <w:pPr>
              <w:pStyle w:val="NoSpacing"/>
              <w:rPr>
                <w:sz w:val="21"/>
                <w:szCs w:val="21"/>
              </w:rPr>
            </w:pPr>
            <w:r>
              <w:rPr>
                <w:sz w:val="21"/>
                <w:szCs w:val="21"/>
              </w:rPr>
              <w:t>'</w:t>
            </w:r>
            <w:r w:rsidR="008524CD" w:rsidRPr="005B53EE">
              <w:rPr>
                <w:sz w:val="21"/>
                <w:szCs w:val="21"/>
              </w:rPr>
              <w:t>Transfer Date</w:t>
            </w:r>
            <w:r>
              <w:rPr>
                <w:sz w:val="21"/>
                <w:szCs w:val="21"/>
              </w:rPr>
              <w:t>'</w:t>
            </w:r>
          </w:p>
        </w:tc>
        <w:tc>
          <w:tcPr>
            <w:tcW w:w="6791" w:type="dxa"/>
            <w:gridSpan w:val="3"/>
            <w:shd w:val="clear" w:color="auto" w:fill="auto"/>
          </w:tcPr>
          <w:p w14:paraId="4C96721D" w14:textId="1512D9CC" w:rsidR="008524CD" w:rsidRPr="005B53EE" w:rsidRDefault="008524CD" w:rsidP="005B53EE">
            <w:pPr>
              <w:pStyle w:val="NoSpacing"/>
              <w:rPr>
                <w:sz w:val="21"/>
                <w:szCs w:val="21"/>
              </w:rPr>
            </w:pPr>
            <w:r w:rsidRPr="005B53EE">
              <w:rPr>
                <w:sz w:val="21"/>
                <w:szCs w:val="21"/>
              </w:rPr>
              <w:t xml:space="preserve">means the date the Transferring Employee is transferred to the employment of the </w:t>
            </w:r>
            <w:r w:rsidR="00A46813" w:rsidRPr="005B53EE">
              <w:rPr>
                <w:sz w:val="21"/>
                <w:szCs w:val="21"/>
              </w:rPr>
              <w:t>Operator</w:t>
            </w:r>
            <w:r w:rsidRPr="005B53EE">
              <w:rPr>
                <w:sz w:val="21"/>
                <w:szCs w:val="21"/>
              </w:rPr>
              <w:t xml:space="preserve"> from the Incumbent </w:t>
            </w:r>
            <w:r w:rsidR="00A46813" w:rsidRPr="005B53EE">
              <w:rPr>
                <w:sz w:val="21"/>
                <w:szCs w:val="21"/>
              </w:rPr>
              <w:t>Operator</w:t>
            </w:r>
            <w:r w:rsidRPr="005B53EE">
              <w:rPr>
                <w:sz w:val="21"/>
                <w:szCs w:val="21"/>
              </w:rPr>
              <w:t>.</w:t>
            </w:r>
          </w:p>
        </w:tc>
      </w:tr>
      <w:tr w:rsidR="00537E4D" w:rsidRPr="005B53EE" w14:paraId="2399FA17" w14:textId="77777777" w:rsidTr="3470C4D5">
        <w:trPr>
          <w:gridAfter w:val="1"/>
          <w:wAfter w:w="391" w:type="dxa"/>
        </w:trPr>
        <w:tc>
          <w:tcPr>
            <w:tcW w:w="2190" w:type="dxa"/>
            <w:shd w:val="clear" w:color="auto" w:fill="auto"/>
          </w:tcPr>
          <w:p w14:paraId="1A516A4F" w14:textId="77777777" w:rsidR="008524CD" w:rsidRPr="003F4E36" w:rsidRDefault="008524CD" w:rsidP="005B53EE">
            <w:pPr>
              <w:pStyle w:val="NoSpacing"/>
              <w:rPr>
                <w:sz w:val="21"/>
                <w:szCs w:val="21"/>
              </w:rPr>
            </w:pPr>
          </w:p>
          <w:p w14:paraId="41EA2B35" w14:textId="41BBF71B" w:rsidR="008524CD" w:rsidRPr="003F4E36" w:rsidRDefault="003F4E36" w:rsidP="005B53EE">
            <w:pPr>
              <w:pStyle w:val="NoSpacing"/>
              <w:rPr>
                <w:sz w:val="21"/>
                <w:szCs w:val="21"/>
              </w:rPr>
            </w:pPr>
            <w:r>
              <w:rPr>
                <w:sz w:val="21"/>
                <w:szCs w:val="21"/>
              </w:rPr>
              <w:t>'</w:t>
            </w:r>
            <w:r w:rsidR="008524CD" w:rsidRPr="003F4E36">
              <w:rPr>
                <w:sz w:val="21"/>
                <w:szCs w:val="21"/>
              </w:rPr>
              <w:t>Transferring Employees</w:t>
            </w:r>
            <w:r>
              <w:rPr>
                <w:sz w:val="21"/>
                <w:szCs w:val="21"/>
              </w:rPr>
              <w:t>'</w:t>
            </w:r>
          </w:p>
        </w:tc>
        <w:tc>
          <w:tcPr>
            <w:tcW w:w="6791" w:type="dxa"/>
            <w:gridSpan w:val="3"/>
            <w:shd w:val="clear" w:color="auto" w:fill="auto"/>
          </w:tcPr>
          <w:p w14:paraId="69011BBB" w14:textId="77777777" w:rsidR="008524CD" w:rsidRPr="005B53EE" w:rsidRDefault="008524CD" w:rsidP="005B53EE">
            <w:pPr>
              <w:pStyle w:val="NoSpacing"/>
              <w:rPr>
                <w:sz w:val="21"/>
                <w:szCs w:val="21"/>
              </w:rPr>
            </w:pPr>
          </w:p>
          <w:p w14:paraId="4F887435" w14:textId="41BAD43C" w:rsidR="008524CD" w:rsidRPr="005B53EE" w:rsidRDefault="008524CD" w:rsidP="005B53EE">
            <w:pPr>
              <w:pStyle w:val="NoSpacing"/>
              <w:rPr>
                <w:sz w:val="21"/>
                <w:szCs w:val="21"/>
              </w:rPr>
            </w:pPr>
            <w:r w:rsidRPr="005B53EE">
              <w:rPr>
                <w:sz w:val="21"/>
                <w:szCs w:val="21"/>
              </w:rPr>
              <w:t xml:space="preserve">means employees of the Incumbent </w:t>
            </w:r>
            <w:r w:rsidR="00A46813" w:rsidRPr="005B53EE">
              <w:rPr>
                <w:sz w:val="21"/>
                <w:szCs w:val="21"/>
              </w:rPr>
              <w:t>Operator</w:t>
            </w:r>
            <w:r w:rsidRPr="005B53EE">
              <w:rPr>
                <w:sz w:val="21"/>
                <w:szCs w:val="21"/>
              </w:rPr>
              <w:t xml:space="preserve"> who are subject of a Relevant Transfer to the </w:t>
            </w:r>
            <w:r w:rsidR="00A46813" w:rsidRPr="005B53EE">
              <w:rPr>
                <w:sz w:val="21"/>
                <w:szCs w:val="21"/>
              </w:rPr>
              <w:t>Operator</w:t>
            </w:r>
            <w:r w:rsidRPr="005B53EE">
              <w:rPr>
                <w:sz w:val="21"/>
                <w:szCs w:val="21"/>
              </w:rPr>
              <w:t xml:space="preserve"> by virtue of the application of the TUPE Regulations, as amended.</w:t>
            </w:r>
          </w:p>
        </w:tc>
      </w:tr>
      <w:tr w:rsidR="00537E4D" w:rsidRPr="005B53EE" w14:paraId="7F09F169" w14:textId="77777777" w:rsidTr="3470C4D5">
        <w:trPr>
          <w:gridAfter w:val="1"/>
          <w:wAfter w:w="391" w:type="dxa"/>
        </w:trPr>
        <w:tc>
          <w:tcPr>
            <w:tcW w:w="2190" w:type="dxa"/>
            <w:shd w:val="clear" w:color="auto" w:fill="auto"/>
          </w:tcPr>
          <w:p w14:paraId="5C4A2FF5" w14:textId="77777777" w:rsidR="008524CD" w:rsidRPr="003F4E36" w:rsidRDefault="008524CD" w:rsidP="005B53EE">
            <w:pPr>
              <w:pStyle w:val="NoSpacing"/>
              <w:rPr>
                <w:sz w:val="21"/>
                <w:szCs w:val="21"/>
              </w:rPr>
            </w:pPr>
          </w:p>
          <w:p w14:paraId="454D68F5" w14:textId="1DAF8C8C" w:rsidR="008524CD" w:rsidRPr="003F4E36" w:rsidRDefault="003F4E36" w:rsidP="005B53EE">
            <w:pPr>
              <w:pStyle w:val="NoSpacing"/>
              <w:rPr>
                <w:sz w:val="21"/>
                <w:szCs w:val="21"/>
              </w:rPr>
            </w:pPr>
            <w:r>
              <w:rPr>
                <w:sz w:val="21"/>
                <w:szCs w:val="21"/>
              </w:rPr>
              <w:t>'</w:t>
            </w:r>
            <w:r w:rsidR="008524CD" w:rsidRPr="003F4E36">
              <w:rPr>
                <w:sz w:val="21"/>
                <w:szCs w:val="21"/>
              </w:rPr>
              <w:t>Transferring Original Employee</w:t>
            </w:r>
            <w:r>
              <w:rPr>
                <w:sz w:val="21"/>
                <w:szCs w:val="21"/>
              </w:rPr>
              <w:t>'</w:t>
            </w:r>
          </w:p>
        </w:tc>
        <w:tc>
          <w:tcPr>
            <w:tcW w:w="6791" w:type="dxa"/>
            <w:gridSpan w:val="3"/>
            <w:shd w:val="clear" w:color="auto" w:fill="auto"/>
          </w:tcPr>
          <w:p w14:paraId="3C42D3F5" w14:textId="77777777" w:rsidR="008524CD" w:rsidRPr="005B53EE" w:rsidRDefault="008524CD" w:rsidP="005B53EE">
            <w:pPr>
              <w:pStyle w:val="NoSpacing"/>
              <w:rPr>
                <w:sz w:val="21"/>
                <w:szCs w:val="21"/>
              </w:rPr>
            </w:pPr>
          </w:p>
          <w:p w14:paraId="45C05971" w14:textId="677D5F03" w:rsidR="008524CD" w:rsidRPr="005B53EE" w:rsidRDefault="008524CD" w:rsidP="005B53EE">
            <w:pPr>
              <w:pStyle w:val="NoSpacing"/>
              <w:rPr>
                <w:sz w:val="21"/>
                <w:szCs w:val="21"/>
              </w:rPr>
            </w:pPr>
            <w:r w:rsidRPr="005B53EE">
              <w:rPr>
                <w:sz w:val="21"/>
                <w:szCs w:val="21"/>
              </w:rPr>
              <w:t xml:space="preserve">means a former employee of the </w:t>
            </w:r>
            <w:r w:rsidR="00A46813" w:rsidRPr="005B53EE">
              <w:rPr>
                <w:sz w:val="21"/>
                <w:szCs w:val="21"/>
              </w:rPr>
              <w:t>Council</w:t>
            </w:r>
            <w:r w:rsidRPr="005B53EE">
              <w:rPr>
                <w:sz w:val="21"/>
                <w:szCs w:val="21"/>
              </w:rPr>
              <w:t xml:space="preserve"> whose contract of employment, by virtue of the application of the TUPE Regulations, becomes a contract of employment with the </w:t>
            </w:r>
            <w:r w:rsidR="00A46813" w:rsidRPr="005B53EE">
              <w:rPr>
                <w:sz w:val="21"/>
                <w:szCs w:val="21"/>
              </w:rPr>
              <w:t>Operator</w:t>
            </w:r>
            <w:r w:rsidRPr="005B53EE">
              <w:rPr>
                <w:sz w:val="21"/>
                <w:szCs w:val="21"/>
              </w:rPr>
              <w:t xml:space="preserve"> and who meets the definition of a Transferring Original Employee under the Pensions Direction.</w:t>
            </w:r>
          </w:p>
        </w:tc>
      </w:tr>
      <w:tr w:rsidR="00537E4D" w:rsidRPr="005B53EE" w14:paraId="0B5E3491" w14:textId="77777777" w:rsidTr="3470C4D5">
        <w:trPr>
          <w:gridAfter w:val="1"/>
          <w:wAfter w:w="391" w:type="dxa"/>
        </w:trPr>
        <w:tc>
          <w:tcPr>
            <w:tcW w:w="2190" w:type="dxa"/>
            <w:shd w:val="clear" w:color="auto" w:fill="auto"/>
          </w:tcPr>
          <w:p w14:paraId="46722042" w14:textId="77777777" w:rsidR="008524CD" w:rsidRPr="003F4E36" w:rsidRDefault="008524CD" w:rsidP="005B53EE">
            <w:pPr>
              <w:pStyle w:val="NoSpacing"/>
              <w:rPr>
                <w:sz w:val="21"/>
                <w:szCs w:val="21"/>
              </w:rPr>
            </w:pPr>
          </w:p>
          <w:p w14:paraId="0ECD1599" w14:textId="77777777" w:rsidR="008524CD" w:rsidRPr="003F4E36" w:rsidRDefault="008524CD" w:rsidP="005B53EE">
            <w:pPr>
              <w:pStyle w:val="NoSpacing"/>
              <w:rPr>
                <w:sz w:val="21"/>
                <w:szCs w:val="21"/>
              </w:rPr>
            </w:pPr>
          </w:p>
        </w:tc>
        <w:tc>
          <w:tcPr>
            <w:tcW w:w="6791" w:type="dxa"/>
            <w:gridSpan w:val="3"/>
            <w:shd w:val="clear" w:color="auto" w:fill="auto"/>
          </w:tcPr>
          <w:p w14:paraId="6CC23983" w14:textId="77777777" w:rsidR="008524CD" w:rsidRPr="005B53EE" w:rsidRDefault="008524CD" w:rsidP="005B53EE">
            <w:pPr>
              <w:pStyle w:val="NoSpacing"/>
              <w:rPr>
                <w:sz w:val="21"/>
                <w:szCs w:val="21"/>
              </w:rPr>
            </w:pPr>
          </w:p>
        </w:tc>
      </w:tr>
      <w:tr w:rsidR="00537E4D" w:rsidRPr="005B53EE" w14:paraId="6836D760" w14:textId="77777777" w:rsidTr="3470C4D5">
        <w:trPr>
          <w:gridAfter w:val="1"/>
          <w:wAfter w:w="391" w:type="dxa"/>
        </w:trPr>
        <w:tc>
          <w:tcPr>
            <w:tcW w:w="2190" w:type="dxa"/>
            <w:shd w:val="clear" w:color="auto" w:fill="auto"/>
          </w:tcPr>
          <w:p w14:paraId="1DF5561E" w14:textId="5618375C" w:rsidR="008524CD" w:rsidRPr="003F4E36" w:rsidRDefault="003F4E36" w:rsidP="005B53EE">
            <w:pPr>
              <w:pStyle w:val="NoSpacing"/>
              <w:rPr>
                <w:sz w:val="21"/>
                <w:szCs w:val="21"/>
              </w:rPr>
            </w:pPr>
            <w:r>
              <w:rPr>
                <w:sz w:val="21"/>
                <w:szCs w:val="21"/>
              </w:rPr>
              <w:t>'</w:t>
            </w:r>
            <w:r w:rsidR="008524CD" w:rsidRPr="003F4E36">
              <w:rPr>
                <w:sz w:val="21"/>
                <w:szCs w:val="21"/>
              </w:rPr>
              <w:t>TUPE Regulations</w:t>
            </w:r>
            <w:r>
              <w:rPr>
                <w:sz w:val="21"/>
                <w:szCs w:val="21"/>
              </w:rPr>
              <w:t>'</w:t>
            </w:r>
          </w:p>
        </w:tc>
        <w:tc>
          <w:tcPr>
            <w:tcW w:w="6791" w:type="dxa"/>
            <w:gridSpan w:val="3"/>
            <w:shd w:val="clear" w:color="auto" w:fill="auto"/>
          </w:tcPr>
          <w:p w14:paraId="67F586DA" w14:textId="0F7B4608" w:rsidR="008524CD" w:rsidRPr="005B53EE" w:rsidRDefault="008524CD" w:rsidP="005B53EE">
            <w:pPr>
              <w:pStyle w:val="NoSpacing"/>
              <w:rPr>
                <w:sz w:val="21"/>
                <w:szCs w:val="21"/>
              </w:rPr>
            </w:pPr>
            <w:r w:rsidRPr="005B53EE">
              <w:rPr>
                <w:sz w:val="21"/>
                <w:szCs w:val="21"/>
              </w:rPr>
              <w:t>means the Transfer of Undertakings (Protection of Employment) Regulations 2006.</w:t>
            </w:r>
          </w:p>
        </w:tc>
      </w:tr>
      <w:tr w:rsidR="00537E4D" w:rsidRPr="005B53EE" w14:paraId="30C9BBFB" w14:textId="77777777" w:rsidTr="3470C4D5">
        <w:trPr>
          <w:gridAfter w:val="1"/>
          <w:wAfter w:w="391" w:type="dxa"/>
        </w:trPr>
        <w:tc>
          <w:tcPr>
            <w:tcW w:w="2190" w:type="dxa"/>
            <w:shd w:val="clear" w:color="auto" w:fill="auto"/>
          </w:tcPr>
          <w:p w14:paraId="5D82D701" w14:textId="77777777" w:rsidR="008524CD" w:rsidRPr="005B53EE" w:rsidRDefault="008524CD" w:rsidP="005B53EE">
            <w:pPr>
              <w:pStyle w:val="NoSpacing"/>
              <w:rPr>
                <w:sz w:val="21"/>
                <w:szCs w:val="21"/>
              </w:rPr>
            </w:pPr>
          </w:p>
        </w:tc>
        <w:tc>
          <w:tcPr>
            <w:tcW w:w="6791" w:type="dxa"/>
            <w:gridSpan w:val="3"/>
            <w:shd w:val="clear" w:color="auto" w:fill="auto"/>
          </w:tcPr>
          <w:p w14:paraId="7F7F1BB9" w14:textId="77777777" w:rsidR="008524CD" w:rsidRPr="005B53EE" w:rsidRDefault="008524CD" w:rsidP="005B53EE">
            <w:pPr>
              <w:pStyle w:val="NoSpacing"/>
              <w:rPr>
                <w:sz w:val="21"/>
                <w:szCs w:val="21"/>
              </w:rPr>
            </w:pPr>
          </w:p>
        </w:tc>
      </w:tr>
      <w:tr w:rsidR="00537E4D" w:rsidRPr="005B53EE" w14:paraId="1C6399A9" w14:textId="77777777" w:rsidTr="3470C4D5">
        <w:trPr>
          <w:gridAfter w:val="1"/>
          <w:wAfter w:w="391" w:type="dxa"/>
        </w:trPr>
        <w:tc>
          <w:tcPr>
            <w:tcW w:w="2190" w:type="dxa"/>
            <w:shd w:val="clear" w:color="auto" w:fill="auto"/>
          </w:tcPr>
          <w:p w14:paraId="74FB92FA" w14:textId="694C90C1" w:rsidR="008524CD" w:rsidRPr="005B53EE" w:rsidRDefault="003F4E36" w:rsidP="005B53EE">
            <w:pPr>
              <w:pStyle w:val="NoSpacing"/>
              <w:rPr>
                <w:sz w:val="21"/>
                <w:szCs w:val="21"/>
              </w:rPr>
            </w:pPr>
            <w:r>
              <w:rPr>
                <w:sz w:val="21"/>
                <w:szCs w:val="21"/>
              </w:rPr>
              <w:t>'</w:t>
            </w:r>
            <w:r w:rsidR="008524CD" w:rsidRPr="005B53EE">
              <w:rPr>
                <w:sz w:val="21"/>
                <w:szCs w:val="21"/>
              </w:rPr>
              <w:t>UK GDPR</w:t>
            </w:r>
            <w:r>
              <w:rPr>
                <w:sz w:val="21"/>
                <w:szCs w:val="21"/>
              </w:rPr>
              <w:t>'</w:t>
            </w:r>
          </w:p>
          <w:p w14:paraId="172EF158" w14:textId="77777777" w:rsidR="008524CD" w:rsidRPr="005B53EE" w:rsidRDefault="008524CD" w:rsidP="005B53EE">
            <w:pPr>
              <w:pStyle w:val="NoSpacing"/>
              <w:rPr>
                <w:sz w:val="21"/>
                <w:szCs w:val="21"/>
              </w:rPr>
            </w:pPr>
          </w:p>
        </w:tc>
        <w:tc>
          <w:tcPr>
            <w:tcW w:w="6791" w:type="dxa"/>
            <w:gridSpan w:val="3"/>
            <w:shd w:val="clear" w:color="auto" w:fill="auto"/>
          </w:tcPr>
          <w:p w14:paraId="0A27CAB4" w14:textId="77777777" w:rsidR="008524CD" w:rsidRPr="005B53EE" w:rsidRDefault="008524CD" w:rsidP="005B53EE">
            <w:pPr>
              <w:pStyle w:val="NoSpacing"/>
              <w:rPr>
                <w:sz w:val="21"/>
                <w:szCs w:val="21"/>
              </w:rPr>
            </w:pPr>
            <w:r w:rsidRPr="005B53EE">
              <w:rPr>
                <w:sz w:val="21"/>
                <w:szCs w:val="21"/>
              </w:rPr>
              <w:t>means the Regulation (EU) 2016/679 of the European Parliament and of the Council of 27 April 2016 on the protection of natural persons with regard to the processing of personal data and on the free movement of such data (General Data Protection Regulation) (United Kingdom General Data Protection Regulation), as it forms part of the law of England and Wales, Scotland and Northern Ireland by virtue of section 3 of the European Union (Withdrawal) Act 2018 (and see section 205(4)).</w:t>
            </w:r>
          </w:p>
          <w:p w14:paraId="7EED76E3" w14:textId="77777777" w:rsidR="008524CD" w:rsidRPr="005B53EE" w:rsidRDefault="008524CD" w:rsidP="005B53EE">
            <w:pPr>
              <w:pStyle w:val="NoSpacing"/>
              <w:rPr>
                <w:sz w:val="21"/>
                <w:szCs w:val="21"/>
              </w:rPr>
            </w:pPr>
          </w:p>
        </w:tc>
      </w:tr>
      <w:tr w:rsidR="00537E4D" w:rsidRPr="005B53EE" w14:paraId="285576F5" w14:textId="77777777" w:rsidTr="3470C4D5">
        <w:trPr>
          <w:gridAfter w:val="1"/>
          <w:wAfter w:w="391" w:type="dxa"/>
        </w:trPr>
        <w:tc>
          <w:tcPr>
            <w:tcW w:w="2190" w:type="dxa"/>
            <w:shd w:val="clear" w:color="auto" w:fill="auto"/>
          </w:tcPr>
          <w:p w14:paraId="6AD5B748" w14:textId="23E53A0C" w:rsidR="008524CD" w:rsidRPr="005B53EE" w:rsidRDefault="008524CD" w:rsidP="005B53EE">
            <w:pPr>
              <w:pStyle w:val="NoSpacing"/>
              <w:rPr>
                <w:sz w:val="21"/>
                <w:szCs w:val="21"/>
              </w:rPr>
            </w:pPr>
            <w:r w:rsidRPr="005B53EE">
              <w:rPr>
                <w:sz w:val="21"/>
                <w:szCs w:val="21"/>
              </w:rPr>
              <w:t>VAT</w:t>
            </w:r>
          </w:p>
          <w:p w14:paraId="0876C7DD" w14:textId="77777777" w:rsidR="008524CD" w:rsidRPr="005B53EE" w:rsidRDefault="008524CD" w:rsidP="005B53EE">
            <w:pPr>
              <w:pStyle w:val="NoSpacing"/>
              <w:rPr>
                <w:sz w:val="21"/>
                <w:szCs w:val="21"/>
              </w:rPr>
            </w:pPr>
          </w:p>
        </w:tc>
        <w:tc>
          <w:tcPr>
            <w:tcW w:w="6791" w:type="dxa"/>
            <w:gridSpan w:val="3"/>
            <w:shd w:val="clear" w:color="auto" w:fill="auto"/>
          </w:tcPr>
          <w:p w14:paraId="27CE9ACA" w14:textId="77777777" w:rsidR="008524CD" w:rsidRDefault="008524CD" w:rsidP="3470C4D5">
            <w:pPr>
              <w:pStyle w:val="NoSpacing"/>
              <w:rPr>
                <w:sz w:val="21"/>
                <w:szCs w:val="21"/>
              </w:rPr>
            </w:pPr>
            <w:r w:rsidRPr="3470C4D5">
              <w:rPr>
                <w:sz w:val="21"/>
                <w:szCs w:val="21"/>
              </w:rPr>
              <w:t>means value added tax in accordance with the provisions of the Value Added Tax Act 1994.</w:t>
            </w:r>
          </w:p>
          <w:p w14:paraId="4FDE0D7A" w14:textId="4928789E" w:rsidR="00F24AEA" w:rsidRPr="005B53EE" w:rsidRDefault="00F24AEA" w:rsidP="005B53EE">
            <w:pPr>
              <w:pStyle w:val="NoSpacing"/>
              <w:rPr>
                <w:sz w:val="21"/>
                <w:szCs w:val="21"/>
              </w:rPr>
            </w:pPr>
          </w:p>
        </w:tc>
      </w:tr>
      <w:tr w:rsidR="00691D02" w:rsidRPr="005B53EE" w14:paraId="415B2A34" w14:textId="77777777" w:rsidTr="3470C4D5">
        <w:trPr>
          <w:gridAfter w:val="1"/>
          <w:wAfter w:w="391" w:type="dxa"/>
        </w:trPr>
        <w:tc>
          <w:tcPr>
            <w:tcW w:w="2190" w:type="dxa"/>
            <w:shd w:val="clear" w:color="auto" w:fill="auto"/>
          </w:tcPr>
          <w:p w14:paraId="044D9215" w14:textId="77777777" w:rsidR="00691D02" w:rsidRPr="005B53EE" w:rsidRDefault="00691D02" w:rsidP="005B53EE">
            <w:pPr>
              <w:pStyle w:val="NoSpacing"/>
              <w:rPr>
                <w:sz w:val="21"/>
                <w:szCs w:val="21"/>
              </w:rPr>
            </w:pPr>
            <w:r w:rsidRPr="005B53EE">
              <w:rPr>
                <w:sz w:val="21"/>
                <w:szCs w:val="21"/>
              </w:rPr>
              <w:t>'Vehicle'</w:t>
            </w:r>
          </w:p>
        </w:tc>
        <w:tc>
          <w:tcPr>
            <w:tcW w:w="6791" w:type="dxa"/>
            <w:gridSpan w:val="3"/>
            <w:shd w:val="clear" w:color="auto" w:fill="auto"/>
          </w:tcPr>
          <w:p w14:paraId="6156B2CD" w14:textId="2A7B1583" w:rsidR="00F24AEA" w:rsidRDefault="00F24AEA" w:rsidP="005B53EE">
            <w:pPr>
              <w:pStyle w:val="NoSpacing"/>
              <w:rPr>
                <w:sz w:val="21"/>
                <w:szCs w:val="21"/>
              </w:rPr>
            </w:pPr>
            <w:r w:rsidRPr="005B53EE">
              <w:rPr>
                <w:sz w:val="21"/>
                <w:szCs w:val="21"/>
              </w:rPr>
              <w:t>M</w:t>
            </w:r>
            <w:r w:rsidR="00691D02" w:rsidRPr="005B53EE">
              <w:rPr>
                <w:sz w:val="21"/>
                <w:szCs w:val="21"/>
              </w:rPr>
              <w:t>eans</w:t>
            </w:r>
            <w:r>
              <w:rPr>
                <w:sz w:val="21"/>
                <w:szCs w:val="21"/>
              </w:rPr>
              <w:t xml:space="preserve"> a</w:t>
            </w:r>
            <w:r w:rsidR="007B6A01">
              <w:rPr>
                <w:sz w:val="21"/>
                <w:szCs w:val="21"/>
              </w:rPr>
              <w:t xml:space="preserve"> </w:t>
            </w:r>
            <w:r>
              <w:rPr>
                <w:sz w:val="21"/>
                <w:szCs w:val="21"/>
              </w:rPr>
              <w:t>vehicle used in the provision of the Services,</w:t>
            </w:r>
            <w:r w:rsidR="00720790">
              <w:rPr>
                <w:sz w:val="21"/>
                <w:szCs w:val="21"/>
              </w:rPr>
              <w:t xml:space="preserve"> other than a Council Vehicle and</w:t>
            </w:r>
            <w:r>
              <w:rPr>
                <w:sz w:val="21"/>
                <w:szCs w:val="21"/>
              </w:rPr>
              <w:t xml:space="preserve"> being one or more of the following type of vehicles:</w:t>
            </w:r>
          </w:p>
          <w:p w14:paraId="2E1D3A59" w14:textId="77777777" w:rsidR="00F24AEA" w:rsidRDefault="00F24AEA" w:rsidP="005B53EE">
            <w:pPr>
              <w:pStyle w:val="NoSpacing"/>
              <w:rPr>
                <w:sz w:val="21"/>
                <w:szCs w:val="21"/>
              </w:rPr>
            </w:pPr>
          </w:p>
          <w:p w14:paraId="2EE9F4CA" w14:textId="598869FB" w:rsidR="00691D02" w:rsidRPr="005B53EE" w:rsidRDefault="00691D02" w:rsidP="3470C4D5">
            <w:pPr>
              <w:pStyle w:val="NoSpacing"/>
              <w:rPr>
                <w:sz w:val="21"/>
                <w:szCs w:val="21"/>
              </w:rPr>
            </w:pPr>
            <w:r w:rsidRPr="3470C4D5">
              <w:rPr>
                <w:sz w:val="21"/>
                <w:szCs w:val="21"/>
              </w:rPr>
              <w:t xml:space="preserve"> </w:t>
            </w:r>
            <w:r>
              <w:tab/>
            </w:r>
            <w:r w:rsidRPr="3470C4D5">
              <w:rPr>
                <w:sz w:val="21"/>
                <w:szCs w:val="21"/>
              </w:rPr>
              <w:t>(</w:t>
            </w:r>
            <w:proofErr w:type="spellStart"/>
            <w:r w:rsidRPr="3470C4D5">
              <w:rPr>
                <w:sz w:val="21"/>
                <w:szCs w:val="21"/>
              </w:rPr>
              <w:t>i</w:t>
            </w:r>
            <w:proofErr w:type="spellEnd"/>
            <w:r w:rsidRPr="3470C4D5">
              <w:rPr>
                <w:sz w:val="21"/>
                <w:szCs w:val="21"/>
              </w:rPr>
              <w:t>)</w:t>
            </w:r>
            <w:r>
              <w:tab/>
            </w:r>
            <w:r w:rsidRPr="3470C4D5">
              <w:rPr>
                <w:sz w:val="21"/>
                <w:szCs w:val="21"/>
              </w:rPr>
              <w:t xml:space="preserve">a passenger carrying vehicle </w:t>
            </w:r>
          </w:p>
          <w:p w14:paraId="6060B5F5" w14:textId="77777777" w:rsidR="00691D02" w:rsidRPr="005B53EE" w:rsidRDefault="00691D02" w:rsidP="005B53EE">
            <w:pPr>
              <w:pStyle w:val="NoSpacing"/>
              <w:rPr>
                <w:sz w:val="21"/>
                <w:szCs w:val="21"/>
              </w:rPr>
            </w:pPr>
            <w:r w:rsidRPr="005B53EE">
              <w:rPr>
                <w:sz w:val="21"/>
                <w:szCs w:val="21"/>
              </w:rPr>
              <w:tab/>
              <w:t>(ii)</w:t>
            </w:r>
            <w:r w:rsidRPr="005B53EE">
              <w:rPr>
                <w:sz w:val="21"/>
                <w:szCs w:val="21"/>
              </w:rPr>
              <w:tab/>
              <w:t>a private hire vehicle</w:t>
            </w:r>
          </w:p>
          <w:p w14:paraId="79316A44" w14:textId="77777777" w:rsidR="00691D02" w:rsidRPr="005B53EE" w:rsidRDefault="00691D02" w:rsidP="005B53EE">
            <w:pPr>
              <w:pStyle w:val="NoSpacing"/>
              <w:rPr>
                <w:sz w:val="21"/>
                <w:szCs w:val="21"/>
              </w:rPr>
            </w:pPr>
            <w:r w:rsidRPr="005B53EE">
              <w:rPr>
                <w:sz w:val="21"/>
                <w:szCs w:val="21"/>
              </w:rPr>
              <w:tab/>
              <w:t>(iii)</w:t>
            </w:r>
            <w:r w:rsidRPr="005B53EE">
              <w:rPr>
                <w:sz w:val="21"/>
                <w:szCs w:val="21"/>
              </w:rPr>
              <w:tab/>
              <w:t xml:space="preserve">a hackney carriage vehicle </w:t>
            </w:r>
          </w:p>
          <w:p w14:paraId="77C6B2FA" w14:textId="77777777" w:rsidR="00691D02" w:rsidRPr="005B53EE" w:rsidRDefault="00691D02" w:rsidP="005B53EE">
            <w:pPr>
              <w:pStyle w:val="NoSpacing"/>
              <w:rPr>
                <w:sz w:val="21"/>
                <w:szCs w:val="21"/>
              </w:rPr>
            </w:pPr>
            <w:r w:rsidRPr="005B53EE">
              <w:rPr>
                <w:sz w:val="21"/>
                <w:szCs w:val="21"/>
              </w:rPr>
              <w:tab/>
              <w:t>(iv)</w:t>
            </w:r>
            <w:r w:rsidRPr="005B53EE">
              <w:rPr>
                <w:sz w:val="21"/>
                <w:szCs w:val="21"/>
              </w:rPr>
              <w:tab/>
              <w:t>a vehicle carrying a community bus permit</w:t>
            </w:r>
          </w:p>
          <w:p w14:paraId="1CCD1FD4" w14:textId="77777777" w:rsidR="00691D02" w:rsidRPr="005B53EE" w:rsidRDefault="00691D02" w:rsidP="005B53EE">
            <w:pPr>
              <w:pStyle w:val="NoSpacing"/>
              <w:rPr>
                <w:sz w:val="21"/>
                <w:szCs w:val="21"/>
              </w:rPr>
            </w:pPr>
            <w:r w:rsidRPr="005B53EE">
              <w:rPr>
                <w:sz w:val="21"/>
                <w:szCs w:val="21"/>
              </w:rPr>
              <w:tab/>
              <w:t>(v)</w:t>
            </w:r>
            <w:r w:rsidRPr="005B53EE">
              <w:rPr>
                <w:sz w:val="21"/>
                <w:szCs w:val="21"/>
              </w:rPr>
              <w:tab/>
              <w:t>a voluntary car scheme vehicle.</w:t>
            </w:r>
          </w:p>
          <w:p w14:paraId="044AB700" w14:textId="77777777" w:rsidR="00691D02" w:rsidRPr="005B53EE" w:rsidRDefault="00691D02" w:rsidP="005B53EE">
            <w:pPr>
              <w:pStyle w:val="NoSpacing"/>
              <w:rPr>
                <w:sz w:val="21"/>
                <w:szCs w:val="21"/>
              </w:rPr>
            </w:pPr>
          </w:p>
        </w:tc>
      </w:tr>
      <w:tr w:rsidR="00691D02" w:rsidRPr="005B53EE" w14:paraId="23D4986D" w14:textId="77777777" w:rsidTr="3470C4D5">
        <w:trPr>
          <w:gridAfter w:val="1"/>
          <w:wAfter w:w="391" w:type="dxa"/>
        </w:trPr>
        <w:tc>
          <w:tcPr>
            <w:tcW w:w="2190" w:type="dxa"/>
            <w:shd w:val="clear" w:color="auto" w:fill="auto"/>
          </w:tcPr>
          <w:p w14:paraId="616EF75D" w14:textId="56163C89" w:rsidR="00691D02" w:rsidRPr="005B53EE" w:rsidRDefault="00691D02" w:rsidP="005B53EE">
            <w:pPr>
              <w:pStyle w:val="NoSpacing"/>
              <w:rPr>
                <w:sz w:val="21"/>
                <w:szCs w:val="21"/>
              </w:rPr>
            </w:pPr>
            <w:r w:rsidRPr="005B53EE">
              <w:rPr>
                <w:sz w:val="21"/>
                <w:szCs w:val="21"/>
              </w:rPr>
              <w:t>‘Working Days’</w:t>
            </w:r>
          </w:p>
        </w:tc>
        <w:tc>
          <w:tcPr>
            <w:tcW w:w="6791" w:type="dxa"/>
            <w:gridSpan w:val="3"/>
            <w:shd w:val="clear" w:color="auto" w:fill="auto"/>
          </w:tcPr>
          <w:p w14:paraId="791488E4" w14:textId="7981763E" w:rsidR="00691D02" w:rsidRPr="005B53EE" w:rsidRDefault="00691D02" w:rsidP="3470C4D5">
            <w:pPr>
              <w:pStyle w:val="NoSpacing"/>
              <w:rPr>
                <w:sz w:val="21"/>
                <w:szCs w:val="21"/>
              </w:rPr>
            </w:pPr>
            <w:r w:rsidRPr="3470C4D5">
              <w:rPr>
                <w:sz w:val="21"/>
                <w:szCs w:val="21"/>
              </w:rPr>
              <w:t xml:space="preserve">means days other than Saturday, Sunday or Bank Holiday and on any days upon which the </w:t>
            </w:r>
            <w:r w:rsidR="0014772E" w:rsidRPr="3470C4D5">
              <w:rPr>
                <w:sz w:val="21"/>
                <w:szCs w:val="21"/>
              </w:rPr>
              <w:t>Council</w:t>
            </w:r>
            <w:r w:rsidRPr="3470C4D5">
              <w:rPr>
                <w:sz w:val="21"/>
                <w:szCs w:val="21"/>
              </w:rPr>
              <w:t>’s offices are closed for business.</w:t>
            </w:r>
          </w:p>
        </w:tc>
      </w:tr>
    </w:tbl>
    <w:p w14:paraId="2DE86258" w14:textId="77777777" w:rsidR="00691D02" w:rsidRPr="005B53EE" w:rsidRDefault="00691D02" w:rsidP="005B53EE">
      <w:pPr>
        <w:pStyle w:val="NoSpacing"/>
        <w:rPr>
          <w:sz w:val="21"/>
          <w:szCs w:val="21"/>
        </w:rPr>
      </w:pPr>
    </w:p>
    <w:p w14:paraId="47118E27" w14:textId="66AED5F8" w:rsidR="00691D02" w:rsidRPr="005B53EE" w:rsidRDefault="00957C6B" w:rsidP="005B53EE">
      <w:pPr>
        <w:pStyle w:val="NoSpacing"/>
        <w:rPr>
          <w:sz w:val="21"/>
          <w:szCs w:val="21"/>
        </w:rPr>
      </w:pPr>
      <w:r>
        <w:rPr>
          <w:sz w:val="21"/>
          <w:szCs w:val="21"/>
        </w:rPr>
        <w:t>A</w:t>
      </w:r>
      <w:r w:rsidR="00F31873">
        <w:rPr>
          <w:sz w:val="21"/>
          <w:szCs w:val="21"/>
        </w:rPr>
        <w:t>1.2</w:t>
      </w:r>
      <w:r w:rsidR="00F31873">
        <w:rPr>
          <w:sz w:val="21"/>
          <w:szCs w:val="21"/>
        </w:rPr>
        <w:tab/>
      </w:r>
      <w:r w:rsidR="00691D02" w:rsidRPr="005B53EE">
        <w:rPr>
          <w:sz w:val="21"/>
          <w:szCs w:val="21"/>
        </w:rPr>
        <w:t xml:space="preserve">In </w:t>
      </w:r>
      <w:r w:rsidR="00DC093D">
        <w:rPr>
          <w:sz w:val="21"/>
          <w:szCs w:val="21"/>
        </w:rPr>
        <w:t>these Conditions</w:t>
      </w:r>
      <w:r w:rsidR="00104CD2">
        <w:rPr>
          <w:sz w:val="21"/>
          <w:szCs w:val="21"/>
        </w:rPr>
        <w:t>,</w:t>
      </w:r>
      <w:r w:rsidR="00691D02" w:rsidRPr="005B53EE">
        <w:rPr>
          <w:sz w:val="21"/>
          <w:szCs w:val="21"/>
        </w:rPr>
        <w:t xml:space="preserve"> where the context permits:</w:t>
      </w:r>
    </w:p>
    <w:p w14:paraId="07875340" w14:textId="77777777" w:rsidR="00691D02" w:rsidRPr="005B53EE" w:rsidRDefault="00691D02" w:rsidP="005B53EE">
      <w:pPr>
        <w:pStyle w:val="NoSpacing"/>
        <w:rPr>
          <w:sz w:val="21"/>
          <w:szCs w:val="21"/>
        </w:rPr>
      </w:pPr>
      <w:r w:rsidRPr="005B53EE">
        <w:rPr>
          <w:sz w:val="21"/>
          <w:szCs w:val="21"/>
        </w:rPr>
        <w:tab/>
      </w:r>
    </w:p>
    <w:p w14:paraId="1CB3DCF8" w14:textId="77777777" w:rsidR="00DA2B64" w:rsidRPr="002E6975" w:rsidRDefault="00DA2B64" w:rsidP="00DA2B64">
      <w:pPr>
        <w:widowControl w:val="0"/>
        <w:tabs>
          <w:tab w:val="left" w:pos="0"/>
          <w:tab w:val="left" w:pos="2268"/>
        </w:tabs>
        <w:suppressAutoHyphens/>
        <w:ind w:left="1276" w:hanging="425"/>
        <w:jc w:val="both"/>
        <w:rPr>
          <w:rFonts w:ascii="Arial" w:hAnsi="Arial" w:cs="Arial"/>
          <w:sz w:val="21"/>
          <w:szCs w:val="21"/>
        </w:rPr>
      </w:pPr>
      <w:r w:rsidRPr="002E6975">
        <w:rPr>
          <w:rFonts w:ascii="Arial" w:hAnsi="Arial" w:cs="Arial"/>
          <w:sz w:val="21"/>
          <w:szCs w:val="21"/>
        </w:rPr>
        <w:t xml:space="preserve">(a) </w:t>
      </w:r>
      <w:r>
        <w:rPr>
          <w:rFonts w:ascii="Arial" w:hAnsi="Arial" w:cs="Arial"/>
          <w:sz w:val="21"/>
          <w:szCs w:val="21"/>
        </w:rPr>
        <w:tab/>
      </w:r>
      <w:r w:rsidRPr="002E6975">
        <w:rPr>
          <w:rFonts w:ascii="Arial" w:hAnsi="Arial" w:cs="Arial"/>
          <w:sz w:val="21"/>
          <w:szCs w:val="21"/>
        </w:rPr>
        <w:t xml:space="preserve">words importing the singular meaning include where the context so admits the plural meaning and </w:t>
      </w:r>
      <w:proofErr w:type="gramStart"/>
      <w:r w:rsidRPr="002E6975">
        <w:rPr>
          <w:rFonts w:ascii="Arial" w:hAnsi="Arial" w:cs="Arial"/>
          <w:sz w:val="21"/>
          <w:szCs w:val="21"/>
        </w:rPr>
        <w:t>vice versa;</w:t>
      </w:r>
      <w:proofErr w:type="gramEnd"/>
    </w:p>
    <w:p w14:paraId="3B30D269" w14:textId="77777777" w:rsidR="00DA2B64" w:rsidRPr="002E6975" w:rsidRDefault="00DA2B64" w:rsidP="00DA2B64">
      <w:pPr>
        <w:widowControl w:val="0"/>
        <w:tabs>
          <w:tab w:val="left" w:pos="0"/>
        </w:tabs>
        <w:suppressAutoHyphens/>
        <w:ind w:left="1276" w:hanging="425"/>
        <w:jc w:val="both"/>
        <w:rPr>
          <w:rFonts w:ascii="Arial" w:hAnsi="Arial" w:cs="Arial"/>
          <w:sz w:val="21"/>
          <w:szCs w:val="21"/>
        </w:rPr>
      </w:pPr>
    </w:p>
    <w:p w14:paraId="5B04E873" w14:textId="77777777" w:rsidR="00DA2B64" w:rsidRPr="002E6975" w:rsidRDefault="00DA2B64" w:rsidP="00DA2B64">
      <w:pPr>
        <w:widowControl w:val="0"/>
        <w:tabs>
          <w:tab w:val="left" w:pos="0"/>
        </w:tabs>
        <w:suppressAutoHyphens/>
        <w:ind w:left="1276" w:hanging="425"/>
        <w:jc w:val="both"/>
        <w:rPr>
          <w:rFonts w:ascii="Arial" w:hAnsi="Arial" w:cs="Arial"/>
          <w:sz w:val="21"/>
          <w:szCs w:val="21"/>
        </w:rPr>
      </w:pPr>
      <w:r w:rsidRPr="002E6975">
        <w:rPr>
          <w:rFonts w:ascii="Arial" w:hAnsi="Arial" w:cs="Arial"/>
          <w:sz w:val="21"/>
          <w:szCs w:val="21"/>
        </w:rPr>
        <w:t xml:space="preserve">(b)  </w:t>
      </w:r>
      <w:r>
        <w:rPr>
          <w:rFonts w:ascii="Arial" w:hAnsi="Arial" w:cs="Arial"/>
          <w:sz w:val="21"/>
          <w:szCs w:val="21"/>
        </w:rPr>
        <w:tab/>
      </w:r>
      <w:r w:rsidRPr="002E6975">
        <w:rPr>
          <w:rFonts w:ascii="Arial" w:hAnsi="Arial" w:cs="Arial"/>
          <w:sz w:val="21"/>
          <w:szCs w:val="21"/>
        </w:rPr>
        <w:t xml:space="preserve">words importing the masculine include the feminine and the </w:t>
      </w:r>
      <w:proofErr w:type="gramStart"/>
      <w:r w:rsidRPr="002E6975">
        <w:rPr>
          <w:rFonts w:ascii="Arial" w:hAnsi="Arial" w:cs="Arial"/>
          <w:sz w:val="21"/>
          <w:szCs w:val="21"/>
        </w:rPr>
        <w:t>neuter;</w:t>
      </w:r>
      <w:proofErr w:type="gramEnd"/>
      <w:r w:rsidRPr="002E6975">
        <w:rPr>
          <w:rFonts w:ascii="Arial" w:hAnsi="Arial" w:cs="Arial"/>
          <w:sz w:val="21"/>
          <w:szCs w:val="21"/>
        </w:rPr>
        <w:t xml:space="preserve"> </w:t>
      </w:r>
    </w:p>
    <w:p w14:paraId="6656699A" w14:textId="77777777" w:rsidR="00DA2B64" w:rsidRPr="002E6975" w:rsidRDefault="00DA2B64" w:rsidP="00DA2B64">
      <w:pPr>
        <w:widowControl w:val="0"/>
        <w:tabs>
          <w:tab w:val="left" w:pos="0"/>
        </w:tabs>
        <w:suppressAutoHyphens/>
        <w:ind w:left="1276" w:hanging="425"/>
        <w:jc w:val="both"/>
        <w:rPr>
          <w:rFonts w:ascii="Arial" w:hAnsi="Arial" w:cs="Arial"/>
          <w:sz w:val="21"/>
          <w:szCs w:val="21"/>
        </w:rPr>
      </w:pPr>
    </w:p>
    <w:p w14:paraId="1C1E3361" w14:textId="454DFBF6" w:rsidR="00DA2B64" w:rsidRDefault="00DA2B64" w:rsidP="00DA2B64">
      <w:pPr>
        <w:widowControl w:val="0"/>
        <w:tabs>
          <w:tab w:val="left" w:pos="0"/>
          <w:tab w:val="left" w:pos="2268"/>
        </w:tabs>
        <w:suppressAutoHyphens/>
        <w:ind w:left="1276" w:hanging="425"/>
        <w:jc w:val="both"/>
        <w:rPr>
          <w:rFonts w:ascii="Arial" w:hAnsi="Arial" w:cs="Arial"/>
          <w:sz w:val="21"/>
          <w:szCs w:val="21"/>
        </w:rPr>
      </w:pPr>
      <w:r>
        <w:rPr>
          <w:rFonts w:ascii="Arial" w:hAnsi="Arial" w:cs="Arial"/>
          <w:sz w:val="21"/>
          <w:szCs w:val="21"/>
        </w:rPr>
        <w:t>(c)</w:t>
      </w:r>
      <w:r>
        <w:rPr>
          <w:rFonts w:ascii="Arial" w:hAnsi="Arial" w:cs="Arial"/>
          <w:sz w:val="21"/>
          <w:szCs w:val="21"/>
        </w:rPr>
        <w:tab/>
        <w:t>reference to C</w:t>
      </w:r>
      <w:r w:rsidRPr="002E6975">
        <w:rPr>
          <w:rFonts w:ascii="Arial" w:hAnsi="Arial" w:cs="Arial"/>
          <w:sz w:val="21"/>
          <w:szCs w:val="21"/>
        </w:rPr>
        <w:t>lause</w:t>
      </w:r>
      <w:r>
        <w:rPr>
          <w:rFonts w:ascii="Arial" w:hAnsi="Arial" w:cs="Arial"/>
          <w:sz w:val="21"/>
          <w:szCs w:val="21"/>
        </w:rPr>
        <w:t xml:space="preserve">s and </w:t>
      </w:r>
      <w:r w:rsidR="00037E11">
        <w:rPr>
          <w:rFonts w:ascii="Arial" w:hAnsi="Arial" w:cs="Arial"/>
          <w:sz w:val="21"/>
          <w:szCs w:val="21"/>
        </w:rPr>
        <w:t>Appendices</w:t>
      </w:r>
      <w:r>
        <w:rPr>
          <w:rFonts w:ascii="Arial" w:hAnsi="Arial" w:cs="Arial"/>
          <w:sz w:val="21"/>
          <w:szCs w:val="21"/>
        </w:rPr>
        <w:t xml:space="preserve"> are to the clauses</w:t>
      </w:r>
      <w:r w:rsidRPr="002E6975">
        <w:rPr>
          <w:rFonts w:ascii="Arial" w:hAnsi="Arial" w:cs="Arial"/>
          <w:sz w:val="21"/>
          <w:szCs w:val="21"/>
        </w:rPr>
        <w:t xml:space="preserve"> </w:t>
      </w:r>
      <w:r>
        <w:rPr>
          <w:rFonts w:ascii="Arial" w:hAnsi="Arial" w:cs="Arial"/>
          <w:sz w:val="21"/>
          <w:szCs w:val="21"/>
        </w:rPr>
        <w:t xml:space="preserve">and </w:t>
      </w:r>
      <w:r w:rsidR="00037E11">
        <w:rPr>
          <w:rFonts w:ascii="Arial" w:hAnsi="Arial" w:cs="Arial"/>
          <w:sz w:val="21"/>
          <w:szCs w:val="21"/>
        </w:rPr>
        <w:t>Appendices</w:t>
      </w:r>
      <w:r>
        <w:rPr>
          <w:rFonts w:ascii="Arial" w:hAnsi="Arial" w:cs="Arial"/>
          <w:sz w:val="21"/>
          <w:szCs w:val="21"/>
        </w:rPr>
        <w:t xml:space="preserve"> of this Contract; </w:t>
      </w:r>
      <w:r w:rsidRPr="002E6975">
        <w:rPr>
          <w:rFonts w:ascii="Arial" w:hAnsi="Arial" w:cs="Arial"/>
          <w:sz w:val="21"/>
          <w:szCs w:val="21"/>
        </w:rPr>
        <w:t>reference</w:t>
      </w:r>
      <w:r>
        <w:rPr>
          <w:rFonts w:ascii="Arial" w:hAnsi="Arial" w:cs="Arial"/>
          <w:sz w:val="21"/>
          <w:szCs w:val="21"/>
        </w:rPr>
        <w:t xml:space="preserve">s to paragraphs are to paragraphs of the relevant </w:t>
      </w:r>
      <w:proofErr w:type="gramStart"/>
      <w:r w:rsidR="00037E11">
        <w:rPr>
          <w:rFonts w:ascii="Arial" w:hAnsi="Arial" w:cs="Arial"/>
          <w:sz w:val="21"/>
          <w:szCs w:val="21"/>
        </w:rPr>
        <w:t>Appendix</w:t>
      </w:r>
      <w:r w:rsidRPr="002E6975">
        <w:rPr>
          <w:rFonts w:ascii="Arial" w:hAnsi="Arial" w:cs="Arial"/>
          <w:sz w:val="21"/>
          <w:szCs w:val="21"/>
        </w:rPr>
        <w:t>;</w:t>
      </w:r>
      <w:proofErr w:type="gramEnd"/>
    </w:p>
    <w:p w14:paraId="4DA5E26F" w14:textId="77777777" w:rsidR="00DA2B64" w:rsidRDefault="00DA2B64" w:rsidP="00DA2B64">
      <w:pPr>
        <w:widowControl w:val="0"/>
        <w:tabs>
          <w:tab w:val="left" w:pos="0"/>
          <w:tab w:val="left" w:pos="2268"/>
        </w:tabs>
        <w:suppressAutoHyphens/>
        <w:ind w:left="1276" w:hanging="425"/>
        <w:jc w:val="both"/>
        <w:rPr>
          <w:rFonts w:ascii="Arial" w:hAnsi="Arial" w:cs="Arial"/>
          <w:sz w:val="21"/>
          <w:szCs w:val="21"/>
        </w:rPr>
      </w:pPr>
    </w:p>
    <w:p w14:paraId="6FECA020" w14:textId="4E47EFE5" w:rsidR="00DA2B64" w:rsidRPr="002E6975" w:rsidRDefault="00DA2B64" w:rsidP="3470C4D5">
      <w:pPr>
        <w:widowControl w:val="0"/>
        <w:tabs>
          <w:tab w:val="left" w:pos="2268"/>
        </w:tabs>
        <w:suppressAutoHyphens/>
        <w:ind w:left="1276" w:hanging="425"/>
        <w:jc w:val="both"/>
        <w:rPr>
          <w:rFonts w:ascii="Arial" w:hAnsi="Arial" w:cs="Arial"/>
          <w:sz w:val="21"/>
          <w:szCs w:val="21"/>
        </w:rPr>
      </w:pPr>
      <w:r w:rsidRPr="3470C4D5">
        <w:rPr>
          <w:rFonts w:ascii="Arial" w:hAnsi="Arial" w:cs="Arial"/>
          <w:sz w:val="21"/>
          <w:szCs w:val="21"/>
        </w:rPr>
        <w:t>(d)</w:t>
      </w:r>
      <w:r>
        <w:tab/>
      </w:r>
      <w:r w:rsidRPr="3470C4D5">
        <w:rPr>
          <w:rFonts w:ascii="Arial" w:hAnsi="Arial" w:cs="Arial"/>
          <w:sz w:val="21"/>
          <w:szCs w:val="21"/>
        </w:rPr>
        <w:t xml:space="preserve">the </w:t>
      </w:r>
      <w:r w:rsidR="00037E11" w:rsidRPr="3470C4D5">
        <w:rPr>
          <w:rFonts w:ascii="Arial" w:hAnsi="Arial" w:cs="Arial"/>
          <w:sz w:val="21"/>
          <w:szCs w:val="21"/>
        </w:rPr>
        <w:t>Appendices</w:t>
      </w:r>
      <w:r w:rsidRPr="3470C4D5">
        <w:rPr>
          <w:rFonts w:ascii="Arial" w:hAnsi="Arial" w:cs="Arial"/>
          <w:sz w:val="21"/>
          <w:szCs w:val="21"/>
        </w:rPr>
        <w:t xml:space="preserve"> form part of these Conditions and shall have effect as if set out in full in the body of these Conditions and any reference to the Conditions or Route Contract includes the </w:t>
      </w:r>
      <w:proofErr w:type="gramStart"/>
      <w:r w:rsidR="00037E11" w:rsidRPr="3470C4D5">
        <w:rPr>
          <w:rFonts w:ascii="Arial" w:hAnsi="Arial" w:cs="Arial"/>
          <w:sz w:val="21"/>
          <w:szCs w:val="21"/>
        </w:rPr>
        <w:t>Appendices</w:t>
      </w:r>
      <w:r w:rsidRPr="3470C4D5">
        <w:rPr>
          <w:rFonts w:ascii="Arial" w:hAnsi="Arial" w:cs="Arial"/>
          <w:sz w:val="21"/>
          <w:szCs w:val="21"/>
        </w:rPr>
        <w:t>;</w:t>
      </w:r>
      <w:proofErr w:type="gramEnd"/>
      <w:r>
        <w:tab/>
      </w:r>
    </w:p>
    <w:p w14:paraId="63C7E9BA" w14:textId="77777777" w:rsidR="00DA2B64" w:rsidRPr="002E6975" w:rsidRDefault="00DA2B64" w:rsidP="00DA2B64">
      <w:pPr>
        <w:widowControl w:val="0"/>
        <w:ind w:left="1276" w:hanging="425"/>
        <w:jc w:val="both"/>
        <w:rPr>
          <w:rFonts w:ascii="Arial" w:hAnsi="Arial" w:cs="Arial"/>
          <w:sz w:val="21"/>
          <w:szCs w:val="21"/>
        </w:rPr>
      </w:pPr>
    </w:p>
    <w:p w14:paraId="075E7963" w14:textId="77777777" w:rsidR="00DA2B64" w:rsidRPr="002E6975" w:rsidRDefault="00DA2B64" w:rsidP="3470C4D5">
      <w:pPr>
        <w:widowControl w:val="0"/>
        <w:tabs>
          <w:tab w:val="left" w:pos="2268"/>
        </w:tabs>
        <w:suppressAutoHyphens/>
        <w:ind w:left="1276" w:hanging="425"/>
        <w:jc w:val="both"/>
        <w:rPr>
          <w:rFonts w:ascii="Arial" w:hAnsi="Arial" w:cs="Arial"/>
          <w:sz w:val="21"/>
          <w:szCs w:val="21"/>
        </w:rPr>
      </w:pPr>
      <w:r w:rsidRPr="3470C4D5">
        <w:rPr>
          <w:rFonts w:ascii="Arial" w:hAnsi="Arial" w:cs="Arial"/>
          <w:sz w:val="21"/>
          <w:szCs w:val="21"/>
        </w:rPr>
        <w:t xml:space="preserve">(e) </w:t>
      </w:r>
      <w:r>
        <w:tab/>
      </w:r>
      <w:r w:rsidRPr="3470C4D5">
        <w:rPr>
          <w:rFonts w:ascii="Arial" w:hAnsi="Arial" w:cs="Arial"/>
          <w:sz w:val="21"/>
          <w:szCs w:val="21"/>
        </w:rPr>
        <w:t xml:space="preserve">reference to any statute, enactment, order, regulation or other similar instrument shall be construed as a reference to the statute, enactment, order, regulation or instrument as amended by any subsequent enactment, modification, order, regulation or instrument as subsequently amended or </w:t>
      </w:r>
      <w:proofErr w:type="gramStart"/>
      <w:r w:rsidRPr="3470C4D5">
        <w:rPr>
          <w:rFonts w:ascii="Arial" w:hAnsi="Arial" w:cs="Arial"/>
          <w:sz w:val="21"/>
          <w:szCs w:val="21"/>
        </w:rPr>
        <w:t>re-enacted;</w:t>
      </w:r>
      <w:proofErr w:type="gramEnd"/>
    </w:p>
    <w:p w14:paraId="4E638542" w14:textId="77777777" w:rsidR="00DA2B64" w:rsidRPr="002E6975" w:rsidRDefault="00DA2B64" w:rsidP="00DA2B64">
      <w:pPr>
        <w:widowControl w:val="0"/>
        <w:tabs>
          <w:tab w:val="left" w:pos="0"/>
        </w:tabs>
        <w:suppressAutoHyphens/>
        <w:ind w:left="1276" w:hanging="425"/>
        <w:jc w:val="both"/>
        <w:rPr>
          <w:rFonts w:ascii="Arial" w:hAnsi="Arial" w:cs="Arial"/>
          <w:b/>
          <w:i/>
          <w:sz w:val="21"/>
          <w:szCs w:val="21"/>
        </w:rPr>
      </w:pPr>
      <w:r w:rsidRPr="002E6975">
        <w:rPr>
          <w:rFonts w:ascii="Arial" w:hAnsi="Arial" w:cs="Arial"/>
          <w:b/>
          <w:i/>
          <w:sz w:val="21"/>
          <w:szCs w:val="21"/>
        </w:rPr>
        <w:tab/>
      </w:r>
    </w:p>
    <w:p w14:paraId="5AFC1AF4" w14:textId="77777777" w:rsidR="00DA2B64" w:rsidRPr="002E6975" w:rsidRDefault="00DA2B64" w:rsidP="3470C4D5">
      <w:pPr>
        <w:widowControl w:val="0"/>
        <w:tabs>
          <w:tab w:val="left" w:pos="2268"/>
        </w:tabs>
        <w:suppressAutoHyphens/>
        <w:ind w:left="1276" w:hanging="425"/>
        <w:jc w:val="both"/>
        <w:rPr>
          <w:rFonts w:ascii="Arial" w:hAnsi="Arial" w:cs="Arial"/>
          <w:sz w:val="21"/>
          <w:szCs w:val="21"/>
        </w:rPr>
      </w:pPr>
      <w:r w:rsidRPr="3470C4D5">
        <w:rPr>
          <w:rFonts w:ascii="Arial" w:hAnsi="Arial" w:cs="Arial"/>
          <w:sz w:val="21"/>
          <w:szCs w:val="21"/>
        </w:rPr>
        <w:t xml:space="preserve">(f) </w:t>
      </w:r>
      <w:r>
        <w:tab/>
      </w:r>
      <w:r w:rsidRPr="3470C4D5">
        <w:rPr>
          <w:rFonts w:ascii="Arial" w:hAnsi="Arial" w:cs="Arial"/>
          <w:sz w:val="21"/>
          <w:szCs w:val="21"/>
        </w:rPr>
        <w:t xml:space="preserve">reference to any person shall include natural persons and partnerships, firms and other incorporated bodies and all other legal persons of whatever kind and however constituted and their successors and permitted assigns or </w:t>
      </w:r>
      <w:proofErr w:type="gramStart"/>
      <w:r w:rsidRPr="3470C4D5">
        <w:rPr>
          <w:rFonts w:ascii="Arial" w:hAnsi="Arial" w:cs="Arial"/>
          <w:sz w:val="21"/>
          <w:szCs w:val="21"/>
        </w:rPr>
        <w:t>transferees;</w:t>
      </w:r>
      <w:proofErr w:type="gramEnd"/>
    </w:p>
    <w:p w14:paraId="14A2E4A6" w14:textId="77777777" w:rsidR="00DA2B64" w:rsidRPr="002E6975" w:rsidRDefault="00DA2B64" w:rsidP="00DA2B64">
      <w:pPr>
        <w:pStyle w:val="BodyTextIndent3"/>
        <w:widowControl w:val="0"/>
        <w:tabs>
          <w:tab w:val="left" w:pos="709"/>
        </w:tabs>
        <w:ind w:left="1276" w:hanging="425"/>
        <w:rPr>
          <w:b/>
          <w:sz w:val="21"/>
          <w:szCs w:val="21"/>
        </w:rPr>
      </w:pPr>
    </w:p>
    <w:p w14:paraId="482A7E42" w14:textId="77777777" w:rsidR="00DA2B64" w:rsidRPr="002E6975" w:rsidRDefault="00DA2B64" w:rsidP="3470C4D5">
      <w:pPr>
        <w:widowControl w:val="0"/>
        <w:tabs>
          <w:tab w:val="left" w:pos="2268"/>
        </w:tabs>
        <w:suppressAutoHyphens/>
        <w:ind w:left="1276" w:hanging="425"/>
        <w:jc w:val="both"/>
        <w:rPr>
          <w:rFonts w:ascii="Arial" w:hAnsi="Arial" w:cs="Arial"/>
          <w:sz w:val="21"/>
          <w:szCs w:val="21"/>
        </w:rPr>
      </w:pPr>
      <w:r w:rsidRPr="3470C4D5">
        <w:rPr>
          <w:rFonts w:ascii="Arial" w:hAnsi="Arial" w:cs="Arial"/>
          <w:sz w:val="21"/>
          <w:szCs w:val="21"/>
        </w:rPr>
        <w:t xml:space="preserve">(g) </w:t>
      </w:r>
      <w:r>
        <w:tab/>
      </w:r>
      <w:r w:rsidRPr="3470C4D5">
        <w:rPr>
          <w:rFonts w:ascii="Arial" w:hAnsi="Arial" w:cs="Arial"/>
          <w:sz w:val="21"/>
          <w:szCs w:val="21"/>
        </w:rPr>
        <w:t>the words “include”, “includes” and “including” are to be construed as if they were immediately followed by the words “without limitation”; and</w:t>
      </w:r>
    </w:p>
    <w:p w14:paraId="213A8E88" w14:textId="77777777" w:rsidR="00DA2B64" w:rsidRPr="002E6975" w:rsidRDefault="00DA2B64" w:rsidP="00DA2B64">
      <w:pPr>
        <w:pStyle w:val="BodyTextIndent3"/>
        <w:widowControl w:val="0"/>
        <w:ind w:left="1276" w:hanging="425"/>
        <w:rPr>
          <w:sz w:val="21"/>
          <w:szCs w:val="21"/>
        </w:rPr>
      </w:pPr>
      <w:r w:rsidRPr="002E6975">
        <w:rPr>
          <w:sz w:val="21"/>
          <w:szCs w:val="21"/>
        </w:rPr>
        <w:tab/>
      </w:r>
    </w:p>
    <w:p w14:paraId="5E7AC81A" w14:textId="4D116837" w:rsidR="00DA2B64" w:rsidRPr="002E6975" w:rsidRDefault="00DA2B64" w:rsidP="00DA2B64">
      <w:pPr>
        <w:widowControl w:val="0"/>
        <w:tabs>
          <w:tab w:val="left" w:pos="0"/>
          <w:tab w:val="left" w:pos="2268"/>
        </w:tabs>
        <w:suppressAutoHyphens/>
        <w:ind w:left="1276" w:hanging="425"/>
        <w:jc w:val="both"/>
        <w:rPr>
          <w:rFonts w:ascii="Arial" w:hAnsi="Arial" w:cs="Arial"/>
          <w:sz w:val="21"/>
          <w:szCs w:val="21"/>
        </w:rPr>
      </w:pPr>
      <w:r>
        <w:rPr>
          <w:rFonts w:ascii="Arial" w:hAnsi="Arial" w:cs="Arial"/>
          <w:sz w:val="21"/>
          <w:szCs w:val="21"/>
        </w:rPr>
        <w:t>(h</w:t>
      </w:r>
      <w:r w:rsidRPr="002E6975">
        <w:rPr>
          <w:rFonts w:ascii="Arial" w:hAnsi="Arial" w:cs="Arial"/>
          <w:sz w:val="21"/>
          <w:szCs w:val="21"/>
        </w:rPr>
        <w:t xml:space="preserve">) </w:t>
      </w:r>
      <w:r>
        <w:rPr>
          <w:rFonts w:ascii="Arial" w:hAnsi="Arial" w:cs="Arial"/>
          <w:sz w:val="21"/>
          <w:szCs w:val="21"/>
        </w:rPr>
        <w:tab/>
      </w:r>
      <w:r w:rsidRPr="002E6975">
        <w:rPr>
          <w:rFonts w:ascii="Arial" w:hAnsi="Arial" w:cs="Arial"/>
          <w:sz w:val="21"/>
          <w:szCs w:val="21"/>
        </w:rPr>
        <w:t xml:space="preserve">headings are included in </w:t>
      </w:r>
      <w:r>
        <w:rPr>
          <w:rFonts w:ascii="Arial" w:hAnsi="Arial" w:cs="Arial"/>
          <w:sz w:val="21"/>
          <w:szCs w:val="21"/>
        </w:rPr>
        <w:t>these Conditions</w:t>
      </w:r>
      <w:r w:rsidRPr="002E6975">
        <w:rPr>
          <w:rFonts w:ascii="Arial" w:hAnsi="Arial" w:cs="Arial"/>
          <w:sz w:val="21"/>
          <w:szCs w:val="21"/>
        </w:rPr>
        <w:t xml:space="preserve"> for ease of reference only and shall not affect the interpretation or construction of </w:t>
      </w:r>
      <w:r>
        <w:rPr>
          <w:rFonts w:ascii="Arial" w:hAnsi="Arial" w:cs="Arial"/>
          <w:sz w:val="21"/>
          <w:szCs w:val="21"/>
        </w:rPr>
        <w:t>these Conditions and the Route Contract</w:t>
      </w:r>
      <w:r w:rsidRPr="002E6975">
        <w:rPr>
          <w:rFonts w:ascii="Arial" w:hAnsi="Arial" w:cs="Arial"/>
          <w:sz w:val="21"/>
          <w:szCs w:val="21"/>
        </w:rPr>
        <w:t>.</w:t>
      </w:r>
    </w:p>
    <w:p w14:paraId="275B7F57" w14:textId="77777777" w:rsidR="00DA2B64" w:rsidRPr="002E6975" w:rsidRDefault="00DA2B64" w:rsidP="00DA2B64">
      <w:pPr>
        <w:widowControl w:val="0"/>
        <w:tabs>
          <w:tab w:val="left" w:pos="0"/>
          <w:tab w:val="left" w:pos="2268"/>
        </w:tabs>
        <w:suppressAutoHyphens/>
        <w:ind w:left="1276" w:hanging="425"/>
        <w:jc w:val="both"/>
        <w:rPr>
          <w:rFonts w:ascii="Arial" w:hAnsi="Arial" w:cs="Arial"/>
          <w:sz w:val="21"/>
          <w:szCs w:val="21"/>
        </w:rPr>
      </w:pPr>
    </w:p>
    <w:p w14:paraId="7C30E3AD" w14:textId="5DCD1442" w:rsidR="00DA2B64" w:rsidRPr="002E6975" w:rsidRDefault="00DA2B64" w:rsidP="3470C4D5">
      <w:pPr>
        <w:widowControl w:val="0"/>
        <w:tabs>
          <w:tab w:val="left" w:pos="2268"/>
        </w:tabs>
        <w:suppressAutoHyphens/>
        <w:ind w:left="1276" w:hanging="425"/>
        <w:jc w:val="both"/>
        <w:rPr>
          <w:rFonts w:ascii="Arial" w:hAnsi="Arial" w:cs="Arial"/>
          <w:sz w:val="21"/>
          <w:szCs w:val="21"/>
        </w:rPr>
      </w:pPr>
      <w:r w:rsidRPr="3470C4D5">
        <w:rPr>
          <w:rFonts w:ascii="Arial" w:hAnsi="Arial" w:cs="Arial"/>
          <w:sz w:val="21"/>
          <w:szCs w:val="21"/>
        </w:rPr>
        <w:t>(</w:t>
      </w:r>
      <w:proofErr w:type="spellStart"/>
      <w:r w:rsidRPr="3470C4D5">
        <w:rPr>
          <w:rFonts w:ascii="Arial" w:hAnsi="Arial" w:cs="Arial"/>
          <w:sz w:val="21"/>
          <w:szCs w:val="21"/>
        </w:rPr>
        <w:t>i</w:t>
      </w:r>
      <w:proofErr w:type="spellEnd"/>
      <w:r w:rsidRPr="3470C4D5">
        <w:rPr>
          <w:rFonts w:ascii="Arial" w:hAnsi="Arial" w:cs="Arial"/>
          <w:sz w:val="21"/>
          <w:szCs w:val="21"/>
        </w:rPr>
        <w:t>)</w:t>
      </w:r>
      <w:r>
        <w:tab/>
      </w:r>
      <w:r w:rsidRPr="3470C4D5">
        <w:rPr>
          <w:rFonts w:ascii="Arial" w:hAnsi="Arial" w:cs="Arial"/>
          <w:sz w:val="21"/>
          <w:szCs w:val="21"/>
        </w:rPr>
        <w:t>Where there is any conflict or inconsistency</w:t>
      </w:r>
      <w:r w:rsidR="001A1E5E" w:rsidRPr="3470C4D5">
        <w:rPr>
          <w:rFonts w:ascii="Arial" w:hAnsi="Arial" w:cs="Arial"/>
          <w:sz w:val="21"/>
          <w:szCs w:val="21"/>
        </w:rPr>
        <w:t xml:space="preserve"> between the provisions of these Conditions or the Route Contract</w:t>
      </w:r>
      <w:r w:rsidRPr="3470C4D5">
        <w:rPr>
          <w:rFonts w:ascii="Arial" w:hAnsi="Arial" w:cs="Arial"/>
          <w:sz w:val="21"/>
          <w:szCs w:val="21"/>
        </w:rPr>
        <w:t xml:space="preserve"> such conflict or inconsistency shall be resolved according to the following order of priority:-</w:t>
      </w:r>
    </w:p>
    <w:p w14:paraId="7A9B5117" w14:textId="77777777" w:rsidR="00DA2B64" w:rsidRPr="002E6975" w:rsidRDefault="00DA2B64" w:rsidP="00DA2B64">
      <w:pPr>
        <w:widowControl w:val="0"/>
        <w:tabs>
          <w:tab w:val="left" w:pos="0"/>
          <w:tab w:val="left" w:pos="2268"/>
        </w:tabs>
        <w:suppressAutoHyphens/>
        <w:ind w:left="1276" w:hanging="567"/>
        <w:jc w:val="both"/>
        <w:rPr>
          <w:rFonts w:ascii="Arial" w:hAnsi="Arial" w:cs="Arial"/>
          <w:sz w:val="21"/>
          <w:szCs w:val="21"/>
        </w:rPr>
      </w:pPr>
    </w:p>
    <w:p w14:paraId="4A56F0F6" w14:textId="03C0ABF2" w:rsidR="000720FD" w:rsidRDefault="00DA2B64" w:rsidP="3470C4D5">
      <w:pPr>
        <w:widowControl w:val="0"/>
        <w:suppressAutoHyphens/>
        <w:ind w:left="1843" w:hanging="567"/>
        <w:jc w:val="both"/>
        <w:rPr>
          <w:rFonts w:ascii="Arial" w:hAnsi="Arial" w:cs="Arial"/>
          <w:sz w:val="21"/>
          <w:szCs w:val="21"/>
        </w:rPr>
      </w:pPr>
      <w:r w:rsidRPr="3470C4D5">
        <w:rPr>
          <w:rFonts w:ascii="Arial" w:hAnsi="Arial" w:cs="Arial"/>
          <w:sz w:val="21"/>
          <w:szCs w:val="21"/>
        </w:rPr>
        <w:t>(</w:t>
      </w:r>
      <w:proofErr w:type="spellStart"/>
      <w:r w:rsidRPr="3470C4D5">
        <w:rPr>
          <w:rFonts w:ascii="Arial" w:hAnsi="Arial" w:cs="Arial"/>
          <w:sz w:val="21"/>
          <w:szCs w:val="21"/>
        </w:rPr>
        <w:t>i</w:t>
      </w:r>
      <w:proofErr w:type="spellEnd"/>
      <w:r w:rsidRPr="3470C4D5">
        <w:rPr>
          <w:rFonts w:ascii="Arial" w:hAnsi="Arial" w:cs="Arial"/>
          <w:sz w:val="21"/>
          <w:szCs w:val="21"/>
        </w:rPr>
        <w:t>)</w:t>
      </w:r>
      <w:r>
        <w:tab/>
      </w:r>
      <w:r w:rsidR="000720FD" w:rsidRPr="3470C4D5">
        <w:rPr>
          <w:rFonts w:ascii="Arial" w:hAnsi="Arial" w:cs="Arial"/>
          <w:sz w:val="21"/>
          <w:szCs w:val="21"/>
        </w:rPr>
        <w:t xml:space="preserve">any conditions relating to the Services in a Lincolnshire Enhanced Partnership between the </w:t>
      </w:r>
      <w:proofErr w:type="gramStart"/>
      <w:r w:rsidR="000720FD" w:rsidRPr="3470C4D5">
        <w:rPr>
          <w:rFonts w:ascii="Arial" w:hAnsi="Arial" w:cs="Arial"/>
          <w:sz w:val="21"/>
          <w:szCs w:val="21"/>
        </w:rPr>
        <w:t>Parties</w:t>
      </w:r>
      <w:r w:rsidR="000D4DC4" w:rsidRPr="3470C4D5">
        <w:rPr>
          <w:rFonts w:ascii="Arial" w:hAnsi="Arial" w:cs="Arial"/>
          <w:sz w:val="21"/>
          <w:szCs w:val="21"/>
        </w:rPr>
        <w:t>;</w:t>
      </w:r>
      <w:proofErr w:type="gramEnd"/>
    </w:p>
    <w:p w14:paraId="3382D91D" w14:textId="11910263" w:rsidR="00DA2B64" w:rsidRPr="00B03C3E" w:rsidRDefault="000720FD" w:rsidP="3470C4D5">
      <w:pPr>
        <w:widowControl w:val="0"/>
        <w:suppressAutoHyphens/>
        <w:ind w:left="1843" w:hanging="567"/>
        <w:jc w:val="both"/>
        <w:rPr>
          <w:rFonts w:ascii="Arial" w:hAnsi="Arial" w:cs="Arial"/>
          <w:sz w:val="21"/>
          <w:szCs w:val="21"/>
        </w:rPr>
      </w:pPr>
      <w:r w:rsidRPr="3470C4D5">
        <w:rPr>
          <w:rFonts w:ascii="Arial" w:hAnsi="Arial" w:cs="Arial"/>
          <w:sz w:val="21"/>
          <w:szCs w:val="21"/>
        </w:rPr>
        <w:t>(ii)</w:t>
      </w:r>
      <w:r>
        <w:tab/>
      </w:r>
      <w:r w:rsidR="00DA2B64" w:rsidRPr="3470C4D5">
        <w:rPr>
          <w:rFonts w:ascii="Arial" w:hAnsi="Arial" w:cs="Arial"/>
          <w:sz w:val="21"/>
          <w:szCs w:val="21"/>
        </w:rPr>
        <w:t xml:space="preserve">the </w:t>
      </w:r>
      <w:r w:rsidR="00276B33" w:rsidRPr="3470C4D5">
        <w:rPr>
          <w:rFonts w:ascii="Arial" w:hAnsi="Arial" w:cs="Arial"/>
          <w:sz w:val="21"/>
          <w:szCs w:val="21"/>
        </w:rPr>
        <w:t xml:space="preserve">Route </w:t>
      </w:r>
      <w:proofErr w:type="gramStart"/>
      <w:r w:rsidR="00276B33" w:rsidRPr="3470C4D5">
        <w:rPr>
          <w:rFonts w:ascii="Arial" w:hAnsi="Arial" w:cs="Arial"/>
          <w:sz w:val="21"/>
          <w:szCs w:val="21"/>
        </w:rPr>
        <w:t>Contract</w:t>
      </w:r>
      <w:r w:rsidR="00DA2B64" w:rsidRPr="3470C4D5">
        <w:rPr>
          <w:rFonts w:ascii="Arial" w:hAnsi="Arial" w:cs="Arial"/>
          <w:sz w:val="21"/>
          <w:szCs w:val="21"/>
        </w:rPr>
        <w:t xml:space="preserve"> </w:t>
      </w:r>
      <w:r w:rsidR="000D4DC4" w:rsidRPr="3470C4D5">
        <w:rPr>
          <w:rFonts w:ascii="Arial" w:hAnsi="Arial" w:cs="Arial"/>
          <w:sz w:val="21"/>
          <w:szCs w:val="21"/>
        </w:rPr>
        <w:t>;</w:t>
      </w:r>
      <w:proofErr w:type="gramEnd"/>
    </w:p>
    <w:p w14:paraId="753495EB" w14:textId="0A91A830" w:rsidR="00276B33" w:rsidRDefault="00DA2B64" w:rsidP="00DA2B64">
      <w:pPr>
        <w:widowControl w:val="0"/>
        <w:tabs>
          <w:tab w:val="left" w:pos="-426"/>
          <w:tab w:val="left" w:pos="0"/>
        </w:tabs>
        <w:suppressAutoHyphens/>
        <w:ind w:left="1843" w:hanging="567"/>
        <w:jc w:val="both"/>
        <w:rPr>
          <w:rFonts w:ascii="Arial" w:hAnsi="Arial" w:cs="Arial"/>
          <w:sz w:val="21"/>
          <w:szCs w:val="21"/>
        </w:rPr>
      </w:pPr>
      <w:r w:rsidRPr="00B03C3E">
        <w:rPr>
          <w:rFonts w:ascii="Arial" w:hAnsi="Arial" w:cs="Arial"/>
          <w:sz w:val="21"/>
          <w:szCs w:val="21"/>
        </w:rPr>
        <w:t>(i</w:t>
      </w:r>
      <w:r w:rsidR="00F671AB">
        <w:rPr>
          <w:rFonts w:ascii="Arial" w:hAnsi="Arial" w:cs="Arial"/>
          <w:sz w:val="21"/>
          <w:szCs w:val="21"/>
        </w:rPr>
        <w:t>i</w:t>
      </w:r>
      <w:r w:rsidRPr="00B03C3E">
        <w:rPr>
          <w:rFonts w:ascii="Arial" w:hAnsi="Arial" w:cs="Arial"/>
          <w:sz w:val="21"/>
          <w:szCs w:val="21"/>
        </w:rPr>
        <w:t>i)</w:t>
      </w:r>
      <w:r w:rsidRPr="00B03C3E">
        <w:rPr>
          <w:rFonts w:ascii="Arial" w:hAnsi="Arial" w:cs="Arial"/>
          <w:sz w:val="21"/>
          <w:szCs w:val="21"/>
        </w:rPr>
        <w:tab/>
      </w:r>
      <w:r w:rsidR="00041FD8">
        <w:rPr>
          <w:rFonts w:ascii="Arial" w:hAnsi="Arial" w:cs="Arial"/>
          <w:sz w:val="21"/>
          <w:szCs w:val="21"/>
        </w:rPr>
        <w:t>these Conditions</w:t>
      </w:r>
      <w:r w:rsidR="00276B33">
        <w:rPr>
          <w:rFonts w:ascii="Arial" w:hAnsi="Arial" w:cs="Arial"/>
          <w:sz w:val="21"/>
          <w:szCs w:val="21"/>
        </w:rPr>
        <w:t xml:space="preserve">, including the </w:t>
      </w:r>
      <w:proofErr w:type="gramStart"/>
      <w:r w:rsidR="00037E11">
        <w:rPr>
          <w:rFonts w:ascii="Arial" w:hAnsi="Arial" w:cs="Arial"/>
          <w:sz w:val="21"/>
          <w:szCs w:val="21"/>
        </w:rPr>
        <w:t>Appendices</w:t>
      </w:r>
      <w:r w:rsidRPr="00B03C3E">
        <w:rPr>
          <w:rFonts w:ascii="Arial" w:hAnsi="Arial" w:cs="Arial"/>
          <w:sz w:val="21"/>
          <w:szCs w:val="21"/>
        </w:rPr>
        <w:t>;</w:t>
      </w:r>
      <w:proofErr w:type="gramEnd"/>
      <w:r>
        <w:rPr>
          <w:rFonts w:ascii="Arial" w:hAnsi="Arial" w:cs="Arial"/>
          <w:sz w:val="21"/>
          <w:szCs w:val="21"/>
        </w:rPr>
        <w:t xml:space="preserve"> </w:t>
      </w:r>
    </w:p>
    <w:p w14:paraId="1DBEE1B9" w14:textId="12E52FA5" w:rsidR="00276B33" w:rsidRDefault="00276B33" w:rsidP="00DA2B64">
      <w:pPr>
        <w:widowControl w:val="0"/>
        <w:tabs>
          <w:tab w:val="left" w:pos="-426"/>
          <w:tab w:val="left" w:pos="0"/>
        </w:tabs>
        <w:suppressAutoHyphens/>
        <w:ind w:left="1843" w:hanging="567"/>
        <w:jc w:val="both"/>
        <w:rPr>
          <w:rFonts w:ascii="Arial" w:hAnsi="Arial" w:cs="Arial"/>
          <w:sz w:val="21"/>
          <w:szCs w:val="21"/>
        </w:rPr>
      </w:pPr>
      <w:r>
        <w:rPr>
          <w:rFonts w:ascii="Arial" w:hAnsi="Arial" w:cs="Arial"/>
          <w:sz w:val="21"/>
          <w:szCs w:val="21"/>
        </w:rPr>
        <w:t>(i</w:t>
      </w:r>
      <w:r w:rsidR="00F671AB">
        <w:rPr>
          <w:rFonts w:ascii="Arial" w:hAnsi="Arial" w:cs="Arial"/>
          <w:sz w:val="21"/>
          <w:szCs w:val="21"/>
        </w:rPr>
        <w:t>v</w:t>
      </w:r>
      <w:r>
        <w:rPr>
          <w:rFonts w:ascii="Arial" w:hAnsi="Arial" w:cs="Arial"/>
          <w:sz w:val="21"/>
          <w:szCs w:val="21"/>
        </w:rPr>
        <w:t>)</w:t>
      </w:r>
      <w:r>
        <w:rPr>
          <w:rFonts w:ascii="Arial" w:hAnsi="Arial" w:cs="Arial"/>
          <w:sz w:val="21"/>
          <w:szCs w:val="21"/>
        </w:rPr>
        <w:tab/>
        <w:t>the relevant Route Specification; and</w:t>
      </w:r>
    </w:p>
    <w:p w14:paraId="102AE2F1" w14:textId="2827CB68" w:rsidR="00691D02" w:rsidRPr="005B53EE" w:rsidRDefault="00276B33" w:rsidP="00276B33">
      <w:pPr>
        <w:widowControl w:val="0"/>
        <w:tabs>
          <w:tab w:val="left" w:pos="-426"/>
          <w:tab w:val="left" w:pos="0"/>
        </w:tabs>
        <w:suppressAutoHyphens/>
        <w:ind w:left="1843" w:hanging="567"/>
        <w:jc w:val="both"/>
        <w:rPr>
          <w:sz w:val="21"/>
          <w:szCs w:val="21"/>
        </w:rPr>
      </w:pPr>
      <w:r>
        <w:rPr>
          <w:rFonts w:ascii="Arial" w:hAnsi="Arial" w:cs="Arial"/>
          <w:sz w:val="21"/>
          <w:szCs w:val="21"/>
        </w:rPr>
        <w:t>(</w:t>
      </w:r>
      <w:r w:rsidR="00F671AB">
        <w:rPr>
          <w:rFonts w:ascii="Arial" w:hAnsi="Arial" w:cs="Arial"/>
          <w:sz w:val="21"/>
          <w:szCs w:val="21"/>
        </w:rPr>
        <w:t>v</w:t>
      </w:r>
      <w:r>
        <w:rPr>
          <w:rFonts w:ascii="Arial" w:hAnsi="Arial" w:cs="Arial"/>
          <w:sz w:val="21"/>
          <w:szCs w:val="21"/>
        </w:rPr>
        <w:t>)</w:t>
      </w:r>
      <w:r>
        <w:rPr>
          <w:rFonts w:ascii="Arial" w:hAnsi="Arial" w:cs="Arial"/>
          <w:sz w:val="21"/>
          <w:szCs w:val="21"/>
        </w:rPr>
        <w:tab/>
        <w:t xml:space="preserve">the relevant General Specification </w:t>
      </w:r>
    </w:p>
    <w:p w14:paraId="58510134" w14:textId="77777777" w:rsidR="00691D02" w:rsidRPr="005B53EE" w:rsidRDefault="00691D02" w:rsidP="005B53EE">
      <w:pPr>
        <w:pStyle w:val="NoSpacing"/>
        <w:rPr>
          <w:sz w:val="21"/>
          <w:szCs w:val="21"/>
        </w:rPr>
      </w:pPr>
    </w:p>
    <w:p w14:paraId="79E5F650" w14:textId="05087911" w:rsidR="00230AA6" w:rsidRPr="005B53EE" w:rsidRDefault="002346C4" w:rsidP="3470C4D5">
      <w:pPr>
        <w:pStyle w:val="NoSpacing"/>
        <w:rPr>
          <w:sz w:val="21"/>
          <w:szCs w:val="21"/>
        </w:rPr>
      </w:pPr>
      <w:r w:rsidRPr="3470C4D5">
        <w:rPr>
          <w:b/>
          <w:bCs/>
          <w:sz w:val="21"/>
          <w:szCs w:val="21"/>
        </w:rPr>
        <w:t>A</w:t>
      </w:r>
      <w:r w:rsidR="00E14BC4" w:rsidRPr="3470C4D5">
        <w:rPr>
          <w:b/>
          <w:bCs/>
          <w:sz w:val="21"/>
          <w:szCs w:val="21"/>
        </w:rPr>
        <w:t>2.</w:t>
      </w:r>
      <w:r>
        <w:tab/>
      </w:r>
      <w:r w:rsidR="00E14BC4" w:rsidRPr="3470C4D5">
        <w:rPr>
          <w:b/>
          <w:bCs/>
          <w:sz w:val="21"/>
          <w:szCs w:val="21"/>
        </w:rPr>
        <w:t xml:space="preserve">APPLICATION OF CONDITIONS AND </w:t>
      </w:r>
      <w:r w:rsidR="00AC602D" w:rsidRPr="3470C4D5">
        <w:rPr>
          <w:b/>
          <w:bCs/>
          <w:sz w:val="21"/>
          <w:szCs w:val="21"/>
        </w:rPr>
        <w:t>ROUTE</w:t>
      </w:r>
      <w:r w:rsidR="00230AA6" w:rsidRPr="3470C4D5">
        <w:rPr>
          <w:b/>
          <w:bCs/>
          <w:sz w:val="21"/>
          <w:szCs w:val="21"/>
        </w:rPr>
        <w:t xml:space="preserve"> PERIOD </w:t>
      </w:r>
    </w:p>
    <w:p w14:paraId="65BC1AE9" w14:textId="0896FCC3" w:rsidR="00276B33" w:rsidRDefault="002346C4" w:rsidP="3470C4D5">
      <w:pPr>
        <w:pStyle w:val="NoSpacing"/>
        <w:ind w:left="720" w:hanging="720"/>
        <w:rPr>
          <w:sz w:val="21"/>
          <w:szCs w:val="21"/>
        </w:rPr>
      </w:pPr>
      <w:r w:rsidRPr="3470C4D5">
        <w:rPr>
          <w:sz w:val="21"/>
          <w:szCs w:val="21"/>
        </w:rPr>
        <w:t>A</w:t>
      </w:r>
      <w:r w:rsidR="00E14BC4" w:rsidRPr="3470C4D5">
        <w:rPr>
          <w:sz w:val="21"/>
          <w:szCs w:val="21"/>
        </w:rPr>
        <w:t>2.1</w:t>
      </w:r>
      <w:r>
        <w:tab/>
      </w:r>
      <w:r w:rsidRPr="3470C4D5">
        <w:rPr>
          <w:sz w:val="21"/>
          <w:szCs w:val="21"/>
        </w:rPr>
        <w:t>The</w:t>
      </w:r>
      <w:r w:rsidR="00276B33" w:rsidRPr="3470C4D5">
        <w:rPr>
          <w:sz w:val="21"/>
          <w:szCs w:val="21"/>
        </w:rPr>
        <w:t xml:space="preserve"> Operator has undergone the award process under the DPS in relation to the Route Contract and shall provide the Services in relation to the Route in accordance with the terms below and in consideration of payment of the Service Charges. </w:t>
      </w:r>
    </w:p>
    <w:p w14:paraId="3E2E02C3" w14:textId="77777777" w:rsidR="00276B33" w:rsidRDefault="00276B33" w:rsidP="00E14BC4">
      <w:pPr>
        <w:pStyle w:val="NoSpacing"/>
        <w:ind w:left="720" w:hanging="720"/>
        <w:rPr>
          <w:sz w:val="21"/>
          <w:szCs w:val="21"/>
        </w:rPr>
      </w:pPr>
    </w:p>
    <w:p w14:paraId="134725B6" w14:textId="236B8774" w:rsidR="002346C4" w:rsidRDefault="00276B33" w:rsidP="3470C4D5">
      <w:pPr>
        <w:pStyle w:val="NoSpacing"/>
        <w:ind w:left="720" w:hanging="720"/>
        <w:rPr>
          <w:sz w:val="21"/>
          <w:szCs w:val="21"/>
        </w:rPr>
      </w:pPr>
      <w:r w:rsidRPr="3470C4D5">
        <w:rPr>
          <w:sz w:val="21"/>
          <w:szCs w:val="21"/>
        </w:rPr>
        <w:t>A2.2</w:t>
      </w:r>
      <w:r>
        <w:tab/>
      </w:r>
      <w:r w:rsidRPr="3470C4D5">
        <w:rPr>
          <w:sz w:val="21"/>
          <w:szCs w:val="21"/>
        </w:rPr>
        <w:t>The</w:t>
      </w:r>
      <w:r w:rsidR="002346C4" w:rsidRPr="3470C4D5">
        <w:rPr>
          <w:sz w:val="21"/>
          <w:szCs w:val="21"/>
        </w:rPr>
        <w:t xml:space="preserve">se Conditions shall take effect on the Commencement Date and shall expire automatically on the Expiry Date, unless </w:t>
      </w:r>
      <w:r w:rsidR="00A16ED5" w:rsidRPr="3470C4D5">
        <w:rPr>
          <w:sz w:val="21"/>
          <w:szCs w:val="21"/>
        </w:rPr>
        <w:t>the Route Contract</w:t>
      </w:r>
      <w:r w:rsidR="002346C4" w:rsidRPr="3470C4D5">
        <w:rPr>
          <w:sz w:val="21"/>
          <w:szCs w:val="21"/>
        </w:rPr>
        <w:t xml:space="preserve"> is otherwise terminated in accordance with the provisions of these Conditions, or otherwise lawfully terminated</w:t>
      </w:r>
      <w:r w:rsidR="00CA1E26" w:rsidRPr="3470C4D5">
        <w:rPr>
          <w:sz w:val="21"/>
          <w:szCs w:val="21"/>
        </w:rPr>
        <w:t>.</w:t>
      </w:r>
    </w:p>
    <w:p w14:paraId="2AD20625" w14:textId="77777777" w:rsidR="002346C4" w:rsidRDefault="002346C4" w:rsidP="00E14BC4">
      <w:pPr>
        <w:pStyle w:val="NoSpacing"/>
        <w:ind w:left="720" w:hanging="720"/>
        <w:rPr>
          <w:sz w:val="21"/>
          <w:szCs w:val="21"/>
        </w:rPr>
      </w:pPr>
    </w:p>
    <w:p w14:paraId="0EF69395" w14:textId="1E62CD14" w:rsidR="00230AA6" w:rsidRPr="005B53EE" w:rsidRDefault="00A232A6" w:rsidP="3470C4D5">
      <w:pPr>
        <w:pStyle w:val="NoSpacing"/>
        <w:rPr>
          <w:b/>
          <w:bCs/>
          <w:sz w:val="21"/>
          <w:szCs w:val="21"/>
        </w:rPr>
      </w:pPr>
      <w:r w:rsidRPr="3470C4D5">
        <w:rPr>
          <w:b/>
          <w:bCs/>
          <w:sz w:val="21"/>
          <w:szCs w:val="21"/>
        </w:rPr>
        <w:t>A</w:t>
      </w:r>
      <w:r w:rsidR="00BB7601" w:rsidRPr="3470C4D5">
        <w:rPr>
          <w:b/>
          <w:bCs/>
          <w:sz w:val="21"/>
          <w:szCs w:val="21"/>
        </w:rPr>
        <w:t>3</w:t>
      </w:r>
      <w:r w:rsidR="00230AA6" w:rsidRPr="3470C4D5">
        <w:rPr>
          <w:b/>
          <w:bCs/>
          <w:sz w:val="21"/>
          <w:szCs w:val="21"/>
        </w:rPr>
        <w:t>.</w:t>
      </w:r>
      <w:r>
        <w:tab/>
      </w:r>
      <w:r w:rsidR="00230AA6" w:rsidRPr="3470C4D5">
        <w:rPr>
          <w:b/>
          <w:bCs/>
          <w:sz w:val="21"/>
          <w:szCs w:val="21"/>
        </w:rPr>
        <w:t xml:space="preserve">OPERATOR'S STATUS </w:t>
      </w:r>
    </w:p>
    <w:p w14:paraId="248866F7" w14:textId="2B6C8895" w:rsidR="00230AA6" w:rsidRPr="005B53EE" w:rsidRDefault="00A232A6" w:rsidP="00BB7601">
      <w:pPr>
        <w:pStyle w:val="NoSpacing"/>
        <w:ind w:left="720" w:hanging="720"/>
        <w:rPr>
          <w:sz w:val="21"/>
          <w:szCs w:val="21"/>
        </w:rPr>
      </w:pPr>
      <w:r>
        <w:rPr>
          <w:sz w:val="21"/>
          <w:szCs w:val="21"/>
        </w:rPr>
        <w:t>A</w:t>
      </w:r>
      <w:r w:rsidR="00BB7601">
        <w:rPr>
          <w:sz w:val="21"/>
          <w:szCs w:val="21"/>
        </w:rPr>
        <w:t>3</w:t>
      </w:r>
      <w:r w:rsidR="00230AA6" w:rsidRPr="005B53EE">
        <w:rPr>
          <w:sz w:val="21"/>
          <w:szCs w:val="21"/>
        </w:rPr>
        <w:t>.1</w:t>
      </w:r>
      <w:r w:rsidR="00230AA6" w:rsidRPr="005B53EE">
        <w:rPr>
          <w:sz w:val="21"/>
          <w:szCs w:val="21"/>
        </w:rPr>
        <w:tab/>
        <w:t xml:space="preserve">At all times during the </w:t>
      </w:r>
      <w:r w:rsidR="00AC602D">
        <w:rPr>
          <w:sz w:val="21"/>
          <w:szCs w:val="21"/>
        </w:rPr>
        <w:t>Route</w:t>
      </w:r>
      <w:r w:rsidR="00230AA6" w:rsidRPr="005B53EE">
        <w:rPr>
          <w:sz w:val="21"/>
          <w:szCs w:val="21"/>
        </w:rPr>
        <w:t xml:space="preserve"> Period the Operator shall be</w:t>
      </w:r>
      <w:r w:rsidR="00BF0604" w:rsidRPr="005B53EE">
        <w:rPr>
          <w:sz w:val="21"/>
          <w:szCs w:val="21"/>
        </w:rPr>
        <w:t xml:space="preserve"> </w:t>
      </w:r>
      <w:r w:rsidR="00230AA6" w:rsidRPr="005B53EE">
        <w:rPr>
          <w:sz w:val="21"/>
          <w:szCs w:val="21"/>
        </w:rPr>
        <w:t xml:space="preserve">an independent contractor and nothing in </w:t>
      </w:r>
      <w:r w:rsidR="003246E0">
        <w:rPr>
          <w:sz w:val="21"/>
          <w:szCs w:val="21"/>
        </w:rPr>
        <w:t>these Conditions or</w:t>
      </w:r>
      <w:r w:rsidR="00230AA6" w:rsidRPr="005B53EE">
        <w:rPr>
          <w:sz w:val="21"/>
          <w:szCs w:val="21"/>
        </w:rPr>
        <w:t xml:space="preserve"> </w:t>
      </w:r>
      <w:r w:rsidR="00CA1E26">
        <w:rPr>
          <w:sz w:val="21"/>
          <w:szCs w:val="21"/>
        </w:rPr>
        <w:t>the</w:t>
      </w:r>
      <w:r w:rsidR="00230AA6" w:rsidRPr="005B53EE">
        <w:rPr>
          <w:sz w:val="21"/>
          <w:szCs w:val="21"/>
        </w:rPr>
        <w:t xml:space="preserve"> Route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w:t>
      </w:r>
      <w:r w:rsidR="003246E0">
        <w:rPr>
          <w:sz w:val="21"/>
          <w:szCs w:val="21"/>
        </w:rPr>
        <w:t>these Conditions</w:t>
      </w:r>
      <w:r w:rsidR="00230AA6" w:rsidRPr="005B53EE">
        <w:rPr>
          <w:sz w:val="21"/>
          <w:szCs w:val="21"/>
        </w:rPr>
        <w:t>.</w:t>
      </w:r>
    </w:p>
    <w:p w14:paraId="61741D9B" w14:textId="031EF459" w:rsidR="003C307C" w:rsidRDefault="003C307C" w:rsidP="005B53EE">
      <w:pPr>
        <w:pStyle w:val="NoSpacing"/>
        <w:rPr>
          <w:b/>
          <w:sz w:val="21"/>
          <w:szCs w:val="21"/>
        </w:rPr>
      </w:pPr>
    </w:p>
    <w:p w14:paraId="5B32A2B9" w14:textId="5B0C8B94" w:rsidR="00230AA6" w:rsidRPr="005B53EE" w:rsidRDefault="00A232A6" w:rsidP="3470C4D5">
      <w:pPr>
        <w:pStyle w:val="NoSpacing"/>
        <w:rPr>
          <w:sz w:val="21"/>
          <w:szCs w:val="21"/>
        </w:rPr>
      </w:pPr>
      <w:r w:rsidRPr="3470C4D5">
        <w:rPr>
          <w:b/>
          <w:bCs/>
          <w:sz w:val="21"/>
          <w:szCs w:val="21"/>
        </w:rPr>
        <w:t>A</w:t>
      </w:r>
      <w:r w:rsidR="00BB7601" w:rsidRPr="3470C4D5">
        <w:rPr>
          <w:b/>
          <w:bCs/>
          <w:sz w:val="21"/>
          <w:szCs w:val="21"/>
        </w:rPr>
        <w:t>4</w:t>
      </w:r>
      <w:r w:rsidR="00230AA6" w:rsidRPr="3470C4D5">
        <w:rPr>
          <w:b/>
          <w:bCs/>
          <w:sz w:val="21"/>
          <w:szCs w:val="21"/>
        </w:rPr>
        <w:t>.</w:t>
      </w:r>
      <w:r>
        <w:tab/>
      </w:r>
      <w:r w:rsidR="00230AA6" w:rsidRPr="3470C4D5">
        <w:rPr>
          <w:b/>
          <w:bCs/>
          <w:sz w:val="21"/>
          <w:szCs w:val="21"/>
        </w:rPr>
        <w:t>COUNCIL’S OBLIGATIONS</w:t>
      </w:r>
    </w:p>
    <w:p w14:paraId="409987F2" w14:textId="0362CED4" w:rsidR="00230AA6" w:rsidRPr="005B53EE" w:rsidRDefault="00A232A6" w:rsidP="00BB7601">
      <w:pPr>
        <w:pStyle w:val="NoSpacing"/>
        <w:ind w:left="720" w:hanging="720"/>
        <w:rPr>
          <w:sz w:val="21"/>
          <w:szCs w:val="21"/>
        </w:rPr>
      </w:pPr>
      <w:r>
        <w:rPr>
          <w:sz w:val="21"/>
          <w:szCs w:val="21"/>
        </w:rPr>
        <w:t>A</w:t>
      </w:r>
      <w:r w:rsidR="00BB7601">
        <w:rPr>
          <w:sz w:val="21"/>
          <w:szCs w:val="21"/>
        </w:rPr>
        <w:t>4</w:t>
      </w:r>
      <w:r w:rsidR="00230AA6" w:rsidRPr="005B53EE">
        <w:rPr>
          <w:sz w:val="21"/>
          <w:szCs w:val="21"/>
        </w:rPr>
        <w:t>.1</w:t>
      </w:r>
      <w:r w:rsidR="00230AA6" w:rsidRPr="005B53EE">
        <w:rPr>
          <w:sz w:val="21"/>
          <w:szCs w:val="21"/>
        </w:rPr>
        <w:tab/>
        <w:t xml:space="preserve">Save as otherwise expressly provided, the obligations of the Council under </w:t>
      </w:r>
      <w:r w:rsidR="003246E0">
        <w:rPr>
          <w:sz w:val="21"/>
          <w:szCs w:val="21"/>
        </w:rPr>
        <w:t xml:space="preserve">these Conditions and </w:t>
      </w:r>
      <w:r w:rsidR="00CA1E26">
        <w:rPr>
          <w:sz w:val="21"/>
          <w:szCs w:val="21"/>
        </w:rPr>
        <w:t>the</w:t>
      </w:r>
      <w:r w:rsidR="003246E0">
        <w:rPr>
          <w:sz w:val="21"/>
          <w:szCs w:val="21"/>
        </w:rPr>
        <w:t xml:space="preserve"> Route Contract</w:t>
      </w:r>
      <w:r w:rsidR="00230AA6" w:rsidRPr="005B53EE">
        <w:rPr>
          <w:sz w:val="21"/>
          <w:szCs w:val="21"/>
        </w:rPr>
        <w:t xml:space="preserve"> are obligations of the Council in its capacity as a contracting counterparty and nothing in </w:t>
      </w:r>
      <w:r w:rsidR="003246E0" w:rsidRPr="005B53EE">
        <w:rPr>
          <w:sz w:val="21"/>
          <w:szCs w:val="21"/>
        </w:rPr>
        <w:t xml:space="preserve">under </w:t>
      </w:r>
      <w:r w:rsidR="003246E0">
        <w:rPr>
          <w:sz w:val="21"/>
          <w:szCs w:val="21"/>
        </w:rPr>
        <w:t xml:space="preserve">these Conditions and </w:t>
      </w:r>
      <w:r w:rsidR="00CA1E26">
        <w:rPr>
          <w:sz w:val="21"/>
          <w:szCs w:val="21"/>
        </w:rPr>
        <w:t>the</w:t>
      </w:r>
      <w:r w:rsidR="003246E0">
        <w:rPr>
          <w:sz w:val="21"/>
          <w:szCs w:val="21"/>
        </w:rPr>
        <w:t xml:space="preserve"> Route Contract</w:t>
      </w:r>
      <w:r w:rsidR="003246E0" w:rsidRPr="005B53EE">
        <w:rPr>
          <w:sz w:val="21"/>
          <w:szCs w:val="21"/>
        </w:rPr>
        <w:t xml:space="preserve"> </w:t>
      </w:r>
      <w:r w:rsidR="00230AA6" w:rsidRPr="005B53EE">
        <w:rPr>
          <w:sz w:val="21"/>
          <w:szCs w:val="21"/>
        </w:rPr>
        <w:t>shall operate as an obligation upon, or in any other way fetter or constrain the Council in any other capacity, nor shall the exercise by the Council of its duties and powers in any other capacity lead to any liability under</w:t>
      </w:r>
      <w:r w:rsidR="003246E0" w:rsidRPr="005B53EE">
        <w:rPr>
          <w:sz w:val="21"/>
          <w:szCs w:val="21"/>
        </w:rPr>
        <w:t xml:space="preserve"> </w:t>
      </w:r>
      <w:r w:rsidR="003246E0">
        <w:rPr>
          <w:sz w:val="21"/>
          <w:szCs w:val="21"/>
        </w:rPr>
        <w:t xml:space="preserve">these Conditions and </w:t>
      </w:r>
      <w:r w:rsidR="00CA1E26">
        <w:rPr>
          <w:sz w:val="21"/>
          <w:szCs w:val="21"/>
        </w:rPr>
        <w:t>the</w:t>
      </w:r>
      <w:r w:rsidR="003246E0">
        <w:rPr>
          <w:sz w:val="21"/>
          <w:szCs w:val="21"/>
        </w:rPr>
        <w:t xml:space="preserve"> Route Contract</w:t>
      </w:r>
      <w:r w:rsidR="003246E0" w:rsidRPr="005B53EE">
        <w:rPr>
          <w:sz w:val="21"/>
          <w:szCs w:val="21"/>
        </w:rPr>
        <w:t xml:space="preserve"> </w:t>
      </w:r>
      <w:r w:rsidR="00230AA6" w:rsidRPr="005B53EE">
        <w:rPr>
          <w:sz w:val="21"/>
          <w:szCs w:val="21"/>
        </w:rPr>
        <w:t>(howsoever arising) on the part of the Council to the Operator.</w:t>
      </w:r>
    </w:p>
    <w:p w14:paraId="5D01289A" w14:textId="77777777" w:rsidR="00230AA6" w:rsidRDefault="00230AA6" w:rsidP="005B53EE">
      <w:pPr>
        <w:pStyle w:val="NoSpacing"/>
        <w:rPr>
          <w:b/>
          <w:sz w:val="21"/>
          <w:szCs w:val="21"/>
        </w:rPr>
      </w:pPr>
    </w:p>
    <w:p w14:paraId="107F860C" w14:textId="1E377BCB" w:rsidR="00230AA6" w:rsidRPr="005B53EE" w:rsidRDefault="00A232A6" w:rsidP="3470C4D5">
      <w:pPr>
        <w:pStyle w:val="NoSpacing"/>
        <w:rPr>
          <w:b/>
          <w:bCs/>
          <w:sz w:val="21"/>
          <w:szCs w:val="21"/>
        </w:rPr>
      </w:pPr>
      <w:r w:rsidRPr="3470C4D5">
        <w:rPr>
          <w:b/>
          <w:bCs/>
          <w:sz w:val="21"/>
          <w:szCs w:val="21"/>
        </w:rPr>
        <w:t>A</w:t>
      </w:r>
      <w:r w:rsidR="00BB7601" w:rsidRPr="3470C4D5">
        <w:rPr>
          <w:b/>
          <w:bCs/>
          <w:sz w:val="21"/>
          <w:szCs w:val="21"/>
        </w:rPr>
        <w:t>5</w:t>
      </w:r>
      <w:r w:rsidR="00230AA6" w:rsidRPr="3470C4D5">
        <w:rPr>
          <w:b/>
          <w:bCs/>
          <w:sz w:val="21"/>
          <w:szCs w:val="21"/>
        </w:rPr>
        <w:t>.</w:t>
      </w:r>
      <w:r>
        <w:tab/>
      </w:r>
      <w:r w:rsidR="00230AA6" w:rsidRPr="3470C4D5">
        <w:rPr>
          <w:b/>
          <w:bCs/>
          <w:sz w:val="21"/>
          <w:szCs w:val="21"/>
        </w:rPr>
        <w:t>NOTICES</w:t>
      </w:r>
    </w:p>
    <w:p w14:paraId="074635A2" w14:textId="5194E11A" w:rsidR="00230AA6" w:rsidRPr="005B53EE" w:rsidRDefault="00A232A6" w:rsidP="00BB7601">
      <w:pPr>
        <w:pStyle w:val="NoSpacing"/>
        <w:ind w:left="720" w:hanging="720"/>
        <w:rPr>
          <w:sz w:val="21"/>
          <w:szCs w:val="21"/>
        </w:rPr>
      </w:pPr>
      <w:r>
        <w:rPr>
          <w:sz w:val="21"/>
          <w:szCs w:val="21"/>
        </w:rPr>
        <w:t>A</w:t>
      </w:r>
      <w:r w:rsidR="00BB7601">
        <w:rPr>
          <w:sz w:val="21"/>
          <w:szCs w:val="21"/>
        </w:rPr>
        <w:t>5</w:t>
      </w:r>
      <w:r w:rsidR="00230AA6" w:rsidRPr="005B53EE">
        <w:rPr>
          <w:sz w:val="21"/>
          <w:szCs w:val="21"/>
        </w:rPr>
        <w:t>.1</w:t>
      </w:r>
      <w:r w:rsidR="00230AA6" w:rsidRPr="005B53EE">
        <w:rPr>
          <w:b/>
          <w:sz w:val="21"/>
          <w:szCs w:val="21"/>
        </w:rPr>
        <w:tab/>
      </w:r>
      <w:r w:rsidR="00230AA6" w:rsidRPr="005B53EE">
        <w:rPr>
          <w:sz w:val="21"/>
          <w:szCs w:val="21"/>
        </w:rPr>
        <w:t xml:space="preserve">Except as otherwise expressly provided within </w:t>
      </w:r>
      <w:r w:rsidR="003246E0">
        <w:rPr>
          <w:sz w:val="21"/>
          <w:szCs w:val="21"/>
        </w:rPr>
        <w:t>these Conditions</w:t>
      </w:r>
      <w:r w:rsidR="00230AA6" w:rsidRPr="005B53EE">
        <w:rPr>
          <w:sz w:val="21"/>
          <w:szCs w:val="21"/>
        </w:rPr>
        <w:t xml:space="preserve">, no notice or other communication from one Party to the other shall have any validity under </w:t>
      </w:r>
      <w:r w:rsidR="003246E0">
        <w:rPr>
          <w:sz w:val="21"/>
          <w:szCs w:val="21"/>
        </w:rPr>
        <w:t>these Conditions</w:t>
      </w:r>
      <w:r w:rsidR="003246E0" w:rsidRPr="005B53EE">
        <w:rPr>
          <w:sz w:val="21"/>
          <w:szCs w:val="21"/>
        </w:rPr>
        <w:t xml:space="preserve"> </w:t>
      </w:r>
      <w:r w:rsidR="00230AA6" w:rsidRPr="005B53EE">
        <w:rPr>
          <w:sz w:val="21"/>
          <w:szCs w:val="21"/>
        </w:rPr>
        <w:t>unless made in writing by or on behalf of the Party concerned.</w:t>
      </w:r>
    </w:p>
    <w:p w14:paraId="2B842EF7" w14:textId="77777777" w:rsidR="00230AA6" w:rsidRPr="005B53EE" w:rsidRDefault="00230AA6" w:rsidP="005B53EE">
      <w:pPr>
        <w:pStyle w:val="NoSpacing"/>
        <w:rPr>
          <w:sz w:val="21"/>
          <w:szCs w:val="21"/>
        </w:rPr>
      </w:pPr>
    </w:p>
    <w:p w14:paraId="090A8C88" w14:textId="13F89833" w:rsidR="00230AA6" w:rsidRPr="005B53EE" w:rsidRDefault="00A232A6" w:rsidP="3470C4D5">
      <w:pPr>
        <w:pStyle w:val="NoSpacing"/>
        <w:ind w:left="720" w:hanging="720"/>
        <w:rPr>
          <w:sz w:val="21"/>
          <w:szCs w:val="21"/>
        </w:rPr>
      </w:pPr>
      <w:r w:rsidRPr="3470C4D5">
        <w:rPr>
          <w:sz w:val="21"/>
          <w:szCs w:val="21"/>
        </w:rPr>
        <w:t>A5</w:t>
      </w:r>
      <w:r w:rsidR="00230AA6" w:rsidRPr="3470C4D5">
        <w:rPr>
          <w:sz w:val="21"/>
          <w:szCs w:val="21"/>
        </w:rPr>
        <w:t>.2</w:t>
      </w:r>
      <w:r>
        <w:tab/>
      </w:r>
      <w:r w:rsidR="00230AA6" w:rsidRPr="3470C4D5">
        <w:rPr>
          <w:sz w:val="21"/>
          <w:szCs w:val="21"/>
        </w:rPr>
        <w:t xml:space="preserve">Any notice or other communication which is to be given by either Party to the other shall be given by electronic mail (confirmed by letter), or by letter (delivered by hand, first class post, recorded delivery or special delivery).  Provided the relevant communication is not returned as undelivered, the notice or communication shall be deemed to have been given on the same Working Day if delivered by hand, two (2) Working Days after the day on which the letter was posted, or four (4) hours, in the case of electronic mail provided such notice is served no later than 1pm on any Working Day, otherwise such notice shall be deemed served the following Working Day, or sooner where the other Party acknowledges receipt of such letters or item of electronic mail. Such letters and electronic mail shall be addressed to the other Party in the manner referred to in Clause </w:t>
      </w:r>
      <w:r w:rsidRPr="3470C4D5">
        <w:rPr>
          <w:sz w:val="21"/>
          <w:szCs w:val="21"/>
        </w:rPr>
        <w:t>A</w:t>
      </w:r>
      <w:r w:rsidR="00230AA6" w:rsidRPr="3470C4D5">
        <w:rPr>
          <w:sz w:val="21"/>
          <w:szCs w:val="21"/>
        </w:rPr>
        <w:t xml:space="preserve">5.3. </w:t>
      </w:r>
    </w:p>
    <w:p w14:paraId="74BDE5DD" w14:textId="77777777" w:rsidR="00230AA6" w:rsidRPr="005B53EE" w:rsidRDefault="00230AA6" w:rsidP="005B53EE">
      <w:pPr>
        <w:pStyle w:val="NoSpacing"/>
        <w:rPr>
          <w:sz w:val="21"/>
          <w:szCs w:val="21"/>
        </w:rPr>
      </w:pPr>
    </w:p>
    <w:p w14:paraId="6E454670" w14:textId="00A54AF9" w:rsidR="00230AA6" w:rsidRDefault="00A232A6" w:rsidP="00A232A6">
      <w:pPr>
        <w:pStyle w:val="NoSpacing"/>
        <w:ind w:left="720" w:hanging="720"/>
        <w:rPr>
          <w:sz w:val="21"/>
          <w:szCs w:val="21"/>
        </w:rPr>
      </w:pPr>
      <w:r>
        <w:rPr>
          <w:sz w:val="21"/>
          <w:szCs w:val="21"/>
        </w:rPr>
        <w:t>A</w:t>
      </w:r>
      <w:r w:rsidR="00BB7601">
        <w:rPr>
          <w:sz w:val="21"/>
          <w:szCs w:val="21"/>
        </w:rPr>
        <w:t>5</w:t>
      </w:r>
      <w:r w:rsidR="00230AA6" w:rsidRPr="005B53EE">
        <w:rPr>
          <w:sz w:val="21"/>
          <w:szCs w:val="21"/>
        </w:rPr>
        <w:t>.3</w:t>
      </w:r>
      <w:r w:rsidR="00230AA6" w:rsidRPr="005B53EE">
        <w:rPr>
          <w:sz w:val="21"/>
          <w:szCs w:val="21"/>
        </w:rPr>
        <w:tab/>
        <w:t xml:space="preserve">For the purposes of Clause </w:t>
      </w:r>
      <w:r w:rsidR="00CA1E26">
        <w:rPr>
          <w:sz w:val="21"/>
          <w:szCs w:val="21"/>
        </w:rPr>
        <w:t>A</w:t>
      </w:r>
      <w:r w:rsidR="00BB7601">
        <w:rPr>
          <w:sz w:val="21"/>
          <w:szCs w:val="21"/>
        </w:rPr>
        <w:t>5</w:t>
      </w:r>
      <w:r w:rsidR="00230AA6" w:rsidRPr="005B53EE">
        <w:rPr>
          <w:sz w:val="21"/>
          <w:szCs w:val="21"/>
        </w:rPr>
        <w:t>.2, the address of each Party shal</w:t>
      </w:r>
      <w:r>
        <w:rPr>
          <w:sz w:val="21"/>
          <w:szCs w:val="21"/>
        </w:rPr>
        <w:t>l be as set out on the Route Contract</w:t>
      </w:r>
    </w:p>
    <w:p w14:paraId="62C9264F" w14:textId="0C24588B" w:rsidR="00A232A6" w:rsidRPr="005B53EE" w:rsidRDefault="00A232A6" w:rsidP="00A232A6">
      <w:pPr>
        <w:pStyle w:val="NoSpacing"/>
        <w:rPr>
          <w:sz w:val="21"/>
          <w:szCs w:val="21"/>
        </w:rPr>
      </w:pPr>
      <w:r>
        <w:rPr>
          <w:sz w:val="21"/>
          <w:szCs w:val="21"/>
        </w:rPr>
        <w:tab/>
      </w:r>
    </w:p>
    <w:p w14:paraId="52C5A5F4" w14:textId="782A2B43" w:rsidR="00230AA6" w:rsidRPr="005B53EE" w:rsidRDefault="00A232A6" w:rsidP="3470C4D5">
      <w:pPr>
        <w:pStyle w:val="NoSpacing"/>
        <w:ind w:left="720" w:hanging="720"/>
        <w:rPr>
          <w:sz w:val="21"/>
          <w:szCs w:val="21"/>
        </w:rPr>
      </w:pPr>
      <w:r w:rsidRPr="3470C4D5">
        <w:rPr>
          <w:sz w:val="21"/>
          <w:szCs w:val="21"/>
        </w:rPr>
        <w:t>A</w:t>
      </w:r>
      <w:r w:rsidR="00BB7601" w:rsidRPr="3470C4D5">
        <w:rPr>
          <w:sz w:val="21"/>
          <w:szCs w:val="21"/>
        </w:rPr>
        <w:t>5</w:t>
      </w:r>
      <w:r w:rsidR="00230AA6" w:rsidRPr="3470C4D5">
        <w:rPr>
          <w:sz w:val="21"/>
          <w:szCs w:val="21"/>
        </w:rPr>
        <w:t>.4</w:t>
      </w:r>
      <w:r>
        <w:tab/>
      </w:r>
      <w:r w:rsidR="00230AA6" w:rsidRPr="3470C4D5">
        <w:rPr>
          <w:sz w:val="21"/>
          <w:szCs w:val="21"/>
        </w:rPr>
        <w:t>Either Party may change its address for service by serving a notice in accordance with this clause.</w:t>
      </w:r>
    </w:p>
    <w:p w14:paraId="037C7376" w14:textId="77777777" w:rsidR="00230AA6" w:rsidRPr="005B53EE" w:rsidRDefault="00230AA6" w:rsidP="005B53EE">
      <w:pPr>
        <w:pStyle w:val="NoSpacing"/>
        <w:rPr>
          <w:sz w:val="21"/>
          <w:szCs w:val="21"/>
        </w:rPr>
      </w:pPr>
    </w:p>
    <w:p w14:paraId="586625F8" w14:textId="04CA9684" w:rsidR="00230AA6" w:rsidRPr="005B53EE" w:rsidRDefault="00A232A6" w:rsidP="3470C4D5">
      <w:pPr>
        <w:pStyle w:val="NoSpacing"/>
        <w:rPr>
          <w:b/>
          <w:bCs/>
          <w:sz w:val="21"/>
          <w:szCs w:val="21"/>
        </w:rPr>
      </w:pPr>
      <w:r w:rsidRPr="3470C4D5">
        <w:rPr>
          <w:b/>
          <w:bCs/>
          <w:sz w:val="21"/>
          <w:szCs w:val="21"/>
        </w:rPr>
        <w:t>A</w:t>
      </w:r>
      <w:r w:rsidR="00BB7601" w:rsidRPr="3470C4D5">
        <w:rPr>
          <w:b/>
          <w:bCs/>
          <w:sz w:val="21"/>
          <w:szCs w:val="21"/>
        </w:rPr>
        <w:t>6</w:t>
      </w:r>
      <w:r w:rsidR="00230AA6" w:rsidRPr="3470C4D5">
        <w:rPr>
          <w:b/>
          <w:bCs/>
          <w:sz w:val="21"/>
          <w:szCs w:val="21"/>
        </w:rPr>
        <w:t>.</w:t>
      </w:r>
      <w:r>
        <w:tab/>
      </w:r>
      <w:r w:rsidR="00230AA6" w:rsidRPr="3470C4D5">
        <w:rPr>
          <w:b/>
          <w:bCs/>
          <w:sz w:val="21"/>
          <w:szCs w:val="21"/>
        </w:rPr>
        <w:t>MISTAKES IN INFORMATION</w:t>
      </w:r>
    </w:p>
    <w:p w14:paraId="61CB8C75" w14:textId="6AFCEC17" w:rsidR="00230AA6" w:rsidRPr="005B53EE" w:rsidRDefault="00A232A6" w:rsidP="00BB7601">
      <w:pPr>
        <w:pStyle w:val="NoSpacing"/>
        <w:ind w:left="720" w:hanging="720"/>
        <w:rPr>
          <w:sz w:val="21"/>
          <w:szCs w:val="21"/>
        </w:rPr>
      </w:pPr>
      <w:r>
        <w:rPr>
          <w:sz w:val="21"/>
          <w:szCs w:val="21"/>
        </w:rPr>
        <w:t>A</w:t>
      </w:r>
      <w:r w:rsidR="00BB7601">
        <w:rPr>
          <w:sz w:val="21"/>
          <w:szCs w:val="21"/>
        </w:rPr>
        <w:t>6</w:t>
      </w:r>
      <w:r w:rsidR="00230AA6" w:rsidRPr="005B53EE">
        <w:rPr>
          <w:sz w:val="21"/>
          <w:szCs w:val="21"/>
        </w:rPr>
        <w:t>.1</w:t>
      </w:r>
      <w:r w:rsidR="00230AA6" w:rsidRPr="005B53EE">
        <w:rPr>
          <w:sz w:val="21"/>
          <w:szCs w:val="21"/>
        </w:rPr>
        <w:tab/>
        <w:t>The Operator shall be responsible for the accuracy of all documentation and information supplied to the Council by the Operator in connection with the supply of the Services and shall pay the Council any extra costs occasioned by any discrepancies, errors or omissions therein except where such discrepancies, errors or omissions originate from documentation supplied by the Council.</w:t>
      </w:r>
    </w:p>
    <w:p w14:paraId="58D85DE3" w14:textId="68DD1BFD" w:rsidR="00230AA6" w:rsidRPr="005B53EE" w:rsidRDefault="00230AA6" w:rsidP="005B53EE">
      <w:pPr>
        <w:pStyle w:val="NoSpacing"/>
        <w:rPr>
          <w:sz w:val="21"/>
          <w:szCs w:val="21"/>
        </w:rPr>
      </w:pPr>
    </w:p>
    <w:p w14:paraId="7F96B131" w14:textId="03FA19A8" w:rsidR="00230AA6" w:rsidRPr="005B53EE" w:rsidRDefault="00A232A6" w:rsidP="3470C4D5">
      <w:pPr>
        <w:pStyle w:val="NoSpacing"/>
        <w:rPr>
          <w:b/>
          <w:bCs/>
          <w:sz w:val="21"/>
          <w:szCs w:val="21"/>
        </w:rPr>
      </w:pPr>
      <w:r w:rsidRPr="3470C4D5">
        <w:rPr>
          <w:b/>
          <w:bCs/>
          <w:sz w:val="21"/>
          <w:szCs w:val="21"/>
        </w:rPr>
        <w:t>A</w:t>
      </w:r>
      <w:r w:rsidR="00BB7601" w:rsidRPr="3470C4D5">
        <w:rPr>
          <w:b/>
          <w:bCs/>
          <w:sz w:val="21"/>
          <w:szCs w:val="21"/>
        </w:rPr>
        <w:t>7</w:t>
      </w:r>
      <w:r w:rsidR="00230AA6" w:rsidRPr="3470C4D5">
        <w:rPr>
          <w:b/>
          <w:bCs/>
          <w:sz w:val="21"/>
          <w:szCs w:val="21"/>
        </w:rPr>
        <w:t>.</w:t>
      </w:r>
      <w:r>
        <w:tab/>
      </w:r>
      <w:r w:rsidR="00230AA6" w:rsidRPr="3470C4D5">
        <w:rPr>
          <w:b/>
          <w:bCs/>
          <w:sz w:val="21"/>
          <w:szCs w:val="21"/>
        </w:rPr>
        <w:t>CONFLICTS OF INTEREST</w:t>
      </w:r>
    </w:p>
    <w:p w14:paraId="53189BF0" w14:textId="52CE576F" w:rsidR="00230AA6" w:rsidRPr="005B53EE" w:rsidRDefault="00A232A6" w:rsidP="3470C4D5">
      <w:pPr>
        <w:pStyle w:val="NoSpacing"/>
        <w:ind w:left="720" w:hanging="720"/>
        <w:rPr>
          <w:sz w:val="21"/>
          <w:szCs w:val="21"/>
        </w:rPr>
      </w:pPr>
      <w:r w:rsidRPr="3470C4D5">
        <w:rPr>
          <w:sz w:val="21"/>
          <w:szCs w:val="21"/>
        </w:rPr>
        <w:t>A</w:t>
      </w:r>
      <w:r w:rsidR="00BB7601" w:rsidRPr="3470C4D5">
        <w:rPr>
          <w:sz w:val="21"/>
          <w:szCs w:val="21"/>
        </w:rPr>
        <w:t>7</w:t>
      </w:r>
      <w:r w:rsidR="00230AA6" w:rsidRPr="3470C4D5">
        <w:rPr>
          <w:sz w:val="21"/>
          <w:szCs w:val="21"/>
        </w:rPr>
        <w:t>.1</w:t>
      </w:r>
      <w:r>
        <w:tab/>
      </w:r>
      <w:r w:rsidR="00230AA6" w:rsidRPr="3470C4D5">
        <w:rPr>
          <w:sz w:val="21"/>
          <w:szCs w:val="21"/>
        </w:rPr>
        <w:t xml:space="preserve">The Operator shall take appropriate steps to ensure that neither the Operator nor any of the Operator’s Staff are placed in a position where, in the reasonable opinion of the Council, there is or may be an actual conflict, or a potential conflict, between the financial or personal interests of the Operator and the duties owed to the Council or any </w:t>
      </w:r>
      <w:r w:rsidR="00EE714B" w:rsidRPr="3470C4D5">
        <w:rPr>
          <w:sz w:val="21"/>
          <w:szCs w:val="21"/>
        </w:rPr>
        <w:t>Passenger</w:t>
      </w:r>
      <w:r w:rsidR="00230AA6" w:rsidRPr="3470C4D5">
        <w:rPr>
          <w:sz w:val="21"/>
          <w:szCs w:val="21"/>
        </w:rPr>
        <w:t xml:space="preserve"> under the provisions of </w:t>
      </w:r>
      <w:r w:rsidR="003246E0" w:rsidRPr="3470C4D5">
        <w:rPr>
          <w:sz w:val="21"/>
          <w:szCs w:val="21"/>
        </w:rPr>
        <w:t xml:space="preserve">these </w:t>
      </w:r>
      <w:r w:rsidR="00CA1E26" w:rsidRPr="3470C4D5">
        <w:rPr>
          <w:sz w:val="21"/>
          <w:szCs w:val="21"/>
        </w:rPr>
        <w:t xml:space="preserve">Conditions. </w:t>
      </w:r>
      <w:r w:rsidR="00230AA6" w:rsidRPr="3470C4D5">
        <w:rPr>
          <w:sz w:val="21"/>
          <w:szCs w:val="21"/>
        </w:rPr>
        <w:t>The Operator shall disclose to the Council full particulars of any such conflict of interest which may arise.</w:t>
      </w:r>
    </w:p>
    <w:p w14:paraId="722318AE" w14:textId="77777777" w:rsidR="00230AA6" w:rsidRPr="005B53EE" w:rsidRDefault="00230AA6" w:rsidP="005B53EE">
      <w:pPr>
        <w:pStyle w:val="NoSpacing"/>
        <w:rPr>
          <w:sz w:val="21"/>
          <w:szCs w:val="21"/>
        </w:rPr>
      </w:pPr>
    </w:p>
    <w:p w14:paraId="4776CAE3" w14:textId="743EE1B3" w:rsidR="00230AA6" w:rsidRPr="005B53EE" w:rsidRDefault="00A232A6" w:rsidP="3470C4D5">
      <w:pPr>
        <w:pStyle w:val="NoSpacing"/>
        <w:ind w:left="720" w:hanging="720"/>
        <w:rPr>
          <w:sz w:val="21"/>
          <w:szCs w:val="21"/>
        </w:rPr>
      </w:pPr>
      <w:r w:rsidRPr="3470C4D5">
        <w:rPr>
          <w:sz w:val="21"/>
          <w:szCs w:val="21"/>
        </w:rPr>
        <w:t>A</w:t>
      </w:r>
      <w:r w:rsidR="00230AA6" w:rsidRPr="3470C4D5">
        <w:rPr>
          <w:sz w:val="21"/>
          <w:szCs w:val="21"/>
        </w:rPr>
        <w:t>7.2</w:t>
      </w:r>
      <w:r>
        <w:tab/>
      </w:r>
      <w:r w:rsidR="00230AA6" w:rsidRPr="3470C4D5">
        <w:rPr>
          <w:sz w:val="21"/>
          <w:szCs w:val="21"/>
        </w:rPr>
        <w:t xml:space="preserve">The Council reserves the right to terminate </w:t>
      </w:r>
      <w:r w:rsidR="00CA1E26" w:rsidRPr="3470C4D5">
        <w:rPr>
          <w:sz w:val="21"/>
          <w:szCs w:val="21"/>
        </w:rPr>
        <w:t>the</w:t>
      </w:r>
      <w:r w:rsidR="003246E0" w:rsidRPr="3470C4D5">
        <w:rPr>
          <w:sz w:val="21"/>
          <w:szCs w:val="21"/>
        </w:rPr>
        <w:t xml:space="preserve"> Route</w:t>
      </w:r>
      <w:r w:rsidR="00230AA6" w:rsidRPr="3470C4D5">
        <w:rPr>
          <w:sz w:val="21"/>
          <w:szCs w:val="21"/>
        </w:rPr>
        <w:t xml:space="preserve"> Contract immediately by notice in writing and/or to take such other steps it deems necessary where, in the reasonable opinion of the Council, there is or may be an actual conflict, or a potential conflict, between the financial or personal interests of the Operator and the duties owed to the Council or any </w:t>
      </w:r>
      <w:r w:rsidR="00EE714B" w:rsidRPr="3470C4D5">
        <w:rPr>
          <w:sz w:val="21"/>
          <w:szCs w:val="21"/>
        </w:rPr>
        <w:t>Passenger</w:t>
      </w:r>
      <w:r w:rsidR="00230AA6" w:rsidRPr="3470C4D5">
        <w:rPr>
          <w:sz w:val="21"/>
          <w:szCs w:val="21"/>
        </w:rPr>
        <w:t xml:space="preserve"> under the provisions of </w:t>
      </w:r>
      <w:r w:rsidR="003246E0" w:rsidRPr="3470C4D5">
        <w:rPr>
          <w:sz w:val="21"/>
          <w:szCs w:val="21"/>
        </w:rPr>
        <w:t>these Conditions</w:t>
      </w:r>
      <w:r w:rsidR="00230AA6" w:rsidRPr="3470C4D5">
        <w:rPr>
          <w:sz w:val="21"/>
          <w:szCs w:val="21"/>
        </w:rPr>
        <w:t>. The actions of the Council pursuant to this clause shall not prejudice or affect any right of action or remedy which shall have accrued or shall thereafter accrue to the Council.</w:t>
      </w:r>
    </w:p>
    <w:p w14:paraId="33525416" w14:textId="77777777" w:rsidR="00230AA6" w:rsidRPr="005B53EE" w:rsidRDefault="00230AA6" w:rsidP="005B53EE">
      <w:pPr>
        <w:pStyle w:val="NoSpacing"/>
        <w:rPr>
          <w:sz w:val="21"/>
          <w:szCs w:val="21"/>
        </w:rPr>
      </w:pPr>
    </w:p>
    <w:p w14:paraId="40C0F701" w14:textId="77777777" w:rsidR="00A67005" w:rsidRPr="00A67005" w:rsidRDefault="00A67005" w:rsidP="005B53EE">
      <w:pPr>
        <w:pStyle w:val="NoSpacing"/>
        <w:rPr>
          <w:b/>
          <w:sz w:val="21"/>
          <w:szCs w:val="21"/>
          <w:u w:val="single"/>
        </w:rPr>
      </w:pPr>
      <w:r w:rsidRPr="00A67005">
        <w:rPr>
          <w:b/>
          <w:sz w:val="21"/>
          <w:szCs w:val="21"/>
          <w:u w:val="single"/>
        </w:rPr>
        <w:t>B</w:t>
      </w:r>
      <w:r w:rsidRPr="00A67005">
        <w:rPr>
          <w:b/>
          <w:sz w:val="21"/>
          <w:szCs w:val="21"/>
        </w:rPr>
        <w:tab/>
      </w:r>
      <w:r w:rsidRPr="00A67005">
        <w:rPr>
          <w:b/>
          <w:sz w:val="21"/>
          <w:szCs w:val="21"/>
          <w:u w:val="single"/>
        </w:rPr>
        <w:t>SUPPLY OF SERVICES</w:t>
      </w:r>
    </w:p>
    <w:p w14:paraId="740A36AD" w14:textId="45D0B176" w:rsidR="00230AA6" w:rsidRPr="005B53EE" w:rsidRDefault="00691D02" w:rsidP="005B53EE">
      <w:pPr>
        <w:pStyle w:val="NoSpacing"/>
        <w:rPr>
          <w:sz w:val="21"/>
          <w:szCs w:val="21"/>
        </w:rPr>
      </w:pPr>
      <w:r w:rsidRPr="005B53EE">
        <w:rPr>
          <w:sz w:val="21"/>
          <w:szCs w:val="21"/>
        </w:rPr>
        <w:tab/>
      </w:r>
    </w:p>
    <w:p w14:paraId="3088B196" w14:textId="25E84558" w:rsidR="002848A8" w:rsidRPr="00AE7303" w:rsidRDefault="00CB4532" w:rsidP="3470C4D5">
      <w:pPr>
        <w:pStyle w:val="NoSpacing"/>
        <w:rPr>
          <w:b/>
          <w:bCs/>
          <w:sz w:val="21"/>
          <w:szCs w:val="21"/>
        </w:rPr>
      </w:pPr>
      <w:r w:rsidRPr="3470C4D5">
        <w:rPr>
          <w:b/>
          <w:bCs/>
          <w:sz w:val="21"/>
          <w:szCs w:val="21"/>
        </w:rPr>
        <w:t>B1</w:t>
      </w:r>
      <w:r w:rsidR="00AE7303" w:rsidRPr="3470C4D5">
        <w:rPr>
          <w:b/>
          <w:bCs/>
          <w:sz w:val="21"/>
          <w:szCs w:val="21"/>
        </w:rPr>
        <w:t>.</w:t>
      </w:r>
      <w:r>
        <w:tab/>
      </w:r>
      <w:r w:rsidR="00AE7303" w:rsidRPr="3470C4D5">
        <w:rPr>
          <w:b/>
          <w:bCs/>
          <w:sz w:val="21"/>
          <w:szCs w:val="21"/>
        </w:rPr>
        <w:t>PROVISION OF THE SERVICES</w:t>
      </w:r>
    </w:p>
    <w:p w14:paraId="0EA7FF8D" w14:textId="77777777" w:rsidR="00501AC2" w:rsidRPr="005B53EE" w:rsidRDefault="00501AC2" w:rsidP="00AE7303">
      <w:pPr>
        <w:pStyle w:val="NoSpacing"/>
        <w:rPr>
          <w:sz w:val="21"/>
          <w:szCs w:val="21"/>
        </w:rPr>
      </w:pPr>
    </w:p>
    <w:p w14:paraId="6E185760" w14:textId="02CA5086" w:rsidR="000369BE" w:rsidRPr="005B53EE" w:rsidRDefault="00CB4532" w:rsidP="3470C4D5">
      <w:pPr>
        <w:pStyle w:val="NoSpacing"/>
        <w:ind w:left="720" w:hanging="720"/>
        <w:rPr>
          <w:sz w:val="21"/>
          <w:szCs w:val="21"/>
        </w:rPr>
      </w:pPr>
      <w:r w:rsidRPr="3470C4D5">
        <w:rPr>
          <w:sz w:val="21"/>
          <w:szCs w:val="21"/>
        </w:rPr>
        <w:t>B1</w:t>
      </w:r>
      <w:r w:rsidR="000369BE" w:rsidRPr="3470C4D5">
        <w:rPr>
          <w:sz w:val="21"/>
          <w:szCs w:val="21"/>
        </w:rPr>
        <w:t>.1</w:t>
      </w:r>
      <w:r>
        <w:tab/>
      </w:r>
      <w:r w:rsidR="00501AC2" w:rsidRPr="3470C4D5">
        <w:rPr>
          <w:sz w:val="21"/>
          <w:szCs w:val="21"/>
        </w:rPr>
        <w:t xml:space="preserve">The </w:t>
      </w:r>
      <w:r w:rsidR="000369BE" w:rsidRPr="3470C4D5">
        <w:rPr>
          <w:sz w:val="21"/>
          <w:szCs w:val="21"/>
        </w:rPr>
        <w:t>Operator</w:t>
      </w:r>
      <w:r w:rsidR="00501AC2" w:rsidRPr="3470C4D5">
        <w:rPr>
          <w:sz w:val="21"/>
          <w:szCs w:val="21"/>
        </w:rPr>
        <w:t xml:space="preserve"> </w:t>
      </w:r>
      <w:r w:rsidR="000369BE" w:rsidRPr="3470C4D5">
        <w:rPr>
          <w:sz w:val="21"/>
          <w:szCs w:val="21"/>
        </w:rPr>
        <w:t>warrants</w:t>
      </w:r>
      <w:r w:rsidR="00501AC2" w:rsidRPr="3470C4D5">
        <w:rPr>
          <w:sz w:val="21"/>
          <w:szCs w:val="21"/>
        </w:rPr>
        <w:t xml:space="preserve"> </w:t>
      </w:r>
      <w:proofErr w:type="gramStart"/>
      <w:r w:rsidR="00501AC2" w:rsidRPr="3470C4D5">
        <w:rPr>
          <w:sz w:val="21"/>
          <w:szCs w:val="21"/>
        </w:rPr>
        <w:t>undertakes</w:t>
      </w:r>
      <w:proofErr w:type="gramEnd"/>
      <w:r w:rsidR="00501AC2" w:rsidRPr="3470C4D5">
        <w:rPr>
          <w:sz w:val="21"/>
          <w:szCs w:val="21"/>
        </w:rPr>
        <w:t xml:space="preserve"> and agr</w:t>
      </w:r>
      <w:r w:rsidR="000369BE" w:rsidRPr="3470C4D5">
        <w:rPr>
          <w:sz w:val="21"/>
          <w:szCs w:val="21"/>
        </w:rPr>
        <w:t xml:space="preserve">ees that it shall provide </w:t>
      </w:r>
      <w:r w:rsidR="003C307C" w:rsidRPr="3470C4D5">
        <w:rPr>
          <w:sz w:val="21"/>
          <w:szCs w:val="21"/>
        </w:rPr>
        <w:t>the</w:t>
      </w:r>
      <w:r w:rsidR="000369BE" w:rsidRPr="3470C4D5">
        <w:rPr>
          <w:sz w:val="21"/>
          <w:szCs w:val="21"/>
        </w:rPr>
        <w:t xml:space="preserve"> </w:t>
      </w:r>
      <w:r w:rsidR="00A137F6" w:rsidRPr="3470C4D5">
        <w:rPr>
          <w:sz w:val="21"/>
          <w:szCs w:val="21"/>
        </w:rPr>
        <w:t xml:space="preserve">Services </w:t>
      </w:r>
      <w:r w:rsidR="000369BE" w:rsidRPr="3470C4D5">
        <w:rPr>
          <w:sz w:val="21"/>
          <w:szCs w:val="21"/>
        </w:rPr>
        <w:t>accordingly in accordance with:</w:t>
      </w:r>
    </w:p>
    <w:p w14:paraId="577C31E5" w14:textId="77777777" w:rsidR="000369BE" w:rsidRPr="005B53EE" w:rsidRDefault="000369BE" w:rsidP="00AE7303">
      <w:pPr>
        <w:pStyle w:val="NoSpacing"/>
        <w:rPr>
          <w:sz w:val="21"/>
          <w:szCs w:val="21"/>
        </w:rPr>
      </w:pPr>
    </w:p>
    <w:p w14:paraId="3FD155D0" w14:textId="6EF9BBA5" w:rsidR="000720FD" w:rsidRDefault="000720FD" w:rsidP="003A7858">
      <w:pPr>
        <w:pStyle w:val="NoSpacing"/>
        <w:numPr>
          <w:ilvl w:val="0"/>
          <w:numId w:val="3"/>
        </w:numPr>
        <w:rPr>
          <w:sz w:val="21"/>
          <w:szCs w:val="21"/>
        </w:rPr>
      </w:pPr>
      <w:r>
        <w:rPr>
          <w:sz w:val="21"/>
          <w:szCs w:val="21"/>
        </w:rPr>
        <w:t>any conditions set down in an applicable Lincolnshire Enhanced Partnership which related to the Route</w:t>
      </w:r>
    </w:p>
    <w:p w14:paraId="527C05A8" w14:textId="3F6BF997" w:rsidR="00AE7303" w:rsidRDefault="000369BE" w:rsidP="003A7858">
      <w:pPr>
        <w:pStyle w:val="NoSpacing"/>
        <w:numPr>
          <w:ilvl w:val="0"/>
          <w:numId w:val="3"/>
        </w:numPr>
        <w:rPr>
          <w:sz w:val="21"/>
          <w:szCs w:val="21"/>
        </w:rPr>
      </w:pPr>
      <w:r w:rsidRPr="005B53EE">
        <w:rPr>
          <w:sz w:val="21"/>
          <w:szCs w:val="21"/>
        </w:rPr>
        <w:t>Th</w:t>
      </w:r>
      <w:r w:rsidR="00AE7303">
        <w:rPr>
          <w:sz w:val="21"/>
          <w:szCs w:val="21"/>
        </w:rPr>
        <w:t>e</w:t>
      </w:r>
      <w:r w:rsidRPr="005B53EE">
        <w:rPr>
          <w:sz w:val="21"/>
          <w:szCs w:val="21"/>
        </w:rPr>
        <w:t xml:space="preserve"> provisions of </w:t>
      </w:r>
      <w:r w:rsidR="00AE7303">
        <w:rPr>
          <w:sz w:val="21"/>
          <w:szCs w:val="21"/>
        </w:rPr>
        <w:t xml:space="preserve">these </w:t>
      </w:r>
      <w:r w:rsidR="003C307C">
        <w:rPr>
          <w:sz w:val="21"/>
          <w:szCs w:val="21"/>
        </w:rPr>
        <w:t>Conditions</w:t>
      </w:r>
    </w:p>
    <w:p w14:paraId="74E88EDB" w14:textId="29195B5F" w:rsidR="00AE7303" w:rsidRDefault="000369BE" w:rsidP="003A7858">
      <w:pPr>
        <w:pStyle w:val="NoSpacing"/>
        <w:numPr>
          <w:ilvl w:val="0"/>
          <w:numId w:val="3"/>
        </w:numPr>
        <w:rPr>
          <w:sz w:val="21"/>
          <w:szCs w:val="21"/>
        </w:rPr>
      </w:pPr>
      <w:r w:rsidRPr="00AE7303">
        <w:rPr>
          <w:sz w:val="21"/>
          <w:szCs w:val="21"/>
        </w:rPr>
        <w:t>The provisions of</w:t>
      </w:r>
      <w:r w:rsidR="00AE7303">
        <w:rPr>
          <w:sz w:val="21"/>
          <w:szCs w:val="21"/>
        </w:rPr>
        <w:t xml:space="preserve"> the Route </w:t>
      </w:r>
      <w:proofErr w:type="gramStart"/>
      <w:r w:rsidR="00AE7303">
        <w:rPr>
          <w:sz w:val="21"/>
          <w:szCs w:val="21"/>
        </w:rPr>
        <w:t>Contract;</w:t>
      </w:r>
      <w:proofErr w:type="gramEnd"/>
    </w:p>
    <w:p w14:paraId="4FBF8D8D" w14:textId="77777777" w:rsidR="00AE7303" w:rsidRDefault="00592F1E" w:rsidP="003A7858">
      <w:pPr>
        <w:pStyle w:val="NoSpacing"/>
        <w:numPr>
          <w:ilvl w:val="0"/>
          <w:numId w:val="3"/>
        </w:numPr>
        <w:rPr>
          <w:sz w:val="21"/>
          <w:szCs w:val="21"/>
        </w:rPr>
      </w:pPr>
      <w:r w:rsidRPr="00AE7303">
        <w:rPr>
          <w:sz w:val="21"/>
          <w:szCs w:val="21"/>
        </w:rPr>
        <w:t>T</w:t>
      </w:r>
      <w:r w:rsidR="000369BE" w:rsidRPr="00AE7303">
        <w:rPr>
          <w:sz w:val="21"/>
          <w:szCs w:val="21"/>
        </w:rPr>
        <w:t>he</w:t>
      </w:r>
      <w:r w:rsidRPr="00AE7303">
        <w:rPr>
          <w:sz w:val="21"/>
          <w:szCs w:val="21"/>
        </w:rPr>
        <w:t xml:space="preserve"> relevant</w:t>
      </w:r>
      <w:r w:rsidR="000369BE" w:rsidRPr="00AE7303">
        <w:rPr>
          <w:sz w:val="21"/>
          <w:szCs w:val="21"/>
        </w:rPr>
        <w:t xml:space="preserve"> General Specification</w:t>
      </w:r>
    </w:p>
    <w:p w14:paraId="52CEA5EC" w14:textId="77777777" w:rsidR="00AE7303" w:rsidRDefault="000369BE" w:rsidP="003A7858">
      <w:pPr>
        <w:pStyle w:val="NoSpacing"/>
        <w:numPr>
          <w:ilvl w:val="0"/>
          <w:numId w:val="3"/>
        </w:numPr>
        <w:rPr>
          <w:sz w:val="21"/>
          <w:szCs w:val="21"/>
        </w:rPr>
      </w:pPr>
      <w:r w:rsidRPr="00AE7303">
        <w:rPr>
          <w:sz w:val="21"/>
          <w:szCs w:val="21"/>
        </w:rPr>
        <w:t xml:space="preserve">the Route Specification relating to the Route in </w:t>
      </w:r>
      <w:proofErr w:type="gramStart"/>
      <w:r w:rsidRPr="00AE7303">
        <w:rPr>
          <w:sz w:val="21"/>
          <w:szCs w:val="21"/>
        </w:rPr>
        <w:t>question;</w:t>
      </w:r>
      <w:proofErr w:type="gramEnd"/>
    </w:p>
    <w:p w14:paraId="222F3975" w14:textId="77777777" w:rsidR="00AE7303" w:rsidRDefault="000369BE" w:rsidP="003A7858">
      <w:pPr>
        <w:pStyle w:val="NoSpacing"/>
        <w:numPr>
          <w:ilvl w:val="0"/>
          <w:numId w:val="3"/>
        </w:numPr>
        <w:rPr>
          <w:sz w:val="21"/>
          <w:szCs w:val="21"/>
        </w:rPr>
      </w:pPr>
      <w:r w:rsidRPr="00AE7303">
        <w:rPr>
          <w:sz w:val="21"/>
          <w:szCs w:val="21"/>
        </w:rPr>
        <w:t xml:space="preserve">Good Industry </w:t>
      </w:r>
      <w:proofErr w:type="gramStart"/>
      <w:r w:rsidRPr="00AE7303">
        <w:rPr>
          <w:sz w:val="21"/>
          <w:szCs w:val="21"/>
        </w:rPr>
        <w:t>Practice;</w:t>
      </w:r>
      <w:proofErr w:type="gramEnd"/>
    </w:p>
    <w:p w14:paraId="252F8542" w14:textId="77777777" w:rsidR="00AE7303" w:rsidRDefault="00AE7303" w:rsidP="003A7858">
      <w:pPr>
        <w:pStyle w:val="NoSpacing"/>
        <w:numPr>
          <w:ilvl w:val="0"/>
          <w:numId w:val="3"/>
        </w:numPr>
        <w:rPr>
          <w:sz w:val="21"/>
          <w:szCs w:val="21"/>
        </w:rPr>
      </w:pPr>
      <w:r w:rsidRPr="00AE7303">
        <w:rPr>
          <w:sz w:val="21"/>
          <w:szCs w:val="21"/>
        </w:rPr>
        <w:t>The Law</w:t>
      </w:r>
    </w:p>
    <w:p w14:paraId="27983FEE" w14:textId="77777777" w:rsidR="00AE7303" w:rsidRDefault="00501AC2" w:rsidP="3470C4D5">
      <w:pPr>
        <w:pStyle w:val="NoSpacing"/>
        <w:numPr>
          <w:ilvl w:val="0"/>
          <w:numId w:val="3"/>
        </w:numPr>
        <w:rPr>
          <w:sz w:val="21"/>
          <w:szCs w:val="21"/>
        </w:rPr>
      </w:pPr>
      <w:r w:rsidRPr="3470C4D5">
        <w:rPr>
          <w:sz w:val="21"/>
          <w:szCs w:val="21"/>
        </w:rPr>
        <w:t xml:space="preserve">any timeframes set out in the </w:t>
      </w:r>
      <w:r w:rsidR="000369BE" w:rsidRPr="3470C4D5">
        <w:rPr>
          <w:sz w:val="21"/>
          <w:szCs w:val="21"/>
        </w:rPr>
        <w:t>Route Specification</w:t>
      </w:r>
      <w:r w:rsidRPr="3470C4D5">
        <w:rPr>
          <w:sz w:val="21"/>
          <w:szCs w:val="21"/>
        </w:rPr>
        <w:t xml:space="preserve">  or any timeframes which the Council may reasonably notify to the </w:t>
      </w:r>
      <w:r w:rsidR="00A46813" w:rsidRPr="3470C4D5">
        <w:rPr>
          <w:sz w:val="21"/>
          <w:szCs w:val="21"/>
        </w:rPr>
        <w:t>Operator</w:t>
      </w:r>
      <w:r w:rsidRPr="3470C4D5">
        <w:rPr>
          <w:sz w:val="21"/>
          <w:szCs w:val="21"/>
        </w:rPr>
        <w:t xml:space="preserve"> </w:t>
      </w:r>
      <w:proofErr w:type="gramStart"/>
      <w:r w:rsidRPr="3470C4D5">
        <w:rPr>
          <w:sz w:val="21"/>
          <w:szCs w:val="21"/>
        </w:rPr>
        <w:t>thereafter;</w:t>
      </w:r>
      <w:proofErr w:type="gramEnd"/>
    </w:p>
    <w:p w14:paraId="31311B5E" w14:textId="27E6CC76" w:rsidR="000369BE" w:rsidRPr="00AE7303" w:rsidRDefault="000369BE" w:rsidP="003A7858">
      <w:pPr>
        <w:pStyle w:val="NoSpacing"/>
        <w:numPr>
          <w:ilvl w:val="0"/>
          <w:numId w:val="3"/>
        </w:numPr>
        <w:rPr>
          <w:sz w:val="21"/>
          <w:szCs w:val="21"/>
        </w:rPr>
      </w:pPr>
      <w:r w:rsidRPr="00AE7303">
        <w:rPr>
          <w:sz w:val="21"/>
          <w:szCs w:val="21"/>
        </w:rPr>
        <w:t>any policies, site management plans, requests or directions given either verbally or otherwise of the Council and/or any Establishments in which Passengers board or alight from any Vehicle</w:t>
      </w:r>
      <w:r w:rsidR="00720790">
        <w:rPr>
          <w:sz w:val="21"/>
          <w:szCs w:val="21"/>
        </w:rPr>
        <w:t xml:space="preserve"> or Council Vehicle</w:t>
      </w:r>
      <w:r w:rsidRPr="00AE7303">
        <w:rPr>
          <w:sz w:val="21"/>
          <w:szCs w:val="21"/>
        </w:rPr>
        <w:t xml:space="preserve">, which may change from time to time, during the provisions of the </w:t>
      </w:r>
      <w:proofErr w:type="gramStart"/>
      <w:r w:rsidRPr="00AE7303">
        <w:rPr>
          <w:sz w:val="21"/>
          <w:szCs w:val="21"/>
        </w:rPr>
        <w:t>Services;</w:t>
      </w:r>
      <w:proofErr w:type="gramEnd"/>
    </w:p>
    <w:p w14:paraId="1B35C5B0" w14:textId="77777777" w:rsidR="00501AC2" w:rsidRPr="005B53EE" w:rsidRDefault="00501AC2" w:rsidP="005B53EE">
      <w:pPr>
        <w:pStyle w:val="NoSpacing"/>
        <w:rPr>
          <w:sz w:val="21"/>
          <w:szCs w:val="21"/>
        </w:rPr>
      </w:pPr>
      <w:r w:rsidRPr="005B53EE">
        <w:rPr>
          <w:sz w:val="21"/>
          <w:szCs w:val="21"/>
        </w:rPr>
        <w:t xml:space="preserve"> </w:t>
      </w:r>
    </w:p>
    <w:p w14:paraId="196AD1B1" w14:textId="6FD23B56" w:rsidR="00AE7303" w:rsidRDefault="00CB4532" w:rsidP="00AE7303">
      <w:pPr>
        <w:pStyle w:val="NoSpacing"/>
        <w:rPr>
          <w:sz w:val="21"/>
          <w:szCs w:val="21"/>
        </w:rPr>
      </w:pPr>
      <w:r>
        <w:rPr>
          <w:sz w:val="21"/>
          <w:szCs w:val="21"/>
        </w:rPr>
        <w:t>B1</w:t>
      </w:r>
      <w:r w:rsidR="000369BE" w:rsidRPr="005B53EE">
        <w:rPr>
          <w:sz w:val="21"/>
          <w:szCs w:val="21"/>
        </w:rPr>
        <w:t>.2</w:t>
      </w:r>
      <w:r w:rsidR="000369BE" w:rsidRPr="005B53EE">
        <w:rPr>
          <w:sz w:val="21"/>
          <w:szCs w:val="21"/>
        </w:rPr>
        <w:tab/>
      </w:r>
      <w:r w:rsidR="00501AC2" w:rsidRPr="005B53EE">
        <w:rPr>
          <w:sz w:val="21"/>
          <w:szCs w:val="21"/>
        </w:rPr>
        <w:t xml:space="preserve">Timely supply of any </w:t>
      </w:r>
      <w:r w:rsidR="000369BE" w:rsidRPr="005B53EE">
        <w:rPr>
          <w:sz w:val="21"/>
          <w:szCs w:val="21"/>
        </w:rPr>
        <w:t>Services</w:t>
      </w:r>
      <w:r w:rsidR="00501AC2" w:rsidRPr="005B53EE">
        <w:rPr>
          <w:sz w:val="21"/>
          <w:szCs w:val="21"/>
        </w:rPr>
        <w:t xml:space="preserve"> provided for in </w:t>
      </w:r>
      <w:r w:rsidR="00CA1E26">
        <w:rPr>
          <w:sz w:val="21"/>
          <w:szCs w:val="21"/>
        </w:rPr>
        <w:t xml:space="preserve">the </w:t>
      </w:r>
      <w:r w:rsidR="000369BE" w:rsidRPr="005B53EE">
        <w:rPr>
          <w:sz w:val="21"/>
          <w:szCs w:val="21"/>
        </w:rPr>
        <w:t>Route Contract</w:t>
      </w:r>
      <w:r w:rsidR="00AE7303">
        <w:rPr>
          <w:sz w:val="21"/>
          <w:szCs w:val="21"/>
        </w:rPr>
        <w:t xml:space="preserve"> shall be of the </w:t>
      </w:r>
      <w:r w:rsidR="00AE7303">
        <w:rPr>
          <w:sz w:val="21"/>
          <w:szCs w:val="21"/>
        </w:rPr>
        <w:tab/>
        <w:t>e</w:t>
      </w:r>
      <w:r w:rsidR="00501AC2" w:rsidRPr="005B53EE">
        <w:rPr>
          <w:sz w:val="21"/>
          <w:szCs w:val="21"/>
        </w:rPr>
        <w:t>ssence</w:t>
      </w:r>
      <w:r w:rsidR="00AE7303">
        <w:rPr>
          <w:iCs/>
          <w:sz w:val="21"/>
          <w:szCs w:val="21"/>
        </w:rPr>
        <w:t>.</w:t>
      </w:r>
    </w:p>
    <w:p w14:paraId="0FB17C6D" w14:textId="77777777" w:rsidR="00AE7303" w:rsidRDefault="00AE7303" w:rsidP="00AE7303">
      <w:pPr>
        <w:pStyle w:val="NoSpacing"/>
        <w:rPr>
          <w:sz w:val="21"/>
          <w:szCs w:val="21"/>
        </w:rPr>
      </w:pPr>
    </w:p>
    <w:p w14:paraId="739F5E22" w14:textId="606478C3" w:rsidR="000369BE" w:rsidRPr="005B53EE" w:rsidRDefault="00CB4532" w:rsidP="3470C4D5">
      <w:pPr>
        <w:pStyle w:val="NoSpacing"/>
        <w:ind w:left="720" w:hanging="720"/>
        <w:rPr>
          <w:sz w:val="21"/>
          <w:szCs w:val="21"/>
        </w:rPr>
      </w:pPr>
      <w:r w:rsidRPr="3470C4D5">
        <w:rPr>
          <w:sz w:val="21"/>
          <w:szCs w:val="21"/>
        </w:rPr>
        <w:t>B1</w:t>
      </w:r>
      <w:r w:rsidR="00AE7303" w:rsidRPr="3470C4D5">
        <w:rPr>
          <w:sz w:val="21"/>
          <w:szCs w:val="21"/>
        </w:rPr>
        <w:t>.3</w:t>
      </w:r>
      <w:r>
        <w:tab/>
      </w:r>
      <w:r w:rsidR="000369BE" w:rsidRPr="3470C4D5">
        <w:rPr>
          <w:sz w:val="21"/>
          <w:szCs w:val="21"/>
        </w:rPr>
        <w:t>To the extent the standard of Services has not been specified in the</w:t>
      </w:r>
      <w:r w:rsidR="003C307C" w:rsidRPr="3470C4D5">
        <w:rPr>
          <w:sz w:val="21"/>
          <w:szCs w:val="21"/>
        </w:rPr>
        <w:t xml:space="preserve"> Route</w:t>
      </w:r>
      <w:r w:rsidR="000369BE" w:rsidRPr="3470C4D5">
        <w:rPr>
          <w:sz w:val="21"/>
          <w:szCs w:val="21"/>
        </w:rPr>
        <w:t xml:space="preserve"> Contract</w:t>
      </w:r>
      <w:r w:rsidR="003C307C" w:rsidRPr="3470C4D5">
        <w:rPr>
          <w:sz w:val="21"/>
          <w:szCs w:val="21"/>
        </w:rPr>
        <w:t>,</w:t>
      </w:r>
      <w:r w:rsidR="000369BE" w:rsidRPr="3470C4D5">
        <w:rPr>
          <w:sz w:val="21"/>
          <w:szCs w:val="21"/>
        </w:rPr>
        <w:t xml:space="preserve"> the Operator shall agree the relevant standard of Services with the </w:t>
      </w:r>
      <w:r w:rsidR="003C307C" w:rsidRPr="3470C4D5">
        <w:rPr>
          <w:sz w:val="21"/>
          <w:szCs w:val="21"/>
        </w:rPr>
        <w:t>Council</w:t>
      </w:r>
      <w:r w:rsidR="000369BE" w:rsidRPr="3470C4D5">
        <w:rPr>
          <w:sz w:val="21"/>
          <w:szCs w:val="21"/>
        </w:rPr>
        <w:t xml:space="preserve"> prior to the delivery of the Services, and the Operator shall undertake its obligations always in accordance with Good Industry Practice.</w:t>
      </w:r>
    </w:p>
    <w:p w14:paraId="31E8897A" w14:textId="77777777" w:rsidR="000369BE" w:rsidRPr="005B53EE" w:rsidRDefault="000369BE" w:rsidP="00AE7303">
      <w:pPr>
        <w:pStyle w:val="NoSpacing"/>
        <w:rPr>
          <w:sz w:val="21"/>
          <w:szCs w:val="21"/>
        </w:rPr>
      </w:pPr>
      <w:r w:rsidRPr="005B53EE">
        <w:rPr>
          <w:sz w:val="21"/>
          <w:szCs w:val="21"/>
        </w:rPr>
        <w:t xml:space="preserve"> </w:t>
      </w:r>
    </w:p>
    <w:p w14:paraId="35BA8A69" w14:textId="1F5B7B6E" w:rsidR="000369BE" w:rsidRDefault="00CB4532" w:rsidP="00AE7303">
      <w:pPr>
        <w:pStyle w:val="NoSpacing"/>
        <w:ind w:left="720" w:hanging="720"/>
        <w:rPr>
          <w:sz w:val="21"/>
          <w:szCs w:val="21"/>
        </w:rPr>
      </w:pPr>
      <w:r>
        <w:rPr>
          <w:sz w:val="21"/>
          <w:szCs w:val="21"/>
        </w:rPr>
        <w:t>B1</w:t>
      </w:r>
      <w:r w:rsidR="00AE7303">
        <w:rPr>
          <w:sz w:val="21"/>
          <w:szCs w:val="21"/>
        </w:rPr>
        <w:t>.4</w:t>
      </w:r>
      <w:r w:rsidR="00AE7303">
        <w:rPr>
          <w:sz w:val="21"/>
          <w:szCs w:val="21"/>
        </w:rPr>
        <w:tab/>
      </w:r>
      <w:r w:rsidR="000369BE" w:rsidRPr="005B53EE">
        <w:rPr>
          <w:sz w:val="21"/>
          <w:szCs w:val="21"/>
        </w:rPr>
        <w:t xml:space="preserve">The introduction of new methods or systems by the Operator which affect the provision of the Services shall be subject to prior written consent of the </w:t>
      </w:r>
      <w:r w:rsidR="003C307C">
        <w:rPr>
          <w:sz w:val="21"/>
          <w:szCs w:val="21"/>
        </w:rPr>
        <w:t>Council</w:t>
      </w:r>
      <w:r w:rsidR="000369BE" w:rsidRPr="005B53EE">
        <w:rPr>
          <w:sz w:val="21"/>
          <w:szCs w:val="21"/>
        </w:rPr>
        <w:t xml:space="preserve">. </w:t>
      </w:r>
    </w:p>
    <w:p w14:paraId="08830D15" w14:textId="77777777" w:rsidR="003C307C" w:rsidRPr="005B53EE" w:rsidRDefault="003C307C" w:rsidP="00AE7303">
      <w:pPr>
        <w:pStyle w:val="NoSpacing"/>
        <w:ind w:left="720" w:hanging="720"/>
        <w:rPr>
          <w:sz w:val="21"/>
          <w:szCs w:val="21"/>
        </w:rPr>
      </w:pPr>
    </w:p>
    <w:p w14:paraId="309BDA11" w14:textId="002F54BD" w:rsidR="002848A8" w:rsidRPr="00AE7303" w:rsidRDefault="00CB4532" w:rsidP="3470C4D5">
      <w:pPr>
        <w:pStyle w:val="NoSpacing"/>
        <w:rPr>
          <w:b/>
          <w:bCs/>
          <w:sz w:val="21"/>
          <w:szCs w:val="21"/>
        </w:rPr>
      </w:pPr>
      <w:r w:rsidRPr="3470C4D5">
        <w:rPr>
          <w:b/>
          <w:bCs/>
          <w:sz w:val="21"/>
          <w:szCs w:val="21"/>
        </w:rPr>
        <w:t>B2</w:t>
      </w:r>
      <w:r w:rsidR="00AE7303" w:rsidRPr="3470C4D5">
        <w:rPr>
          <w:b/>
          <w:bCs/>
          <w:sz w:val="21"/>
          <w:szCs w:val="21"/>
        </w:rPr>
        <w:t>.</w:t>
      </w:r>
      <w:r>
        <w:tab/>
      </w:r>
      <w:r w:rsidR="00AE7303" w:rsidRPr="3470C4D5">
        <w:rPr>
          <w:b/>
          <w:bCs/>
          <w:sz w:val="21"/>
          <w:szCs w:val="21"/>
        </w:rPr>
        <w:t>THE VEHICLES</w:t>
      </w:r>
    </w:p>
    <w:p w14:paraId="1FBC1031" w14:textId="77777777" w:rsidR="00501AC2" w:rsidRPr="005B53EE" w:rsidRDefault="00501AC2" w:rsidP="00CB4532">
      <w:pPr>
        <w:pStyle w:val="NoSpacing"/>
        <w:rPr>
          <w:sz w:val="21"/>
          <w:szCs w:val="21"/>
        </w:rPr>
      </w:pPr>
    </w:p>
    <w:p w14:paraId="39870A0A" w14:textId="6629E43A" w:rsidR="00494A36" w:rsidRPr="005B53EE" w:rsidRDefault="00CB4532" w:rsidP="005B53EE">
      <w:pPr>
        <w:pStyle w:val="NoSpacing"/>
        <w:rPr>
          <w:sz w:val="21"/>
          <w:szCs w:val="21"/>
        </w:rPr>
      </w:pPr>
      <w:r>
        <w:rPr>
          <w:sz w:val="21"/>
          <w:szCs w:val="21"/>
        </w:rPr>
        <w:t>B2</w:t>
      </w:r>
      <w:r w:rsidR="000A1CFD" w:rsidRPr="005B53EE">
        <w:rPr>
          <w:sz w:val="21"/>
          <w:szCs w:val="21"/>
        </w:rPr>
        <w:t>.1</w:t>
      </w:r>
      <w:r w:rsidR="000A1CFD" w:rsidRPr="005B53EE">
        <w:rPr>
          <w:sz w:val="21"/>
          <w:szCs w:val="21"/>
        </w:rPr>
        <w:tab/>
      </w:r>
      <w:r w:rsidR="00501AC2" w:rsidRPr="005B53EE">
        <w:rPr>
          <w:sz w:val="21"/>
          <w:szCs w:val="21"/>
        </w:rPr>
        <w:t xml:space="preserve">The Operator shall ensure that all Vehicles used </w:t>
      </w:r>
      <w:r w:rsidR="000A1CFD" w:rsidRPr="005B53EE">
        <w:rPr>
          <w:sz w:val="21"/>
          <w:szCs w:val="21"/>
        </w:rPr>
        <w:t>in the provision of the Services</w:t>
      </w:r>
      <w:r w:rsidR="00501AC2" w:rsidRPr="005B53EE">
        <w:rPr>
          <w:sz w:val="21"/>
          <w:szCs w:val="21"/>
        </w:rPr>
        <w:t xml:space="preserve"> </w:t>
      </w:r>
      <w:r w:rsidR="00494A36" w:rsidRPr="005B53EE">
        <w:rPr>
          <w:sz w:val="21"/>
          <w:szCs w:val="21"/>
        </w:rPr>
        <w:t>shall:</w:t>
      </w:r>
    </w:p>
    <w:p w14:paraId="2308BF87" w14:textId="77777777" w:rsidR="00494A36" w:rsidRPr="005B53EE" w:rsidRDefault="00494A36" w:rsidP="005B53EE">
      <w:pPr>
        <w:pStyle w:val="NoSpacing"/>
        <w:rPr>
          <w:sz w:val="21"/>
          <w:szCs w:val="21"/>
        </w:rPr>
      </w:pPr>
    </w:p>
    <w:p w14:paraId="2D0D274B" w14:textId="544D1047" w:rsidR="00AE7303" w:rsidRDefault="00494A36" w:rsidP="3470C4D5">
      <w:pPr>
        <w:pStyle w:val="NoSpacing"/>
        <w:numPr>
          <w:ilvl w:val="0"/>
          <w:numId w:val="4"/>
        </w:numPr>
        <w:ind w:left="1418" w:hanging="709"/>
        <w:rPr>
          <w:sz w:val="21"/>
          <w:szCs w:val="21"/>
        </w:rPr>
      </w:pPr>
      <w:r w:rsidRPr="3470C4D5">
        <w:rPr>
          <w:sz w:val="21"/>
          <w:szCs w:val="21"/>
        </w:rPr>
        <w:t xml:space="preserve">Be fit for the intended purpose and comply with the requirements as set out within </w:t>
      </w:r>
      <w:r w:rsidR="00CA1E26" w:rsidRPr="3470C4D5">
        <w:rPr>
          <w:sz w:val="21"/>
          <w:szCs w:val="21"/>
        </w:rPr>
        <w:t xml:space="preserve">the Route Contract, </w:t>
      </w:r>
      <w:r w:rsidRPr="3470C4D5">
        <w:rPr>
          <w:sz w:val="21"/>
          <w:szCs w:val="21"/>
        </w:rPr>
        <w:t xml:space="preserve">the </w:t>
      </w:r>
      <w:r w:rsidR="00AE7303" w:rsidRPr="3470C4D5">
        <w:rPr>
          <w:sz w:val="21"/>
          <w:szCs w:val="21"/>
        </w:rPr>
        <w:t xml:space="preserve">Route Specification and </w:t>
      </w:r>
      <w:r w:rsidRPr="3470C4D5">
        <w:rPr>
          <w:sz w:val="21"/>
          <w:szCs w:val="21"/>
        </w:rPr>
        <w:t xml:space="preserve">General </w:t>
      </w:r>
      <w:proofErr w:type="gramStart"/>
      <w:r w:rsidR="00680F86" w:rsidRPr="3470C4D5">
        <w:rPr>
          <w:sz w:val="21"/>
          <w:szCs w:val="21"/>
        </w:rPr>
        <w:t>Specification</w:t>
      </w:r>
      <w:r w:rsidRPr="3470C4D5">
        <w:rPr>
          <w:sz w:val="21"/>
          <w:szCs w:val="21"/>
        </w:rPr>
        <w:t>;</w:t>
      </w:r>
      <w:proofErr w:type="gramEnd"/>
    </w:p>
    <w:p w14:paraId="407D1D2C" w14:textId="77777777" w:rsidR="00AE7303" w:rsidRDefault="00494A36" w:rsidP="007C0FD2">
      <w:pPr>
        <w:pStyle w:val="NoSpacing"/>
        <w:numPr>
          <w:ilvl w:val="0"/>
          <w:numId w:val="4"/>
        </w:numPr>
        <w:ind w:left="1418" w:hanging="709"/>
        <w:rPr>
          <w:sz w:val="21"/>
          <w:szCs w:val="21"/>
        </w:rPr>
      </w:pPr>
      <w:r w:rsidRPr="00AE7303">
        <w:rPr>
          <w:sz w:val="21"/>
          <w:szCs w:val="21"/>
        </w:rPr>
        <w:t>the</w:t>
      </w:r>
      <w:r w:rsidR="00A700E1" w:rsidRPr="00AE7303">
        <w:rPr>
          <w:sz w:val="21"/>
          <w:szCs w:val="21"/>
        </w:rPr>
        <w:t xml:space="preserve"> </w:t>
      </w:r>
      <w:proofErr w:type="gramStart"/>
      <w:r w:rsidR="00A700E1" w:rsidRPr="00AE7303">
        <w:rPr>
          <w:sz w:val="21"/>
          <w:szCs w:val="21"/>
        </w:rPr>
        <w:t>Law;</w:t>
      </w:r>
      <w:proofErr w:type="gramEnd"/>
    </w:p>
    <w:p w14:paraId="73C5340F" w14:textId="598AAC31" w:rsidR="00AE7303" w:rsidRDefault="00C33D96" w:rsidP="3470C4D5">
      <w:pPr>
        <w:pStyle w:val="NoSpacing"/>
        <w:numPr>
          <w:ilvl w:val="0"/>
          <w:numId w:val="4"/>
        </w:numPr>
        <w:ind w:left="1418" w:hanging="709"/>
        <w:rPr>
          <w:sz w:val="21"/>
          <w:szCs w:val="21"/>
        </w:rPr>
      </w:pPr>
      <w:r w:rsidRPr="3470C4D5">
        <w:rPr>
          <w:sz w:val="21"/>
          <w:szCs w:val="21"/>
        </w:rPr>
        <w:t xml:space="preserve">Comply with the requirements of the relevant Licensing Authority, including age of </w:t>
      </w:r>
      <w:proofErr w:type="gramStart"/>
      <w:r w:rsidRPr="3470C4D5">
        <w:rPr>
          <w:sz w:val="21"/>
          <w:szCs w:val="21"/>
        </w:rPr>
        <w:t>vehicle</w:t>
      </w:r>
      <w:r w:rsidR="00A700E1" w:rsidRPr="3470C4D5">
        <w:rPr>
          <w:sz w:val="21"/>
          <w:szCs w:val="21"/>
        </w:rPr>
        <w:t>;</w:t>
      </w:r>
      <w:proofErr w:type="gramEnd"/>
    </w:p>
    <w:p w14:paraId="20850F99" w14:textId="77777777" w:rsidR="00AE7303" w:rsidRDefault="00501AC2" w:rsidP="3470C4D5">
      <w:pPr>
        <w:pStyle w:val="NoSpacing"/>
        <w:numPr>
          <w:ilvl w:val="0"/>
          <w:numId w:val="4"/>
        </w:numPr>
        <w:ind w:left="1418" w:hanging="709"/>
        <w:rPr>
          <w:sz w:val="21"/>
          <w:szCs w:val="21"/>
        </w:rPr>
      </w:pPr>
      <w:r w:rsidRPr="3470C4D5">
        <w:rPr>
          <w:sz w:val="21"/>
          <w:szCs w:val="21"/>
        </w:rPr>
        <w:t xml:space="preserve">be clean, comfortable, properly heated and </w:t>
      </w:r>
      <w:proofErr w:type="gramStart"/>
      <w:r w:rsidRPr="3470C4D5">
        <w:rPr>
          <w:sz w:val="21"/>
          <w:szCs w:val="21"/>
        </w:rPr>
        <w:t>ventilated</w:t>
      </w:r>
      <w:r w:rsidR="008D35DE" w:rsidRPr="3470C4D5">
        <w:rPr>
          <w:sz w:val="21"/>
          <w:szCs w:val="21"/>
        </w:rPr>
        <w:t>;</w:t>
      </w:r>
      <w:proofErr w:type="gramEnd"/>
    </w:p>
    <w:p w14:paraId="5E11269E" w14:textId="606BE5DE" w:rsidR="00AE7303" w:rsidRDefault="008D35DE" w:rsidP="3470C4D5">
      <w:pPr>
        <w:pStyle w:val="NoSpacing"/>
        <w:numPr>
          <w:ilvl w:val="0"/>
          <w:numId w:val="4"/>
        </w:numPr>
        <w:ind w:left="1418" w:hanging="709"/>
        <w:rPr>
          <w:sz w:val="21"/>
          <w:szCs w:val="21"/>
        </w:rPr>
      </w:pPr>
      <w:r w:rsidRPr="3470C4D5">
        <w:rPr>
          <w:sz w:val="21"/>
          <w:szCs w:val="21"/>
        </w:rPr>
        <w:t>meet all UK Law on emissions and, in respect of Vehicles with over eight (8) passenger seats, comply with Euro III emission standards</w:t>
      </w:r>
      <w:r w:rsidR="00C33D96" w:rsidRPr="3470C4D5">
        <w:rPr>
          <w:sz w:val="21"/>
          <w:szCs w:val="21"/>
        </w:rPr>
        <w:t xml:space="preserve"> as a minimum and support the Council in its plans to improve its emission standards</w:t>
      </w:r>
      <w:r w:rsidRPr="3470C4D5">
        <w:rPr>
          <w:sz w:val="21"/>
          <w:szCs w:val="21"/>
        </w:rPr>
        <w:t xml:space="preserve"> </w:t>
      </w:r>
    </w:p>
    <w:p w14:paraId="2E18DC91" w14:textId="77777777" w:rsidR="00AE7303" w:rsidRDefault="00494A36" w:rsidP="3470C4D5">
      <w:pPr>
        <w:pStyle w:val="NoSpacing"/>
        <w:numPr>
          <w:ilvl w:val="0"/>
          <w:numId w:val="4"/>
        </w:numPr>
        <w:ind w:left="1418" w:hanging="709"/>
        <w:rPr>
          <w:sz w:val="21"/>
          <w:szCs w:val="21"/>
        </w:rPr>
      </w:pPr>
      <w:r w:rsidRPr="3470C4D5">
        <w:rPr>
          <w:sz w:val="21"/>
          <w:szCs w:val="21"/>
        </w:rPr>
        <w:t xml:space="preserve">be in a </w:t>
      </w:r>
      <w:r w:rsidR="00680F86" w:rsidRPr="3470C4D5">
        <w:rPr>
          <w:sz w:val="21"/>
          <w:szCs w:val="21"/>
        </w:rPr>
        <w:t xml:space="preserve">good state of repair </w:t>
      </w:r>
      <w:r w:rsidRPr="3470C4D5">
        <w:rPr>
          <w:sz w:val="21"/>
          <w:szCs w:val="21"/>
        </w:rPr>
        <w:t xml:space="preserve">at all times during the provision of the </w:t>
      </w:r>
      <w:proofErr w:type="gramStart"/>
      <w:r w:rsidRPr="3470C4D5">
        <w:rPr>
          <w:sz w:val="21"/>
          <w:szCs w:val="21"/>
        </w:rPr>
        <w:t>Services;</w:t>
      </w:r>
      <w:proofErr w:type="gramEnd"/>
    </w:p>
    <w:p w14:paraId="154309F8" w14:textId="77777777" w:rsidR="00AE7303" w:rsidRDefault="00680F86" w:rsidP="3470C4D5">
      <w:pPr>
        <w:pStyle w:val="NoSpacing"/>
        <w:numPr>
          <w:ilvl w:val="0"/>
          <w:numId w:val="4"/>
        </w:numPr>
        <w:ind w:left="1418" w:hanging="709"/>
        <w:rPr>
          <w:sz w:val="21"/>
          <w:szCs w:val="21"/>
        </w:rPr>
      </w:pPr>
      <w:r w:rsidRPr="3470C4D5">
        <w:rPr>
          <w:sz w:val="21"/>
          <w:szCs w:val="21"/>
        </w:rPr>
        <w:t xml:space="preserve">be in a roadworthy condition and has been regularly serviced in accordance with its </w:t>
      </w:r>
      <w:proofErr w:type="spellStart"/>
      <w:r w:rsidRPr="3470C4D5">
        <w:rPr>
          <w:sz w:val="21"/>
          <w:szCs w:val="21"/>
        </w:rPr>
        <w:t>manufacturers</w:t>
      </w:r>
      <w:proofErr w:type="spellEnd"/>
      <w:r w:rsidRPr="3470C4D5">
        <w:rPr>
          <w:sz w:val="21"/>
          <w:szCs w:val="21"/>
        </w:rPr>
        <w:t xml:space="preserve"> </w:t>
      </w:r>
      <w:proofErr w:type="gramStart"/>
      <w:r w:rsidRPr="3470C4D5">
        <w:rPr>
          <w:sz w:val="21"/>
          <w:szCs w:val="21"/>
        </w:rPr>
        <w:t>instructions;</w:t>
      </w:r>
      <w:proofErr w:type="gramEnd"/>
    </w:p>
    <w:p w14:paraId="726BC3EA" w14:textId="7D26538B" w:rsidR="00AE7303" w:rsidRDefault="00680F86" w:rsidP="007C0FD2">
      <w:pPr>
        <w:pStyle w:val="NoSpacing"/>
        <w:numPr>
          <w:ilvl w:val="0"/>
          <w:numId w:val="4"/>
        </w:numPr>
        <w:ind w:left="1418" w:hanging="709"/>
        <w:rPr>
          <w:sz w:val="21"/>
          <w:szCs w:val="21"/>
        </w:rPr>
      </w:pPr>
      <w:r w:rsidRPr="00AE7303">
        <w:rPr>
          <w:sz w:val="21"/>
          <w:szCs w:val="21"/>
        </w:rPr>
        <w:t xml:space="preserve">be fully taxed with the Drivers and Vehicle Standards Agency for the </w:t>
      </w:r>
      <w:r w:rsidR="00CA1E26">
        <w:rPr>
          <w:sz w:val="21"/>
          <w:szCs w:val="21"/>
        </w:rPr>
        <w:t>Route Period</w:t>
      </w:r>
    </w:p>
    <w:p w14:paraId="2544E337" w14:textId="77777777" w:rsidR="00AE7303" w:rsidRDefault="00680F86" w:rsidP="007C0FD2">
      <w:pPr>
        <w:pStyle w:val="NoSpacing"/>
        <w:numPr>
          <w:ilvl w:val="0"/>
          <w:numId w:val="4"/>
        </w:numPr>
        <w:ind w:left="1418" w:hanging="709"/>
        <w:rPr>
          <w:sz w:val="21"/>
          <w:szCs w:val="21"/>
        </w:rPr>
      </w:pPr>
      <w:r w:rsidRPr="00AE7303">
        <w:rPr>
          <w:sz w:val="21"/>
          <w:szCs w:val="21"/>
        </w:rPr>
        <w:t>Operationally</w:t>
      </w:r>
      <w:r w:rsidR="00501AC2" w:rsidRPr="00AE7303">
        <w:rPr>
          <w:sz w:val="21"/>
          <w:szCs w:val="21"/>
        </w:rPr>
        <w:t xml:space="preserve"> fit for</w:t>
      </w:r>
      <w:r w:rsidR="00DE1E64" w:rsidRPr="00AE7303">
        <w:rPr>
          <w:sz w:val="21"/>
          <w:szCs w:val="21"/>
        </w:rPr>
        <w:t xml:space="preserve"> the intended</w:t>
      </w:r>
      <w:r w:rsidR="00501AC2" w:rsidRPr="00AE7303">
        <w:rPr>
          <w:sz w:val="21"/>
          <w:szCs w:val="21"/>
        </w:rPr>
        <w:t xml:space="preserve"> purpose</w:t>
      </w:r>
      <w:r w:rsidR="00DE1E64" w:rsidRPr="00AE7303">
        <w:rPr>
          <w:sz w:val="21"/>
          <w:szCs w:val="21"/>
        </w:rPr>
        <w:t xml:space="preserve"> of providing the </w:t>
      </w:r>
      <w:proofErr w:type="gramStart"/>
      <w:r w:rsidR="00DE1E64" w:rsidRPr="00AE7303">
        <w:rPr>
          <w:sz w:val="21"/>
          <w:szCs w:val="21"/>
        </w:rPr>
        <w:t>Services</w:t>
      </w:r>
      <w:r w:rsidRPr="00AE7303">
        <w:rPr>
          <w:sz w:val="21"/>
          <w:szCs w:val="21"/>
        </w:rPr>
        <w:t>;</w:t>
      </w:r>
      <w:proofErr w:type="gramEnd"/>
    </w:p>
    <w:p w14:paraId="2218B6F0" w14:textId="77777777" w:rsidR="00AE7303" w:rsidRDefault="00186907" w:rsidP="3470C4D5">
      <w:pPr>
        <w:pStyle w:val="NoSpacing"/>
        <w:numPr>
          <w:ilvl w:val="0"/>
          <w:numId w:val="4"/>
        </w:numPr>
        <w:ind w:left="1418" w:hanging="709"/>
        <w:rPr>
          <w:sz w:val="21"/>
          <w:szCs w:val="21"/>
        </w:rPr>
      </w:pPr>
      <w:r w:rsidRPr="3470C4D5">
        <w:rPr>
          <w:sz w:val="21"/>
          <w:szCs w:val="21"/>
        </w:rPr>
        <w:t xml:space="preserve">Include suitable no-smoking signs displayed in a prominent position(s) in accordance with relevant </w:t>
      </w:r>
      <w:proofErr w:type="gramStart"/>
      <w:r w:rsidRPr="3470C4D5">
        <w:rPr>
          <w:sz w:val="21"/>
          <w:szCs w:val="21"/>
        </w:rPr>
        <w:t>Law;</w:t>
      </w:r>
      <w:proofErr w:type="gramEnd"/>
    </w:p>
    <w:p w14:paraId="36B4FB72" w14:textId="03A10A40" w:rsidR="00501AC2" w:rsidRPr="00AE7303" w:rsidRDefault="00680F86" w:rsidP="3470C4D5">
      <w:pPr>
        <w:pStyle w:val="NoSpacing"/>
        <w:numPr>
          <w:ilvl w:val="0"/>
          <w:numId w:val="4"/>
        </w:numPr>
        <w:ind w:left="1418" w:hanging="709"/>
        <w:rPr>
          <w:sz w:val="21"/>
          <w:szCs w:val="21"/>
        </w:rPr>
      </w:pPr>
      <w:r w:rsidRPr="3470C4D5">
        <w:rPr>
          <w:sz w:val="21"/>
          <w:szCs w:val="21"/>
        </w:rPr>
        <w:t>Be subject of a current and valid insurance policy which provides collision damage waiver in the event of a collision caused by a Client as a minimum</w:t>
      </w:r>
      <w:r w:rsidR="00501AC2" w:rsidRPr="3470C4D5">
        <w:rPr>
          <w:sz w:val="21"/>
          <w:szCs w:val="21"/>
        </w:rPr>
        <w:t>.</w:t>
      </w:r>
    </w:p>
    <w:p w14:paraId="5A8DBCA6" w14:textId="77777777" w:rsidR="00680F86" w:rsidRPr="005B53EE" w:rsidRDefault="00680F86" w:rsidP="00AE7303">
      <w:pPr>
        <w:pStyle w:val="NoSpacing"/>
        <w:rPr>
          <w:sz w:val="21"/>
          <w:szCs w:val="21"/>
        </w:rPr>
      </w:pPr>
    </w:p>
    <w:p w14:paraId="3AB64DDC" w14:textId="627E6F32" w:rsidR="00501AC2" w:rsidRPr="005B53EE" w:rsidRDefault="00CB4532" w:rsidP="3470C4D5">
      <w:pPr>
        <w:pStyle w:val="NoSpacing"/>
        <w:ind w:left="720" w:hanging="720"/>
        <w:rPr>
          <w:b/>
          <w:bCs/>
          <w:color w:val="FF0000"/>
          <w:sz w:val="21"/>
          <w:szCs w:val="21"/>
        </w:rPr>
      </w:pPr>
      <w:r w:rsidRPr="3470C4D5">
        <w:rPr>
          <w:sz w:val="21"/>
          <w:szCs w:val="21"/>
        </w:rPr>
        <w:t>B2</w:t>
      </w:r>
      <w:r w:rsidR="00541A39" w:rsidRPr="3470C4D5">
        <w:rPr>
          <w:sz w:val="21"/>
          <w:szCs w:val="21"/>
        </w:rPr>
        <w:t>.2</w:t>
      </w:r>
      <w:r>
        <w:tab/>
      </w:r>
      <w:r w:rsidR="00501AC2" w:rsidRPr="3470C4D5">
        <w:rPr>
          <w:sz w:val="21"/>
          <w:szCs w:val="21"/>
        </w:rPr>
        <w:t xml:space="preserve">The Operator shall </w:t>
      </w:r>
      <w:proofErr w:type="gramStart"/>
      <w:r w:rsidR="00501AC2" w:rsidRPr="3470C4D5">
        <w:rPr>
          <w:sz w:val="21"/>
          <w:szCs w:val="21"/>
        </w:rPr>
        <w:t>at all times</w:t>
      </w:r>
      <w:proofErr w:type="gramEnd"/>
      <w:r w:rsidR="00501AC2" w:rsidRPr="3470C4D5">
        <w:rPr>
          <w:sz w:val="21"/>
          <w:szCs w:val="21"/>
        </w:rPr>
        <w:t xml:space="preserve"> provide Vehicles of the capacity and type stipulated in the </w:t>
      </w:r>
      <w:r w:rsidR="00592F1E" w:rsidRPr="3470C4D5">
        <w:rPr>
          <w:sz w:val="21"/>
          <w:szCs w:val="21"/>
        </w:rPr>
        <w:t xml:space="preserve">relevant </w:t>
      </w:r>
      <w:r w:rsidR="00541A39" w:rsidRPr="3470C4D5">
        <w:rPr>
          <w:sz w:val="21"/>
          <w:szCs w:val="21"/>
        </w:rPr>
        <w:t>General Specification and Route</w:t>
      </w:r>
      <w:r w:rsidR="00501AC2" w:rsidRPr="3470C4D5">
        <w:rPr>
          <w:sz w:val="21"/>
          <w:szCs w:val="21"/>
        </w:rPr>
        <w:t xml:space="preserve"> Specification. Other Vehicle types may be provided with the prior written approval of the </w:t>
      </w:r>
      <w:r w:rsidR="00541A39" w:rsidRPr="3470C4D5">
        <w:rPr>
          <w:sz w:val="21"/>
          <w:szCs w:val="21"/>
        </w:rPr>
        <w:t>Council</w:t>
      </w:r>
      <w:r w:rsidR="00501AC2" w:rsidRPr="3470C4D5">
        <w:rPr>
          <w:sz w:val="21"/>
          <w:szCs w:val="21"/>
        </w:rPr>
        <w:t xml:space="preserve">.  </w:t>
      </w:r>
    </w:p>
    <w:p w14:paraId="7ED5B3AE" w14:textId="77777777" w:rsidR="00501AC2" w:rsidRPr="005B53EE" w:rsidRDefault="00501AC2" w:rsidP="005B53EE">
      <w:pPr>
        <w:pStyle w:val="NoSpacing"/>
        <w:rPr>
          <w:sz w:val="21"/>
          <w:szCs w:val="21"/>
        </w:rPr>
      </w:pPr>
    </w:p>
    <w:p w14:paraId="21AB0AF5" w14:textId="1CB6267D" w:rsidR="00501AC2" w:rsidRPr="005B53EE" w:rsidRDefault="00CB4532" w:rsidP="00AE7303">
      <w:pPr>
        <w:pStyle w:val="NoSpacing"/>
        <w:ind w:left="720" w:hanging="720"/>
        <w:rPr>
          <w:sz w:val="21"/>
          <w:szCs w:val="21"/>
        </w:rPr>
      </w:pPr>
      <w:r>
        <w:rPr>
          <w:sz w:val="21"/>
          <w:szCs w:val="21"/>
        </w:rPr>
        <w:t>B2</w:t>
      </w:r>
      <w:r w:rsidR="00AE7303">
        <w:rPr>
          <w:sz w:val="21"/>
          <w:szCs w:val="21"/>
        </w:rPr>
        <w:t>.3</w:t>
      </w:r>
      <w:r w:rsidR="00541A39" w:rsidRPr="005B53EE">
        <w:rPr>
          <w:sz w:val="21"/>
          <w:szCs w:val="21"/>
        </w:rPr>
        <w:t xml:space="preserve"> </w:t>
      </w:r>
      <w:r w:rsidR="00501AC2" w:rsidRPr="005B53EE">
        <w:rPr>
          <w:sz w:val="21"/>
          <w:szCs w:val="21"/>
        </w:rPr>
        <w:tab/>
        <w:t xml:space="preserve">The Vehicle </w:t>
      </w:r>
      <w:r w:rsidR="00720790">
        <w:rPr>
          <w:sz w:val="21"/>
          <w:szCs w:val="21"/>
        </w:rPr>
        <w:t>or Council Vehicle</w:t>
      </w:r>
      <w:r w:rsidR="00720790" w:rsidRPr="005B53EE">
        <w:rPr>
          <w:sz w:val="21"/>
          <w:szCs w:val="21"/>
        </w:rPr>
        <w:t xml:space="preserve"> </w:t>
      </w:r>
      <w:r w:rsidR="00501AC2" w:rsidRPr="005B53EE">
        <w:rPr>
          <w:sz w:val="21"/>
          <w:szCs w:val="21"/>
        </w:rPr>
        <w:t xml:space="preserve">deployed on </w:t>
      </w:r>
      <w:r w:rsidR="00CA1E26">
        <w:rPr>
          <w:sz w:val="21"/>
          <w:szCs w:val="21"/>
        </w:rPr>
        <w:t>the</w:t>
      </w:r>
      <w:r w:rsidR="00AE7303">
        <w:rPr>
          <w:sz w:val="21"/>
          <w:szCs w:val="21"/>
        </w:rPr>
        <w:t xml:space="preserve"> Route Contract sha</w:t>
      </w:r>
      <w:r w:rsidR="00501AC2" w:rsidRPr="005B53EE">
        <w:rPr>
          <w:sz w:val="21"/>
          <w:szCs w:val="21"/>
        </w:rPr>
        <w:t xml:space="preserve">ll be that or those specified in the relevant </w:t>
      </w:r>
      <w:r w:rsidR="00CA1E26">
        <w:rPr>
          <w:sz w:val="21"/>
          <w:szCs w:val="21"/>
        </w:rPr>
        <w:t>General Specification or Route Specification</w:t>
      </w:r>
      <w:r w:rsidR="00501AC2" w:rsidRPr="005B53EE">
        <w:rPr>
          <w:sz w:val="21"/>
          <w:szCs w:val="21"/>
        </w:rPr>
        <w:t xml:space="preserve"> or shall be to an equivalent standard (or better) in so far as age, capacity, quality, accessibility, emissions or as otherwise specified, shall be concerned.</w:t>
      </w:r>
    </w:p>
    <w:p w14:paraId="39D02F3F" w14:textId="77777777" w:rsidR="00501AC2" w:rsidRPr="005B53EE" w:rsidRDefault="00501AC2" w:rsidP="005B53EE">
      <w:pPr>
        <w:pStyle w:val="NoSpacing"/>
        <w:rPr>
          <w:sz w:val="21"/>
          <w:szCs w:val="21"/>
        </w:rPr>
      </w:pPr>
    </w:p>
    <w:p w14:paraId="0340CCE5" w14:textId="33CFAF10" w:rsidR="00742A6B" w:rsidRDefault="00CB4532" w:rsidP="00742A6B">
      <w:pPr>
        <w:pStyle w:val="NoSpacing"/>
        <w:ind w:left="720" w:hanging="720"/>
        <w:rPr>
          <w:sz w:val="21"/>
          <w:szCs w:val="21"/>
        </w:rPr>
      </w:pPr>
      <w:r>
        <w:rPr>
          <w:sz w:val="21"/>
          <w:szCs w:val="21"/>
        </w:rPr>
        <w:t>B2</w:t>
      </w:r>
      <w:r w:rsidR="00AE7303">
        <w:rPr>
          <w:sz w:val="21"/>
          <w:szCs w:val="21"/>
        </w:rPr>
        <w:t>.4</w:t>
      </w:r>
      <w:r w:rsidR="00AE7303">
        <w:rPr>
          <w:sz w:val="21"/>
          <w:szCs w:val="21"/>
        </w:rPr>
        <w:tab/>
      </w:r>
      <w:r w:rsidR="00541A39" w:rsidRPr="005B53EE">
        <w:rPr>
          <w:sz w:val="21"/>
          <w:szCs w:val="21"/>
        </w:rPr>
        <w:t xml:space="preserve">The Operator shall ensure that at no time, during the provision of the Services, a Vehicle </w:t>
      </w:r>
      <w:r w:rsidR="00720790">
        <w:rPr>
          <w:sz w:val="21"/>
          <w:szCs w:val="21"/>
        </w:rPr>
        <w:t>or Council Vehicle</w:t>
      </w:r>
      <w:r w:rsidR="00720790" w:rsidRPr="005B53EE">
        <w:rPr>
          <w:sz w:val="21"/>
          <w:szCs w:val="21"/>
        </w:rPr>
        <w:t xml:space="preserve"> </w:t>
      </w:r>
      <w:r w:rsidR="00541A39" w:rsidRPr="005B53EE">
        <w:rPr>
          <w:sz w:val="21"/>
          <w:szCs w:val="21"/>
        </w:rPr>
        <w:t xml:space="preserve">shall not carry </w:t>
      </w:r>
      <w:r w:rsidR="00501AC2" w:rsidRPr="005B53EE">
        <w:rPr>
          <w:sz w:val="21"/>
          <w:szCs w:val="21"/>
        </w:rPr>
        <w:t xml:space="preserve">more Passengers shall be carried by the Operator than is stipulated in the </w:t>
      </w:r>
      <w:r w:rsidR="00541A39" w:rsidRPr="005B53EE">
        <w:rPr>
          <w:sz w:val="21"/>
          <w:szCs w:val="21"/>
        </w:rPr>
        <w:t xml:space="preserve">General and/or Route </w:t>
      </w:r>
      <w:r w:rsidR="00501AC2" w:rsidRPr="005B53EE">
        <w:rPr>
          <w:sz w:val="21"/>
          <w:szCs w:val="21"/>
        </w:rPr>
        <w:t>Specification</w:t>
      </w:r>
      <w:r w:rsidR="00541A39" w:rsidRPr="005B53EE">
        <w:rPr>
          <w:sz w:val="21"/>
          <w:szCs w:val="21"/>
        </w:rPr>
        <w:t>s</w:t>
      </w:r>
      <w:r w:rsidR="00501AC2" w:rsidRPr="005B53EE">
        <w:rPr>
          <w:sz w:val="21"/>
          <w:szCs w:val="21"/>
        </w:rPr>
        <w:t xml:space="preserve"> </w:t>
      </w:r>
      <w:r w:rsidR="00541A39" w:rsidRPr="005B53EE">
        <w:rPr>
          <w:sz w:val="21"/>
          <w:szCs w:val="21"/>
        </w:rPr>
        <w:t xml:space="preserve">or as set as the maximum, licensed occupancy of the Vehicle </w:t>
      </w:r>
      <w:r w:rsidR="00720790">
        <w:rPr>
          <w:sz w:val="21"/>
          <w:szCs w:val="21"/>
        </w:rPr>
        <w:t>or Council Vehicle</w:t>
      </w:r>
      <w:r w:rsidR="00720790" w:rsidRPr="005B53EE">
        <w:rPr>
          <w:sz w:val="21"/>
          <w:szCs w:val="21"/>
        </w:rPr>
        <w:t xml:space="preserve"> </w:t>
      </w:r>
      <w:r w:rsidR="00541A39" w:rsidRPr="005B53EE">
        <w:rPr>
          <w:sz w:val="21"/>
          <w:szCs w:val="21"/>
        </w:rPr>
        <w:t>in question.</w:t>
      </w:r>
    </w:p>
    <w:p w14:paraId="1065B9BE" w14:textId="77777777" w:rsidR="00742A6B" w:rsidRDefault="00742A6B" w:rsidP="00742A6B">
      <w:pPr>
        <w:pStyle w:val="NoSpacing"/>
        <w:ind w:left="720" w:hanging="720"/>
        <w:rPr>
          <w:sz w:val="21"/>
          <w:szCs w:val="21"/>
        </w:rPr>
      </w:pPr>
    </w:p>
    <w:p w14:paraId="09AB4D9B" w14:textId="421732D6" w:rsidR="00501AC2" w:rsidRPr="005B53EE" w:rsidRDefault="00CB4532" w:rsidP="3470C4D5">
      <w:pPr>
        <w:pStyle w:val="NoSpacing"/>
        <w:ind w:left="720" w:hanging="720"/>
        <w:rPr>
          <w:sz w:val="21"/>
          <w:szCs w:val="21"/>
        </w:rPr>
      </w:pPr>
      <w:r w:rsidRPr="3470C4D5">
        <w:rPr>
          <w:sz w:val="21"/>
          <w:szCs w:val="21"/>
        </w:rPr>
        <w:t>B2</w:t>
      </w:r>
      <w:r w:rsidR="00742A6B" w:rsidRPr="3470C4D5">
        <w:rPr>
          <w:sz w:val="21"/>
          <w:szCs w:val="21"/>
        </w:rPr>
        <w:t>.5</w:t>
      </w:r>
      <w:r>
        <w:tab/>
      </w:r>
      <w:r w:rsidR="00501AC2" w:rsidRPr="3470C4D5">
        <w:rPr>
          <w:sz w:val="21"/>
          <w:szCs w:val="21"/>
        </w:rPr>
        <w:t xml:space="preserve">Any Vehicle </w:t>
      </w:r>
      <w:r w:rsidR="00720790" w:rsidRPr="3470C4D5">
        <w:rPr>
          <w:sz w:val="21"/>
          <w:szCs w:val="21"/>
        </w:rPr>
        <w:t xml:space="preserve">or Council Vehicle </w:t>
      </w:r>
      <w:r w:rsidR="00501AC2" w:rsidRPr="3470C4D5">
        <w:rPr>
          <w:sz w:val="21"/>
          <w:szCs w:val="21"/>
        </w:rPr>
        <w:t xml:space="preserve">fitted with tail-lift equipment must be tested and certified in accordance with the Lifting Operations and Lifting Equipment Regulations 1998 (LOLER).  Test certificates and documentary evidence shall be provided to the </w:t>
      </w:r>
      <w:r w:rsidR="00680F86" w:rsidRPr="3470C4D5">
        <w:rPr>
          <w:sz w:val="21"/>
          <w:szCs w:val="21"/>
        </w:rPr>
        <w:t>Council</w:t>
      </w:r>
      <w:r w:rsidR="00501AC2" w:rsidRPr="3470C4D5">
        <w:rPr>
          <w:sz w:val="21"/>
          <w:szCs w:val="21"/>
        </w:rPr>
        <w:t xml:space="preserve"> on request to show such equipment has been serviced and maintained in accordance with those Regulations.</w:t>
      </w:r>
    </w:p>
    <w:p w14:paraId="0BCCEC8F" w14:textId="77777777" w:rsidR="00501AC2" w:rsidRPr="005B53EE" w:rsidRDefault="00501AC2" w:rsidP="005B53EE">
      <w:pPr>
        <w:pStyle w:val="NoSpacing"/>
        <w:rPr>
          <w:sz w:val="21"/>
          <w:szCs w:val="21"/>
        </w:rPr>
      </w:pPr>
      <w:r w:rsidRPr="005B53EE">
        <w:rPr>
          <w:sz w:val="21"/>
          <w:szCs w:val="21"/>
        </w:rPr>
        <w:t xml:space="preserve">         </w:t>
      </w:r>
    </w:p>
    <w:p w14:paraId="4F9BD4BC" w14:textId="48A5FD87" w:rsidR="00501AC2" w:rsidRPr="005B53EE" w:rsidRDefault="00CB4532" w:rsidP="00742A6B">
      <w:pPr>
        <w:pStyle w:val="NoSpacing"/>
        <w:ind w:left="720" w:hanging="720"/>
        <w:rPr>
          <w:sz w:val="21"/>
          <w:szCs w:val="21"/>
        </w:rPr>
      </w:pPr>
      <w:r>
        <w:rPr>
          <w:sz w:val="21"/>
          <w:szCs w:val="21"/>
        </w:rPr>
        <w:t>B2</w:t>
      </w:r>
      <w:r w:rsidR="00742A6B">
        <w:rPr>
          <w:sz w:val="21"/>
          <w:szCs w:val="21"/>
        </w:rPr>
        <w:t>.6</w:t>
      </w:r>
      <w:r w:rsidR="00501AC2" w:rsidRPr="005B53EE">
        <w:rPr>
          <w:sz w:val="21"/>
          <w:szCs w:val="21"/>
        </w:rPr>
        <w:t xml:space="preserve">  </w:t>
      </w:r>
      <w:r w:rsidR="00501AC2" w:rsidRPr="005B53EE">
        <w:rPr>
          <w:sz w:val="21"/>
          <w:szCs w:val="21"/>
        </w:rPr>
        <w:tab/>
        <w:t xml:space="preserve">For vehicles of </w:t>
      </w:r>
      <w:r w:rsidR="00680F86" w:rsidRPr="005B53EE">
        <w:rPr>
          <w:sz w:val="21"/>
          <w:szCs w:val="21"/>
        </w:rPr>
        <w:t>eight (</w:t>
      </w:r>
      <w:r w:rsidR="00501AC2" w:rsidRPr="005B53EE">
        <w:rPr>
          <w:sz w:val="21"/>
          <w:szCs w:val="21"/>
        </w:rPr>
        <w:t>8</w:t>
      </w:r>
      <w:r w:rsidR="00680F86" w:rsidRPr="005B53EE">
        <w:rPr>
          <w:sz w:val="21"/>
          <w:szCs w:val="21"/>
        </w:rPr>
        <w:t>)</w:t>
      </w:r>
      <w:r w:rsidR="00501AC2" w:rsidRPr="005B53EE">
        <w:rPr>
          <w:sz w:val="21"/>
          <w:szCs w:val="21"/>
        </w:rPr>
        <w:t xml:space="preserve"> or more passenger seats at least one fire extinguisher must be carried being compliant in all respects with the specifications for portable fire extinguishers issued by the British Standards Institution (BS EN3 and BS 7863) and as described within Schedule 7 of the Road Vehicles (Construction and Use) Regulations 1986 (SI 1986/1078) as amended by SI 1989/2360. </w:t>
      </w:r>
    </w:p>
    <w:p w14:paraId="283CFF46" w14:textId="77777777" w:rsidR="00501AC2" w:rsidRPr="005B53EE" w:rsidRDefault="00501AC2" w:rsidP="005B53EE">
      <w:pPr>
        <w:pStyle w:val="NoSpacing"/>
        <w:rPr>
          <w:sz w:val="21"/>
          <w:szCs w:val="21"/>
        </w:rPr>
      </w:pPr>
    </w:p>
    <w:p w14:paraId="4719E524" w14:textId="72669BB1" w:rsidR="00501AC2" w:rsidRPr="005B53EE" w:rsidRDefault="00CB4532" w:rsidP="3470C4D5">
      <w:pPr>
        <w:pStyle w:val="NoSpacing"/>
        <w:ind w:left="720" w:hanging="720"/>
        <w:rPr>
          <w:sz w:val="21"/>
          <w:szCs w:val="21"/>
        </w:rPr>
      </w:pPr>
      <w:r w:rsidRPr="3470C4D5">
        <w:rPr>
          <w:sz w:val="21"/>
          <w:szCs w:val="21"/>
        </w:rPr>
        <w:t>B2</w:t>
      </w:r>
      <w:r w:rsidR="00742A6B" w:rsidRPr="3470C4D5">
        <w:rPr>
          <w:sz w:val="21"/>
          <w:szCs w:val="21"/>
        </w:rPr>
        <w:t>.7</w:t>
      </w:r>
      <w:r>
        <w:tab/>
      </w:r>
      <w:r w:rsidR="00501AC2" w:rsidRPr="3470C4D5">
        <w:rPr>
          <w:sz w:val="21"/>
          <w:szCs w:val="21"/>
        </w:rPr>
        <w:t xml:space="preserve">The Operator shall, provide and display in or on any Vehicles </w:t>
      </w:r>
      <w:r w:rsidR="00720790" w:rsidRPr="3470C4D5">
        <w:rPr>
          <w:sz w:val="21"/>
          <w:szCs w:val="21"/>
        </w:rPr>
        <w:t xml:space="preserve">or Council Vehicle </w:t>
      </w:r>
      <w:r w:rsidR="00501AC2" w:rsidRPr="3470C4D5">
        <w:rPr>
          <w:sz w:val="21"/>
          <w:szCs w:val="21"/>
        </w:rPr>
        <w:t xml:space="preserve">used by the Operator in the performance of the Services any such notices as may be required by Law and by the </w:t>
      </w:r>
      <w:r w:rsidR="0014772E" w:rsidRPr="3470C4D5">
        <w:rPr>
          <w:sz w:val="21"/>
          <w:szCs w:val="21"/>
        </w:rPr>
        <w:t>Council</w:t>
      </w:r>
      <w:r w:rsidR="00501AC2" w:rsidRPr="3470C4D5">
        <w:rPr>
          <w:sz w:val="21"/>
          <w:szCs w:val="21"/>
        </w:rPr>
        <w:t xml:space="preserve"> under </w:t>
      </w:r>
      <w:r w:rsidR="00CA1E26" w:rsidRPr="3470C4D5">
        <w:rPr>
          <w:sz w:val="21"/>
          <w:szCs w:val="21"/>
        </w:rPr>
        <w:t>the</w:t>
      </w:r>
      <w:r w:rsidR="008548F5" w:rsidRPr="3470C4D5">
        <w:rPr>
          <w:sz w:val="21"/>
          <w:szCs w:val="21"/>
        </w:rPr>
        <w:t xml:space="preserve"> Route</w:t>
      </w:r>
      <w:r w:rsidR="00501AC2" w:rsidRPr="3470C4D5">
        <w:rPr>
          <w:sz w:val="21"/>
          <w:szCs w:val="21"/>
        </w:rPr>
        <w:t xml:space="preserve"> Contract.  Any such notice shall be displayed in the Vehicle </w:t>
      </w:r>
      <w:r w:rsidR="00720790" w:rsidRPr="3470C4D5">
        <w:rPr>
          <w:sz w:val="21"/>
          <w:szCs w:val="21"/>
        </w:rPr>
        <w:t xml:space="preserve">or Council Vehicle </w:t>
      </w:r>
      <w:r w:rsidR="00501AC2" w:rsidRPr="3470C4D5">
        <w:rPr>
          <w:sz w:val="21"/>
          <w:szCs w:val="21"/>
        </w:rPr>
        <w:t>in a prominent position.</w:t>
      </w:r>
    </w:p>
    <w:p w14:paraId="47785F35" w14:textId="77777777" w:rsidR="00501AC2" w:rsidRPr="005B53EE" w:rsidRDefault="00501AC2" w:rsidP="005B53EE">
      <w:pPr>
        <w:pStyle w:val="NoSpacing"/>
        <w:rPr>
          <w:sz w:val="21"/>
          <w:szCs w:val="21"/>
        </w:rPr>
      </w:pPr>
    </w:p>
    <w:p w14:paraId="6FE958E1" w14:textId="5F1121B1" w:rsidR="00501AC2" w:rsidRPr="005B53EE" w:rsidRDefault="00CB4532" w:rsidP="3470C4D5">
      <w:pPr>
        <w:pStyle w:val="NoSpacing"/>
        <w:ind w:left="720" w:hanging="720"/>
        <w:rPr>
          <w:sz w:val="21"/>
          <w:szCs w:val="21"/>
        </w:rPr>
      </w:pPr>
      <w:r w:rsidRPr="3470C4D5">
        <w:rPr>
          <w:sz w:val="21"/>
          <w:szCs w:val="21"/>
        </w:rPr>
        <w:t>B2</w:t>
      </w:r>
      <w:r w:rsidR="00742A6B" w:rsidRPr="3470C4D5">
        <w:rPr>
          <w:sz w:val="21"/>
          <w:szCs w:val="21"/>
        </w:rPr>
        <w:t>.8</w:t>
      </w:r>
      <w:r>
        <w:tab/>
      </w:r>
      <w:r w:rsidR="00501AC2" w:rsidRPr="3470C4D5">
        <w:rPr>
          <w:sz w:val="21"/>
          <w:szCs w:val="21"/>
        </w:rPr>
        <w:t>Where the Operator is required to provide or in any event elects to provide Vehicles</w:t>
      </w:r>
      <w:r w:rsidR="00720790" w:rsidRPr="3470C4D5">
        <w:rPr>
          <w:sz w:val="21"/>
          <w:szCs w:val="21"/>
        </w:rPr>
        <w:t xml:space="preserve"> or Council Vehicles</w:t>
      </w:r>
      <w:r w:rsidR="00501AC2" w:rsidRPr="3470C4D5">
        <w:rPr>
          <w:sz w:val="21"/>
          <w:szCs w:val="21"/>
        </w:rPr>
        <w:t xml:space="preserve"> with CCTV equipment, the equipment shall be operated in accorda</w:t>
      </w:r>
      <w:r w:rsidR="00987617" w:rsidRPr="3470C4D5">
        <w:rPr>
          <w:sz w:val="21"/>
          <w:szCs w:val="21"/>
        </w:rPr>
        <w:t>nce with Good Industry Practice, Data Protection Legislation and</w:t>
      </w:r>
      <w:r w:rsidR="00501AC2" w:rsidRPr="3470C4D5">
        <w:rPr>
          <w:sz w:val="21"/>
          <w:szCs w:val="21"/>
        </w:rPr>
        <w:t xml:space="preserve"> comply with government issued guidance available via www.ico.gov.uk.  </w:t>
      </w:r>
    </w:p>
    <w:p w14:paraId="6603ADC4" w14:textId="77777777" w:rsidR="00501AC2" w:rsidRPr="005B53EE" w:rsidRDefault="00501AC2" w:rsidP="005B53EE">
      <w:pPr>
        <w:pStyle w:val="NoSpacing"/>
        <w:rPr>
          <w:sz w:val="21"/>
          <w:szCs w:val="21"/>
        </w:rPr>
      </w:pPr>
      <w:r w:rsidRPr="005B53EE">
        <w:rPr>
          <w:sz w:val="21"/>
          <w:szCs w:val="21"/>
        </w:rPr>
        <w:t xml:space="preserve">                          </w:t>
      </w:r>
    </w:p>
    <w:p w14:paraId="362E25F9" w14:textId="53F87748" w:rsidR="00501AC2" w:rsidRPr="005B53EE" w:rsidRDefault="00CB4532" w:rsidP="3470C4D5">
      <w:pPr>
        <w:pStyle w:val="NoSpacing"/>
        <w:ind w:left="720" w:hanging="720"/>
        <w:rPr>
          <w:sz w:val="21"/>
          <w:szCs w:val="21"/>
        </w:rPr>
      </w:pPr>
      <w:r w:rsidRPr="3470C4D5">
        <w:rPr>
          <w:sz w:val="21"/>
          <w:szCs w:val="21"/>
        </w:rPr>
        <w:t>B2</w:t>
      </w:r>
      <w:r w:rsidR="00742A6B" w:rsidRPr="3470C4D5">
        <w:rPr>
          <w:sz w:val="21"/>
          <w:szCs w:val="21"/>
        </w:rPr>
        <w:t>.9</w:t>
      </w:r>
      <w:r w:rsidR="00501AC2" w:rsidRPr="3470C4D5">
        <w:rPr>
          <w:sz w:val="21"/>
          <w:szCs w:val="21"/>
        </w:rPr>
        <w:t xml:space="preserve">  </w:t>
      </w:r>
      <w:r>
        <w:tab/>
      </w:r>
      <w:r w:rsidR="00501AC2" w:rsidRPr="3470C4D5">
        <w:rPr>
          <w:sz w:val="21"/>
          <w:szCs w:val="21"/>
        </w:rPr>
        <w:t xml:space="preserve">The Operator shall provide to the </w:t>
      </w:r>
      <w:r w:rsidR="00987617" w:rsidRPr="3470C4D5">
        <w:rPr>
          <w:sz w:val="21"/>
          <w:szCs w:val="21"/>
        </w:rPr>
        <w:t>Council</w:t>
      </w:r>
      <w:r w:rsidR="00501AC2" w:rsidRPr="3470C4D5">
        <w:rPr>
          <w:sz w:val="21"/>
          <w:szCs w:val="21"/>
        </w:rPr>
        <w:t>, prior to operation of CCTV equipment</w:t>
      </w:r>
      <w:r w:rsidR="00987617" w:rsidRPr="3470C4D5">
        <w:rPr>
          <w:sz w:val="21"/>
          <w:szCs w:val="21"/>
        </w:rPr>
        <w:t>,</w:t>
      </w:r>
      <w:r w:rsidR="00501AC2" w:rsidRPr="3470C4D5">
        <w:rPr>
          <w:sz w:val="21"/>
          <w:szCs w:val="21"/>
        </w:rPr>
        <w:t xml:space="preserve"> evidence of a protocol for the use of such equipment, </w:t>
      </w:r>
      <w:proofErr w:type="gramStart"/>
      <w:r w:rsidR="00501AC2" w:rsidRPr="3470C4D5">
        <w:rPr>
          <w:sz w:val="21"/>
          <w:szCs w:val="21"/>
        </w:rPr>
        <w:t>thereafter</w:t>
      </w:r>
      <w:proofErr w:type="gramEnd"/>
      <w:r w:rsidR="00501AC2" w:rsidRPr="3470C4D5">
        <w:rPr>
          <w:sz w:val="21"/>
          <w:szCs w:val="21"/>
        </w:rPr>
        <w:t xml:space="preserve"> update the </w:t>
      </w:r>
      <w:r w:rsidR="00987617" w:rsidRPr="3470C4D5">
        <w:rPr>
          <w:sz w:val="21"/>
          <w:szCs w:val="21"/>
        </w:rPr>
        <w:t>Council</w:t>
      </w:r>
      <w:r w:rsidR="00501AC2" w:rsidRPr="3470C4D5">
        <w:rPr>
          <w:sz w:val="21"/>
          <w:szCs w:val="21"/>
        </w:rPr>
        <w:t xml:space="preserve"> as the protocol is amended, and permit any Duly Authorised Officer to examine the protocol.  For the avoidance of doubt, where the Operator is required to or elects to provide CCTV equipment in </w:t>
      </w:r>
      <w:r w:rsidR="00720790" w:rsidRPr="3470C4D5">
        <w:rPr>
          <w:sz w:val="21"/>
          <w:szCs w:val="21"/>
        </w:rPr>
        <w:t>a</w:t>
      </w:r>
      <w:r w:rsidR="00501AC2" w:rsidRPr="3470C4D5">
        <w:rPr>
          <w:sz w:val="21"/>
          <w:szCs w:val="21"/>
        </w:rPr>
        <w:t xml:space="preserve"> Vehicle </w:t>
      </w:r>
      <w:r w:rsidR="00720790" w:rsidRPr="3470C4D5">
        <w:rPr>
          <w:sz w:val="21"/>
          <w:szCs w:val="21"/>
        </w:rPr>
        <w:t xml:space="preserve">or Council Vehicle </w:t>
      </w:r>
      <w:r w:rsidR="00501AC2" w:rsidRPr="3470C4D5">
        <w:rPr>
          <w:sz w:val="21"/>
          <w:szCs w:val="21"/>
        </w:rPr>
        <w:t xml:space="preserve">at the commencement of </w:t>
      </w:r>
      <w:r w:rsidR="00CA1E26" w:rsidRPr="3470C4D5">
        <w:rPr>
          <w:sz w:val="21"/>
          <w:szCs w:val="21"/>
        </w:rPr>
        <w:t>the</w:t>
      </w:r>
      <w:r w:rsidR="008548F5" w:rsidRPr="3470C4D5">
        <w:rPr>
          <w:sz w:val="21"/>
          <w:szCs w:val="21"/>
        </w:rPr>
        <w:t xml:space="preserve"> Route</w:t>
      </w:r>
      <w:r w:rsidR="00501AC2" w:rsidRPr="3470C4D5">
        <w:rPr>
          <w:sz w:val="21"/>
          <w:szCs w:val="21"/>
        </w:rPr>
        <w:t xml:space="preserve"> Contract, the Operator shall be responsible for the costs of installing and maintaining such CCTV equipment.  If the </w:t>
      </w:r>
      <w:r w:rsidR="008548F5" w:rsidRPr="3470C4D5">
        <w:rPr>
          <w:sz w:val="21"/>
          <w:szCs w:val="21"/>
        </w:rPr>
        <w:t>Council</w:t>
      </w:r>
      <w:r w:rsidR="00501AC2" w:rsidRPr="3470C4D5">
        <w:rPr>
          <w:sz w:val="21"/>
          <w:szCs w:val="21"/>
        </w:rPr>
        <w:t xml:space="preserve"> requires the Operator to install CCTV equipment in the Vehicle</w:t>
      </w:r>
      <w:r w:rsidR="00720790" w:rsidRPr="3470C4D5">
        <w:rPr>
          <w:sz w:val="21"/>
          <w:szCs w:val="21"/>
        </w:rPr>
        <w:t xml:space="preserve"> or Council Vehicle </w:t>
      </w:r>
      <w:r w:rsidR="00501AC2" w:rsidRPr="3470C4D5">
        <w:rPr>
          <w:sz w:val="21"/>
          <w:szCs w:val="21"/>
        </w:rPr>
        <w:t xml:space="preserve">during the </w:t>
      </w:r>
      <w:r w:rsidR="00CA1E26" w:rsidRPr="3470C4D5">
        <w:rPr>
          <w:sz w:val="21"/>
          <w:szCs w:val="21"/>
        </w:rPr>
        <w:t>Route Period</w:t>
      </w:r>
      <w:r w:rsidR="008548F5" w:rsidRPr="3470C4D5">
        <w:rPr>
          <w:sz w:val="21"/>
          <w:szCs w:val="21"/>
        </w:rPr>
        <w:t>,</w:t>
      </w:r>
      <w:r w:rsidR="00501AC2" w:rsidRPr="3470C4D5">
        <w:rPr>
          <w:sz w:val="21"/>
          <w:szCs w:val="21"/>
        </w:rPr>
        <w:t xml:space="preserve"> the </w:t>
      </w:r>
      <w:r w:rsidR="008548F5" w:rsidRPr="3470C4D5">
        <w:rPr>
          <w:sz w:val="21"/>
          <w:szCs w:val="21"/>
        </w:rPr>
        <w:t>Council</w:t>
      </w:r>
      <w:r w:rsidR="00501AC2" w:rsidRPr="3470C4D5">
        <w:rPr>
          <w:sz w:val="21"/>
          <w:szCs w:val="21"/>
        </w:rPr>
        <w:t xml:space="preserve"> shall reimburse the Operator with the reasonable cost of the CCTV equipment and installation provided that the Operator provides the </w:t>
      </w:r>
      <w:r w:rsidR="008548F5" w:rsidRPr="3470C4D5">
        <w:rPr>
          <w:sz w:val="21"/>
          <w:szCs w:val="21"/>
        </w:rPr>
        <w:t>Council</w:t>
      </w:r>
      <w:r w:rsidR="00501AC2" w:rsidRPr="3470C4D5">
        <w:rPr>
          <w:sz w:val="21"/>
          <w:szCs w:val="21"/>
        </w:rPr>
        <w:t xml:space="preserve"> with documentary proof of payment of any costs claimed by the Operator.  The Operator shall be the lawful owner of any such CCTV equipment and shall be obliged to comply with all the provisions contained in this clause as if it is required or elected to provide Vehicles </w:t>
      </w:r>
      <w:r w:rsidR="00F308A0" w:rsidRPr="3470C4D5">
        <w:rPr>
          <w:sz w:val="21"/>
          <w:szCs w:val="21"/>
        </w:rPr>
        <w:t xml:space="preserve">or Council Vehicle </w:t>
      </w:r>
      <w:r w:rsidR="00501AC2" w:rsidRPr="3470C4D5">
        <w:rPr>
          <w:sz w:val="21"/>
          <w:szCs w:val="21"/>
        </w:rPr>
        <w:t xml:space="preserve">with CCTV equipment. </w:t>
      </w:r>
    </w:p>
    <w:p w14:paraId="23739F45" w14:textId="77777777" w:rsidR="00501AC2" w:rsidRPr="005B53EE" w:rsidRDefault="00501AC2" w:rsidP="005B53EE">
      <w:pPr>
        <w:pStyle w:val="NoSpacing"/>
        <w:rPr>
          <w:b/>
          <w:sz w:val="21"/>
          <w:szCs w:val="21"/>
        </w:rPr>
      </w:pPr>
      <w:r w:rsidRPr="005B53EE">
        <w:rPr>
          <w:sz w:val="21"/>
          <w:szCs w:val="21"/>
        </w:rPr>
        <w:t xml:space="preserve">                               </w:t>
      </w:r>
    </w:p>
    <w:p w14:paraId="25B1DD6E" w14:textId="54C63E33" w:rsidR="00501AC2" w:rsidRPr="005B53EE" w:rsidRDefault="00CB4532" w:rsidP="3470C4D5">
      <w:pPr>
        <w:pStyle w:val="NoSpacing"/>
        <w:ind w:left="720" w:hanging="720"/>
        <w:rPr>
          <w:sz w:val="21"/>
          <w:szCs w:val="21"/>
        </w:rPr>
      </w:pPr>
      <w:r w:rsidRPr="3470C4D5">
        <w:rPr>
          <w:sz w:val="21"/>
          <w:szCs w:val="21"/>
        </w:rPr>
        <w:t>B2</w:t>
      </w:r>
      <w:r w:rsidR="00742A6B" w:rsidRPr="3470C4D5">
        <w:rPr>
          <w:sz w:val="21"/>
          <w:szCs w:val="21"/>
        </w:rPr>
        <w:t>.10</w:t>
      </w:r>
      <w:r>
        <w:tab/>
      </w:r>
      <w:r w:rsidR="00501AC2" w:rsidRPr="3470C4D5">
        <w:rPr>
          <w:sz w:val="21"/>
          <w:szCs w:val="21"/>
        </w:rPr>
        <w:t xml:space="preserve">All private hire vehicles and hackney carriage vehicles and any other vehicle as stipulated in the </w:t>
      </w:r>
      <w:r w:rsidR="00592F1E" w:rsidRPr="3470C4D5">
        <w:rPr>
          <w:sz w:val="21"/>
          <w:szCs w:val="21"/>
        </w:rPr>
        <w:t xml:space="preserve">relevant </w:t>
      </w:r>
      <w:r w:rsidR="00DA2B14" w:rsidRPr="3470C4D5">
        <w:rPr>
          <w:sz w:val="21"/>
          <w:szCs w:val="21"/>
        </w:rPr>
        <w:t xml:space="preserve">General </w:t>
      </w:r>
      <w:r w:rsidR="00501AC2" w:rsidRPr="3470C4D5">
        <w:rPr>
          <w:sz w:val="21"/>
          <w:szCs w:val="21"/>
        </w:rPr>
        <w:t>Specification</w:t>
      </w:r>
      <w:r w:rsidR="00DA2B14" w:rsidRPr="3470C4D5">
        <w:rPr>
          <w:sz w:val="21"/>
          <w:szCs w:val="21"/>
        </w:rPr>
        <w:t xml:space="preserve"> or Route Specification</w:t>
      </w:r>
      <w:r w:rsidR="00501AC2" w:rsidRPr="3470C4D5">
        <w:rPr>
          <w:sz w:val="21"/>
          <w:szCs w:val="21"/>
        </w:rPr>
        <w:t xml:space="preserve"> shall be fitted with child locks and such child locks shall be activated as stipulated in </w:t>
      </w:r>
      <w:r w:rsidR="00DA2B14" w:rsidRPr="3470C4D5">
        <w:rPr>
          <w:sz w:val="21"/>
          <w:szCs w:val="21"/>
        </w:rPr>
        <w:t>therein</w:t>
      </w:r>
      <w:r w:rsidR="00501AC2" w:rsidRPr="3470C4D5">
        <w:rPr>
          <w:sz w:val="21"/>
          <w:szCs w:val="21"/>
        </w:rPr>
        <w:t xml:space="preserve">. </w:t>
      </w:r>
    </w:p>
    <w:p w14:paraId="338883C0" w14:textId="77777777" w:rsidR="00501AC2" w:rsidRPr="005B53EE" w:rsidRDefault="00501AC2" w:rsidP="005B53EE">
      <w:pPr>
        <w:pStyle w:val="NoSpacing"/>
        <w:rPr>
          <w:sz w:val="21"/>
          <w:szCs w:val="21"/>
        </w:rPr>
      </w:pPr>
      <w:r w:rsidRPr="005B53EE">
        <w:rPr>
          <w:sz w:val="21"/>
          <w:szCs w:val="21"/>
        </w:rPr>
        <w:t xml:space="preserve">               </w:t>
      </w:r>
    </w:p>
    <w:p w14:paraId="17333ED5" w14:textId="164C6B9F" w:rsidR="00501AC2" w:rsidRPr="005B53EE" w:rsidRDefault="00CB4532" w:rsidP="3470C4D5">
      <w:pPr>
        <w:pStyle w:val="NoSpacing"/>
        <w:ind w:left="720" w:hanging="720"/>
        <w:rPr>
          <w:sz w:val="21"/>
          <w:szCs w:val="21"/>
        </w:rPr>
      </w:pPr>
      <w:r w:rsidRPr="3470C4D5">
        <w:rPr>
          <w:sz w:val="21"/>
          <w:szCs w:val="21"/>
        </w:rPr>
        <w:t>B2</w:t>
      </w:r>
      <w:r w:rsidR="00742A6B" w:rsidRPr="3470C4D5">
        <w:rPr>
          <w:sz w:val="21"/>
          <w:szCs w:val="21"/>
        </w:rPr>
        <w:t>.11</w:t>
      </w:r>
      <w:r>
        <w:tab/>
      </w:r>
      <w:r w:rsidR="00501AC2" w:rsidRPr="3470C4D5">
        <w:rPr>
          <w:sz w:val="21"/>
          <w:szCs w:val="21"/>
        </w:rPr>
        <w:t xml:space="preserve">The Operator shall allow Duly Authorised Officers of the </w:t>
      </w:r>
      <w:r w:rsidR="00DA2B14" w:rsidRPr="3470C4D5">
        <w:rPr>
          <w:sz w:val="21"/>
          <w:szCs w:val="21"/>
        </w:rPr>
        <w:t>Council</w:t>
      </w:r>
      <w:r w:rsidR="00501AC2" w:rsidRPr="3470C4D5">
        <w:rPr>
          <w:sz w:val="21"/>
          <w:szCs w:val="21"/>
        </w:rPr>
        <w:t xml:space="preserve"> or nominated representatives to inspect (without any requirement to give notice) the condition of any Vehicle </w:t>
      </w:r>
      <w:r w:rsidR="00F308A0" w:rsidRPr="3470C4D5">
        <w:rPr>
          <w:sz w:val="21"/>
          <w:szCs w:val="21"/>
        </w:rPr>
        <w:t xml:space="preserve">or Council Vehicle </w:t>
      </w:r>
      <w:r w:rsidR="00501AC2" w:rsidRPr="3470C4D5">
        <w:rPr>
          <w:sz w:val="21"/>
          <w:szCs w:val="21"/>
        </w:rPr>
        <w:t xml:space="preserve">used by or on behalf of the Operator on </w:t>
      </w:r>
      <w:r w:rsidR="00CA1E26" w:rsidRPr="3470C4D5">
        <w:rPr>
          <w:sz w:val="21"/>
          <w:szCs w:val="21"/>
        </w:rPr>
        <w:t>the</w:t>
      </w:r>
      <w:r w:rsidR="008548F5" w:rsidRPr="3470C4D5">
        <w:rPr>
          <w:sz w:val="21"/>
          <w:szCs w:val="21"/>
        </w:rPr>
        <w:t xml:space="preserve"> Route</w:t>
      </w:r>
      <w:r w:rsidR="00501AC2" w:rsidRPr="3470C4D5">
        <w:rPr>
          <w:sz w:val="21"/>
          <w:szCs w:val="21"/>
        </w:rPr>
        <w:t xml:space="preserve"> Contract</w:t>
      </w:r>
      <w:r w:rsidR="00DA2B14" w:rsidRPr="3470C4D5">
        <w:rPr>
          <w:sz w:val="21"/>
          <w:szCs w:val="21"/>
        </w:rPr>
        <w:t xml:space="preserve"> </w:t>
      </w:r>
      <w:proofErr w:type="gramStart"/>
      <w:r w:rsidR="00DA2B14" w:rsidRPr="3470C4D5">
        <w:rPr>
          <w:sz w:val="21"/>
          <w:szCs w:val="21"/>
        </w:rPr>
        <w:t>so as to</w:t>
      </w:r>
      <w:proofErr w:type="gramEnd"/>
      <w:r w:rsidR="00DA2B14" w:rsidRPr="3470C4D5">
        <w:rPr>
          <w:sz w:val="21"/>
          <w:szCs w:val="21"/>
        </w:rPr>
        <w:t xml:space="preserve"> ensure that such Vehicles </w:t>
      </w:r>
      <w:r w:rsidR="00F308A0" w:rsidRPr="3470C4D5">
        <w:rPr>
          <w:sz w:val="21"/>
          <w:szCs w:val="21"/>
        </w:rPr>
        <w:t xml:space="preserve">or Council Vehicle </w:t>
      </w:r>
      <w:r w:rsidR="00DA2B14" w:rsidRPr="3470C4D5">
        <w:rPr>
          <w:sz w:val="21"/>
          <w:szCs w:val="21"/>
        </w:rPr>
        <w:t xml:space="preserve">are in accordance with the provisions of </w:t>
      </w:r>
      <w:r w:rsidR="008548F5" w:rsidRPr="3470C4D5">
        <w:rPr>
          <w:sz w:val="21"/>
          <w:szCs w:val="21"/>
        </w:rPr>
        <w:t>these Conditions</w:t>
      </w:r>
      <w:r w:rsidR="00501AC2" w:rsidRPr="3470C4D5">
        <w:rPr>
          <w:sz w:val="21"/>
          <w:szCs w:val="21"/>
        </w:rPr>
        <w:t>.  If requested by the Duly Authorised Officer, the Operator shall, either make available its own workshop facilities for inspection or, at its own expense, take any Vehicle</w:t>
      </w:r>
      <w:r w:rsidR="00F308A0" w:rsidRPr="3470C4D5">
        <w:rPr>
          <w:sz w:val="21"/>
          <w:szCs w:val="21"/>
        </w:rPr>
        <w:t xml:space="preserve"> or Council Vehicle</w:t>
      </w:r>
      <w:r w:rsidR="00501AC2" w:rsidRPr="3470C4D5">
        <w:rPr>
          <w:sz w:val="21"/>
          <w:szCs w:val="21"/>
        </w:rPr>
        <w:t xml:space="preserve"> to and make the Vehicle </w:t>
      </w:r>
      <w:r w:rsidR="00F308A0" w:rsidRPr="3470C4D5">
        <w:rPr>
          <w:sz w:val="21"/>
          <w:szCs w:val="21"/>
        </w:rPr>
        <w:t xml:space="preserve">or Council Vehicle </w:t>
      </w:r>
      <w:r w:rsidR="00501AC2" w:rsidRPr="3470C4D5">
        <w:rPr>
          <w:sz w:val="21"/>
          <w:szCs w:val="21"/>
        </w:rPr>
        <w:t xml:space="preserve">available at a location nominated by the </w:t>
      </w:r>
      <w:r w:rsidR="008548F5" w:rsidRPr="3470C4D5">
        <w:rPr>
          <w:sz w:val="21"/>
          <w:szCs w:val="21"/>
        </w:rPr>
        <w:t>Council</w:t>
      </w:r>
      <w:r w:rsidR="00501AC2" w:rsidRPr="3470C4D5">
        <w:rPr>
          <w:sz w:val="21"/>
          <w:szCs w:val="21"/>
        </w:rPr>
        <w:t xml:space="preserve"> for an engineer’s inspection.  Any inspection will be carried out by an appropriately qualified person nominated by the </w:t>
      </w:r>
      <w:r w:rsidR="008548F5" w:rsidRPr="3470C4D5">
        <w:rPr>
          <w:sz w:val="21"/>
          <w:szCs w:val="21"/>
        </w:rPr>
        <w:t>Council</w:t>
      </w:r>
      <w:r w:rsidR="00501AC2" w:rsidRPr="3470C4D5">
        <w:rPr>
          <w:sz w:val="21"/>
          <w:szCs w:val="21"/>
        </w:rPr>
        <w:t xml:space="preserve"> and the Operator shall give all cooperation and assistance reasonably required of it during the undertaking of such an inspection.</w:t>
      </w:r>
    </w:p>
    <w:p w14:paraId="23FE424E" w14:textId="77777777" w:rsidR="00501AC2" w:rsidRPr="005B53EE" w:rsidRDefault="00501AC2" w:rsidP="005B53EE">
      <w:pPr>
        <w:pStyle w:val="NoSpacing"/>
        <w:rPr>
          <w:sz w:val="21"/>
          <w:szCs w:val="21"/>
        </w:rPr>
      </w:pPr>
    </w:p>
    <w:p w14:paraId="6C426467" w14:textId="2BA2DB45" w:rsidR="00501AC2" w:rsidRPr="005B53EE" w:rsidRDefault="00CB4532" w:rsidP="3470C4D5">
      <w:pPr>
        <w:pStyle w:val="NoSpacing"/>
        <w:ind w:left="720" w:hanging="720"/>
        <w:rPr>
          <w:sz w:val="21"/>
          <w:szCs w:val="21"/>
        </w:rPr>
      </w:pPr>
      <w:r w:rsidRPr="3470C4D5">
        <w:rPr>
          <w:sz w:val="21"/>
          <w:szCs w:val="21"/>
        </w:rPr>
        <w:t>B2</w:t>
      </w:r>
      <w:r w:rsidR="00742A6B" w:rsidRPr="3470C4D5">
        <w:rPr>
          <w:sz w:val="21"/>
          <w:szCs w:val="21"/>
        </w:rPr>
        <w:t>.12</w:t>
      </w:r>
      <w:r>
        <w:tab/>
      </w:r>
      <w:r w:rsidR="00501AC2" w:rsidRPr="3470C4D5">
        <w:rPr>
          <w:sz w:val="21"/>
          <w:szCs w:val="21"/>
        </w:rPr>
        <w:t>If, in the</w:t>
      </w:r>
      <w:r w:rsidR="006F0FF5" w:rsidRPr="3470C4D5">
        <w:rPr>
          <w:sz w:val="21"/>
          <w:szCs w:val="21"/>
        </w:rPr>
        <w:t xml:space="preserve"> Duly Authorised Officer's view, </w:t>
      </w:r>
      <w:r w:rsidR="00501AC2" w:rsidRPr="3470C4D5">
        <w:rPr>
          <w:sz w:val="21"/>
          <w:szCs w:val="21"/>
        </w:rPr>
        <w:t>the condition of any Vehicle</w:t>
      </w:r>
      <w:r w:rsidR="00F308A0" w:rsidRPr="3470C4D5">
        <w:rPr>
          <w:sz w:val="21"/>
          <w:szCs w:val="21"/>
        </w:rPr>
        <w:t xml:space="preserve"> or Council Vehicle</w:t>
      </w:r>
      <w:r w:rsidR="00501AC2" w:rsidRPr="3470C4D5">
        <w:rPr>
          <w:sz w:val="21"/>
          <w:szCs w:val="21"/>
        </w:rPr>
        <w:t xml:space="preserve"> is unsafe unsuitable for Passengers to be conveyed in</w:t>
      </w:r>
      <w:r w:rsidR="00A700E1" w:rsidRPr="3470C4D5">
        <w:rPr>
          <w:sz w:val="21"/>
          <w:szCs w:val="21"/>
        </w:rPr>
        <w:t xml:space="preserve"> or in any other way not in accordance with </w:t>
      </w:r>
      <w:r w:rsidR="008548F5" w:rsidRPr="3470C4D5">
        <w:rPr>
          <w:sz w:val="21"/>
          <w:szCs w:val="21"/>
        </w:rPr>
        <w:t>these Conditions</w:t>
      </w:r>
      <w:r w:rsidR="00A700E1" w:rsidRPr="3470C4D5">
        <w:rPr>
          <w:sz w:val="21"/>
          <w:szCs w:val="21"/>
        </w:rPr>
        <w:t xml:space="preserve"> or </w:t>
      </w:r>
      <w:r w:rsidR="00CA1E26" w:rsidRPr="3470C4D5">
        <w:rPr>
          <w:sz w:val="21"/>
          <w:szCs w:val="21"/>
        </w:rPr>
        <w:t>the</w:t>
      </w:r>
      <w:r w:rsidR="00A700E1" w:rsidRPr="3470C4D5">
        <w:rPr>
          <w:sz w:val="21"/>
          <w:szCs w:val="21"/>
        </w:rPr>
        <w:t xml:space="preserve"> Route Contract</w:t>
      </w:r>
      <w:r w:rsidR="00501AC2" w:rsidRPr="3470C4D5">
        <w:rPr>
          <w:sz w:val="21"/>
          <w:szCs w:val="21"/>
        </w:rPr>
        <w:t xml:space="preserve">, the Operator shall immediately provide a replacement Vehicle or Vehicles.  In any case the Operator shall allow the Duly Authorised Officer (without any requirement to give notice) to examine and copy any records relating to the Services, repair, and maintenance of any Vehicle </w:t>
      </w:r>
      <w:r w:rsidR="00F308A0" w:rsidRPr="3470C4D5">
        <w:rPr>
          <w:sz w:val="21"/>
          <w:szCs w:val="21"/>
        </w:rPr>
        <w:t xml:space="preserve">or Council Vehicle </w:t>
      </w:r>
      <w:r w:rsidR="00501AC2" w:rsidRPr="3470C4D5">
        <w:rPr>
          <w:sz w:val="21"/>
          <w:szCs w:val="21"/>
        </w:rPr>
        <w:t xml:space="preserve">and permit an inspection by any person nominated by the </w:t>
      </w:r>
      <w:r w:rsidR="0014772E" w:rsidRPr="3470C4D5">
        <w:rPr>
          <w:sz w:val="21"/>
          <w:szCs w:val="21"/>
        </w:rPr>
        <w:t>Council</w:t>
      </w:r>
      <w:r w:rsidR="00501AC2" w:rsidRPr="3470C4D5">
        <w:rPr>
          <w:sz w:val="21"/>
          <w:szCs w:val="21"/>
        </w:rPr>
        <w:t xml:space="preserve"> of the Operator's premises, or other location.  Any Vehicle </w:t>
      </w:r>
      <w:r w:rsidR="00F308A0" w:rsidRPr="3470C4D5">
        <w:rPr>
          <w:sz w:val="21"/>
          <w:szCs w:val="21"/>
        </w:rPr>
        <w:t xml:space="preserve">or Council Vehicle </w:t>
      </w:r>
      <w:r w:rsidR="00501AC2" w:rsidRPr="3470C4D5">
        <w:rPr>
          <w:sz w:val="21"/>
          <w:szCs w:val="21"/>
        </w:rPr>
        <w:t xml:space="preserve">which is, in the opinion of the Duly Authorised Officer, considered un-roadworthy may result in the immediate termination of </w:t>
      </w:r>
      <w:r w:rsidR="00CA46D6" w:rsidRPr="3470C4D5">
        <w:rPr>
          <w:sz w:val="21"/>
          <w:szCs w:val="21"/>
        </w:rPr>
        <w:t>the</w:t>
      </w:r>
      <w:r w:rsidR="00A700E1" w:rsidRPr="3470C4D5">
        <w:rPr>
          <w:sz w:val="21"/>
          <w:szCs w:val="21"/>
        </w:rPr>
        <w:t xml:space="preserve"> Route Contract</w:t>
      </w:r>
      <w:r w:rsidR="00501AC2" w:rsidRPr="3470C4D5">
        <w:rPr>
          <w:sz w:val="21"/>
          <w:szCs w:val="21"/>
        </w:rPr>
        <w:t xml:space="preserve"> and the Operator shall be liable to the </w:t>
      </w:r>
      <w:r w:rsidR="0014772E" w:rsidRPr="3470C4D5">
        <w:rPr>
          <w:sz w:val="21"/>
          <w:szCs w:val="21"/>
        </w:rPr>
        <w:t>Council</w:t>
      </w:r>
      <w:r w:rsidR="00501AC2" w:rsidRPr="3470C4D5">
        <w:rPr>
          <w:sz w:val="21"/>
          <w:szCs w:val="21"/>
        </w:rPr>
        <w:t xml:space="preserve"> for all losses and costs incurred and or suffered by the </w:t>
      </w:r>
      <w:r w:rsidR="0014772E" w:rsidRPr="3470C4D5">
        <w:rPr>
          <w:sz w:val="21"/>
          <w:szCs w:val="21"/>
        </w:rPr>
        <w:t>Council</w:t>
      </w:r>
      <w:r w:rsidR="00501AC2" w:rsidRPr="3470C4D5">
        <w:rPr>
          <w:sz w:val="21"/>
          <w:szCs w:val="21"/>
        </w:rPr>
        <w:t xml:space="preserve"> as a result of such termination</w:t>
      </w:r>
      <w:r w:rsidR="00A700E1" w:rsidRPr="3470C4D5">
        <w:rPr>
          <w:sz w:val="21"/>
          <w:szCs w:val="21"/>
        </w:rPr>
        <w:t>, including but not limited to, any Losses incurred by the Council in respect of arranging substituted provision of the Services for the Route in question.</w:t>
      </w:r>
    </w:p>
    <w:p w14:paraId="4A12BADA" w14:textId="77777777" w:rsidR="00501AC2" w:rsidRPr="005B53EE" w:rsidRDefault="00501AC2" w:rsidP="005B53EE">
      <w:pPr>
        <w:pStyle w:val="NoSpacing"/>
        <w:rPr>
          <w:sz w:val="21"/>
          <w:szCs w:val="21"/>
        </w:rPr>
      </w:pPr>
    </w:p>
    <w:p w14:paraId="4B972B90" w14:textId="45BC4ACD" w:rsidR="00501AC2" w:rsidRPr="005B53EE" w:rsidRDefault="00CB4532" w:rsidP="7E7057E2">
      <w:pPr>
        <w:pStyle w:val="NoSpacing"/>
        <w:ind w:left="720" w:hanging="720"/>
        <w:rPr>
          <w:sz w:val="21"/>
          <w:szCs w:val="21"/>
        </w:rPr>
      </w:pPr>
      <w:r w:rsidRPr="7E7057E2">
        <w:rPr>
          <w:sz w:val="21"/>
          <w:szCs w:val="21"/>
        </w:rPr>
        <w:t>B2</w:t>
      </w:r>
      <w:r w:rsidR="00742A6B" w:rsidRPr="7E7057E2">
        <w:rPr>
          <w:sz w:val="21"/>
          <w:szCs w:val="21"/>
        </w:rPr>
        <w:t>.13</w:t>
      </w:r>
      <w:r>
        <w:tab/>
      </w:r>
      <w:r w:rsidR="00501AC2" w:rsidRPr="7E7057E2">
        <w:rPr>
          <w:sz w:val="21"/>
          <w:szCs w:val="21"/>
        </w:rPr>
        <w:t xml:space="preserve">The Operator shall immediately notify the </w:t>
      </w:r>
      <w:r w:rsidR="0014772E" w:rsidRPr="7E7057E2">
        <w:rPr>
          <w:sz w:val="21"/>
          <w:szCs w:val="21"/>
        </w:rPr>
        <w:t>Council</w:t>
      </w:r>
      <w:r w:rsidR="00501AC2" w:rsidRPr="7E7057E2">
        <w:rPr>
          <w:sz w:val="21"/>
          <w:szCs w:val="21"/>
        </w:rPr>
        <w:t xml:space="preserve"> in writing of any action taken against the Operator by the relevant Licensing Authority, Driver and Vehicle Standards Agency (DVSA), Police or other such body which imposes any prohibition on any Vehicle</w:t>
      </w:r>
      <w:r w:rsidR="00F308A0" w:rsidRPr="7E7057E2">
        <w:rPr>
          <w:sz w:val="21"/>
          <w:szCs w:val="21"/>
        </w:rPr>
        <w:t xml:space="preserve"> or Council Vehicle</w:t>
      </w:r>
      <w:r w:rsidR="00501AC2" w:rsidRPr="7E7057E2">
        <w:rPr>
          <w:sz w:val="21"/>
          <w:szCs w:val="21"/>
        </w:rPr>
        <w:t xml:space="preserve"> used to provide the Services or issues any formal warning or notice or qualification of the Operator’s licence or any other permit or permission required to enable the Operator to perform any part of the Services.  Such notification </w:t>
      </w:r>
      <w:r w:rsidR="00A700E1" w:rsidRPr="7E7057E2">
        <w:rPr>
          <w:sz w:val="21"/>
          <w:szCs w:val="21"/>
        </w:rPr>
        <w:t>shall</w:t>
      </w:r>
      <w:r w:rsidR="00501AC2" w:rsidRPr="7E7057E2">
        <w:rPr>
          <w:sz w:val="21"/>
          <w:szCs w:val="21"/>
        </w:rPr>
        <w:t xml:space="preserve"> be made within one (1) Working Day of a notice, prohibition or qualification being issued. If the Operator is unable to provide all or any part of the Services due to any action taken against it as referred to in this clause the </w:t>
      </w:r>
      <w:r w:rsidR="0014772E" w:rsidRPr="7E7057E2">
        <w:rPr>
          <w:sz w:val="21"/>
          <w:szCs w:val="21"/>
        </w:rPr>
        <w:t>Council</w:t>
      </w:r>
      <w:r w:rsidR="00501AC2" w:rsidRPr="7E7057E2">
        <w:rPr>
          <w:sz w:val="21"/>
          <w:szCs w:val="21"/>
        </w:rPr>
        <w:t xml:space="preserve"> may make alternative arrangements to protect its interests and may recover the costs of such arrangements from the Operator.</w:t>
      </w:r>
    </w:p>
    <w:p w14:paraId="016F2283" w14:textId="77777777" w:rsidR="00501AC2" w:rsidRPr="005B53EE" w:rsidRDefault="00501AC2" w:rsidP="005B53EE">
      <w:pPr>
        <w:pStyle w:val="NoSpacing"/>
        <w:rPr>
          <w:sz w:val="21"/>
          <w:szCs w:val="21"/>
        </w:rPr>
      </w:pPr>
      <w:r w:rsidRPr="005B53EE">
        <w:rPr>
          <w:sz w:val="21"/>
          <w:szCs w:val="21"/>
        </w:rPr>
        <w:tab/>
      </w:r>
    </w:p>
    <w:p w14:paraId="1F8B9DFC" w14:textId="29D53A2F" w:rsidR="00501AC2" w:rsidRPr="005B53EE" w:rsidRDefault="00CB4532" w:rsidP="3470C4D5">
      <w:pPr>
        <w:pStyle w:val="NoSpacing"/>
        <w:ind w:left="720" w:hanging="720"/>
        <w:rPr>
          <w:b/>
          <w:bCs/>
          <w:sz w:val="21"/>
          <w:szCs w:val="21"/>
        </w:rPr>
      </w:pPr>
      <w:r w:rsidRPr="3470C4D5">
        <w:rPr>
          <w:sz w:val="21"/>
          <w:szCs w:val="21"/>
        </w:rPr>
        <w:t>B2</w:t>
      </w:r>
      <w:r w:rsidR="00742A6B" w:rsidRPr="3470C4D5">
        <w:rPr>
          <w:sz w:val="21"/>
          <w:szCs w:val="21"/>
        </w:rPr>
        <w:t>.14</w:t>
      </w:r>
      <w:r>
        <w:tab/>
      </w:r>
      <w:r w:rsidR="00501AC2" w:rsidRPr="3470C4D5">
        <w:rPr>
          <w:sz w:val="21"/>
          <w:szCs w:val="21"/>
        </w:rPr>
        <w:t xml:space="preserve">For Vehicles </w:t>
      </w:r>
      <w:r w:rsidR="00F308A0" w:rsidRPr="3470C4D5">
        <w:rPr>
          <w:sz w:val="21"/>
          <w:szCs w:val="21"/>
        </w:rPr>
        <w:t xml:space="preserve">or Council Vehicles </w:t>
      </w:r>
      <w:r w:rsidR="00501AC2" w:rsidRPr="3470C4D5">
        <w:rPr>
          <w:sz w:val="21"/>
          <w:szCs w:val="21"/>
        </w:rPr>
        <w:t xml:space="preserve">of all capacities, the provision of first aid equipment must comply with the requirements of the relevant Licensing Authority. </w:t>
      </w:r>
    </w:p>
    <w:p w14:paraId="4A388E56" w14:textId="77777777" w:rsidR="00501AC2" w:rsidRPr="005B53EE" w:rsidRDefault="00501AC2" w:rsidP="005B53EE">
      <w:pPr>
        <w:pStyle w:val="NoSpacing"/>
        <w:rPr>
          <w:sz w:val="21"/>
          <w:szCs w:val="21"/>
        </w:rPr>
      </w:pPr>
      <w:r w:rsidRPr="005B53EE">
        <w:rPr>
          <w:sz w:val="21"/>
          <w:szCs w:val="21"/>
        </w:rPr>
        <w:t xml:space="preserve">   </w:t>
      </w:r>
    </w:p>
    <w:p w14:paraId="76B94AA6" w14:textId="2B51F83E" w:rsidR="00501AC2" w:rsidRPr="005B53EE" w:rsidRDefault="00CB4532" w:rsidP="3470C4D5">
      <w:pPr>
        <w:pStyle w:val="NoSpacing"/>
        <w:ind w:left="720" w:hanging="720"/>
        <w:rPr>
          <w:sz w:val="21"/>
          <w:szCs w:val="21"/>
        </w:rPr>
      </w:pPr>
      <w:r w:rsidRPr="3470C4D5">
        <w:rPr>
          <w:sz w:val="21"/>
          <w:szCs w:val="21"/>
        </w:rPr>
        <w:t>B2</w:t>
      </w:r>
      <w:r w:rsidR="00742A6B" w:rsidRPr="3470C4D5">
        <w:rPr>
          <w:sz w:val="21"/>
          <w:szCs w:val="21"/>
        </w:rPr>
        <w:t>.15</w:t>
      </w:r>
      <w:r>
        <w:tab/>
      </w:r>
      <w:r w:rsidR="00501AC2" w:rsidRPr="3470C4D5">
        <w:rPr>
          <w:sz w:val="21"/>
          <w:szCs w:val="21"/>
        </w:rPr>
        <w:t xml:space="preserve">The Operator shall </w:t>
      </w:r>
      <w:proofErr w:type="gramStart"/>
      <w:r w:rsidR="00501AC2" w:rsidRPr="3470C4D5">
        <w:rPr>
          <w:sz w:val="21"/>
          <w:szCs w:val="21"/>
        </w:rPr>
        <w:t>ensure that at all times</w:t>
      </w:r>
      <w:proofErr w:type="gramEnd"/>
      <w:r w:rsidR="00501AC2" w:rsidRPr="3470C4D5">
        <w:rPr>
          <w:sz w:val="21"/>
          <w:szCs w:val="21"/>
        </w:rPr>
        <w:t xml:space="preserve"> all Vehicles </w:t>
      </w:r>
      <w:r w:rsidR="00F308A0" w:rsidRPr="3470C4D5">
        <w:rPr>
          <w:sz w:val="21"/>
          <w:szCs w:val="21"/>
        </w:rPr>
        <w:t xml:space="preserve">or Council Vehicles </w:t>
      </w:r>
      <w:r w:rsidR="00501AC2" w:rsidRPr="3470C4D5">
        <w:rPr>
          <w:sz w:val="21"/>
          <w:szCs w:val="21"/>
        </w:rPr>
        <w:t xml:space="preserve">operated under </w:t>
      </w:r>
      <w:r w:rsidR="00CA1E26" w:rsidRPr="3470C4D5">
        <w:rPr>
          <w:sz w:val="21"/>
          <w:szCs w:val="21"/>
        </w:rPr>
        <w:t>the</w:t>
      </w:r>
      <w:r w:rsidR="008548F5" w:rsidRPr="3470C4D5">
        <w:rPr>
          <w:sz w:val="21"/>
          <w:szCs w:val="21"/>
        </w:rPr>
        <w:t xml:space="preserve"> Route</w:t>
      </w:r>
      <w:r w:rsidR="00501AC2" w:rsidRPr="3470C4D5">
        <w:rPr>
          <w:sz w:val="21"/>
          <w:szCs w:val="21"/>
        </w:rPr>
        <w:t xml:space="preserve"> Contract shall be devoid of inappropriate advertising, including, but not limited to, political advertising.  The Operator shall seek guidance from the </w:t>
      </w:r>
      <w:r w:rsidR="0014772E" w:rsidRPr="3470C4D5">
        <w:rPr>
          <w:sz w:val="21"/>
          <w:szCs w:val="21"/>
        </w:rPr>
        <w:t>Council</w:t>
      </w:r>
      <w:r w:rsidR="00501AC2" w:rsidRPr="3470C4D5">
        <w:rPr>
          <w:sz w:val="21"/>
          <w:szCs w:val="21"/>
        </w:rPr>
        <w:t xml:space="preserve"> if uncertain of such provision and upon instruction withdraw the advert and use of any Vehicle(s) </w:t>
      </w:r>
      <w:r w:rsidR="00F308A0" w:rsidRPr="3470C4D5">
        <w:rPr>
          <w:sz w:val="21"/>
          <w:szCs w:val="21"/>
        </w:rPr>
        <w:t xml:space="preserve">or Council Vehicles </w:t>
      </w:r>
      <w:r w:rsidR="00501AC2" w:rsidRPr="3470C4D5">
        <w:rPr>
          <w:sz w:val="21"/>
          <w:szCs w:val="21"/>
        </w:rPr>
        <w:t xml:space="preserve">which in the opinion of the </w:t>
      </w:r>
      <w:r w:rsidR="0014772E" w:rsidRPr="3470C4D5">
        <w:rPr>
          <w:sz w:val="21"/>
          <w:szCs w:val="21"/>
        </w:rPr>
        <w:t>Council</w:t>
      </w:r>
      <w:r w:rsidR="00501AC2" w:rsidRPr="3470C4D5">
        <w:rPr>
          <w:sz w:val="21"/>
          <w:szCs w:val="21"/>
        </w:rPr>
        <w:t xml:space="preserve"> carry inappropriate content.</w:t>
      </w:r>
    </w:p>
    <w:p w14:paraId="3D71BCE3" w14:textId="77777777" w:rsidR="00501AC2" w:rsidRPr="005B53EE" w:rsidRDefault="00501AC2" w:rsidP="005B53EE">
      <w:pPr>
        <w:pStyle w:val="NoSpacing"/>
        <w:rPr>
          <w:sz w:val="21"/>
          <w:szCs w:val="21"/>
        </w:rPr>
      </w:pPr>
    </w:p>
    <w:p w14:paraId="4F683099" w14:textId="45BEA956" w:rsidR="00501AC2" w:rsidRPr="005B53EE" w:rsidRDefault="00CB4532" w:rsidP="3470C4D5">
      <w:pPr>
        <w:pStyle w:val="NoSpacing"/>
        <w:ind w:left="720" w:hanging="720"/>
        <w:rPr>
          <w:sz w:val="21"/>
          <w:szCs w:val="21"/>
        </w:rPr>
      </w:pPr>
      <w:r w:rsidRPr="3470C4D5">
        <w:rPr>
          <w:sz w:val="21"/>
          <w:szCs w:val="21"/>
        </w:rPr>
        <w:t>B2</w:t>
      </w:r>
      <w:r w:rsidR="00742A6B" w:rsidRPr="3470C4D5">
        <w:rPr>
          <w:sz w:val="21"/>
          <w:szCs w:val="21"/>
        </w:rPr>
        <w:t>.16</w:t>
      </w:r>
      <w:r>
        <w:tab/>
      </w:r>
      <w:r w:rsidR="00501AC2" w:rsidRPr="3470C4D5">
        <w:rPr>
          <w:sz w:val="21"/>
          <w:szCs w:val="21"/>
        </w:rPr>
        <w:t xml:space="preserve">The Operator shall ensure that Vehicle </w:t>
      </w:r>
      <w:r w:rsidR="00F308A0" w:rsidRPr="3470C4D5">
        <w:rPr>
          <w:sz w:val="21"/>
          <w:szCs w:val="21"/>
        </w:rPr>
        <w:t xml:space="preserve">or Council Vehicle </w:t>
      </w:r>
      <w:r w:rsidR="00501AC2" w:rsidRPr="3470C4D5">
        <w:rPr>
          <w:sz w:val="21"/>
          <w:szCs w:val="21"/>
        </w:rPr>
        <w:t xml:space="preserve">passenger air bags </w:t>
      </w:r>
      <w:proofErr w:type="gramStart"/>
      <w:r w:rsidR="00501AC2" w:rsidRPr="3470C4D5">
        <w:rPr>
          <w:sz w:val="21"/>
          <w:szCs w:val="21"/>
        </w:rPr>
        <w:t>are operational at all times</w:t>
      </w:r>
      <w:proofErr w:type="gramEnd"/>
      <w:r w:rsidR="00501AC2" w:rsidRPr="3470C4D5">
        <w:rPr>
          <w:sz w:val="21"/>
          <w:szCs w:val="21"/>
        </w:rPr>
        <w:t xml:space="preserve"> when providing the Services unless the </w:t>
      </w:r>
      <w:r w:rsidR="0014772E" w:rsidRPr="3470C4D5">
        <w:rPr>
          <w:sz w:val="21"/>
          <w:szCs w:val="21"/>
        </w:rPr>
        <w:t>Council</w:t>
      </w:r>
      <w:r w:rsidR="00501AC2" w:rsidRPr="3470C4D5">
        <w:rPr>
          <w:sz w:val="21"/>
          <w:szCs w:val="21"/>
        </w:rPr>
        <w:t xml:space="preserve"> provides prior written agreement that they should be de-activated.</w:t>
      </w:r>
    </w:p>
    <w:p w14:paraId="6B1D3924" w14:textId="77777777" w:rsidR="00501AC2" w:rsidRPr="005B53EE" w:rsidRDefault="00501AC2" w:rsidP="005B53EE">
      <w:pPr>
        <w:pStyle w:val="NoSpacing"/>
        <w:rPr>
          <w:sz w:val="21"/>
          <w:szCs w:val="21"/>
        </w:rPr>
      </w:pPr>
    </w:p>
    <w:p w14:paraId="1E3F314B" w14:textId="2C3C6042" w:rsidR="008D35DE" w:rsidRPr="005B53EE" w:rsidRDefault="00CB4532" w:rsidP="3470C4D5">
      <w:pPr>
        <w:pStyle w:val="NoSpacing"/>
        <w:ind w:left="720" w:hanging="720"/>
        <w:rPr>
          <w:sz w:val="21"/>
          <w:szCs w:val="21"/>
        </w:rPr>
      </w:pPr>
      <w:r w:rsidRPr="3470C4D5">
        <w:rPr>
          <w:sz w:val="21"/>
          <w:szCs w:val="21"/>
        </w:rPr>
        <w:t>B2</w:t>
      </w:r>
      <w:r w:rsidR="00742A6B" w:rsidRPr="3470C4D5">
        <w:rPr>
          <w:sz w:val="21"/>
          <w:szCs w:val="21"/>
        </w:rPr>
        <w:t>.17</w:t>
      </w:r>
      <w:r>
        <w:tab/>
      </w:r>
      <w:r w:rsidR="00501AC2" w:rsidRPr="3470C4D5">
        <w:rPr>
          <w:sz w:val="21"/>
          <w:szCs w:val="21"/>
        </w:rPr>
        <w:t xml:space="preserve">All public service Vehicles provided by the Operator under this agreement shall, as may be applicable and within statutory timescales, comply with the Public Service Vehicle Accessibility Regulations 2000, as amended. Information and guidance being available from the Department for Transport at: </w:t>
      </w:r>
      <w:hyperlink r:id="rId17">
        <w:r w:rsidR="00501AC2" w:rsidRPr="3470C4D5">
          <w:rPr>
            <w:rStyle w:val="Hyperlink"/>
            <w:sz w:val="21"/>
            <w:szCs w:val="21"/>
          </w:rPr>
          <w:t>www.dft.gov.uk</w:t>
        </w:r>
      </w:hyperlink>
      <w:r w:rsidR="00501AC2" w:rsidRPr="3470C4D5">
        <w:rPr>
          <w:sz w:val="21"/>
          <w:szCs w:val="21"/>
        </w:rPr>
        <w:t>.</w:t>
      </w:r>
    </w:p>
    <w:p w14:paraId="4F4F4CB7" w14:textId="77777777" w:rsidR="00501AC2" w:rsidRPr="005B53EE" w:rsidRDefault="00501AC2" w:rsidP="005B53EE">
      <w:pPr>
        <w:pStyle w:val="NoSpacing"/>
        <w:rPr>
          <w:sz w:val="21"/>
          <w:szCs w:val="21"/>
        </w:rPr>
      </w:pPr>
    </w:p>
    <w:p w14:paraId="5DF8F9AE" w14:textId="605A1A89" w:rsidR="00501AC2" w:rsidRPr="005B53EE" w:rsidRDefault="00CB4532" w:rsidP="3470C4D5">
      <w:pPr>
        <w:pStyle w:val="NoSpacing"/>
        <w:ind w:left="720" w:hanging="720"/>
        <w:rPr>
          <w:sz w:val="21"/>
          <w:szCs w:val="21"/>
        </w:rPr>
      </w:pPr>
      <w:r w:rsidRPr="3470C4D5">
        <w:rPr>
          <w:sz w:val="21"/>
          <w:szCs w:val="21"/>
        </w:rPr>
        <w:t>B2</w:t>
      </w:r>
      <w:r w:rsidR="00742A6B" w:rsidRPr="3470C4D5">
        <w:rPr>
          <w:sz w:val="21"/>
          <w:szCs w:val="21"/>
        </w:rPr>
        <w:t>.18</w:t>
      </w:r>
      <w:r>
        <w:tab/>
      </w:r>
      <w:r w:rsidR="00501AC2" w:rsidRPr="3470C4D5">
        <w:rPr>
          <w:sz w:val="21"/>
          <w:szCs w:val="21"/>
        </w:rPr>
        <w:t xml:space="preserve">The </w:t>
      </w:r>
      <w:r w:rsidR="00C8670C" w:rsidRPr="3470C4D5">
        <w:rPr>
          <w:sz w:val="21"/>
          <w:szCs w:val="21"/>
        </w:rPr>
        <w:t>Operator</w:t>
      </w:r>
      <w:r w:rsidR="00501AC2" w:rsidRPr="3470C4D5">
        <w:rPr>
          <w:sz w:val="21"/>
          <w:szCs w:val="21"/>
        </w:rPr>
        <w:t xml:space="preserve"> shall indemnify and hold the Council harmless in relation to any damage or Losses caused </w:t>
      </w:r>
      <w:proofErr w:type="gramStart"/>
      <w:r w:rsidR="00501AC2" w:rsidRPr="3470C4D5">
        <w:rPr>
          <w:sz w:val="21"/>
          <w:szCs w:val="21"/>
        </w:rPr>
        <w:t>by the use of</w:t>
      </w:r>
      <w:proofErr w:type="gramEnd"/>
      <w:r w:rsidR="00501AC2" w:rsidRPr="3470C4D5">
        <w:rPr>
          <w:sz w:val="21"/>
          <w:szCs w:val="21"/>
        </w:rPr>
        <w:t xml:space="preserve"> </w:t>
      </w:r>
      <w:r w:rsidR="00C8670C" w:rsidRPr="3470C4D5">
        <w:rPr>
          <w:sz w:val="21"/>
          <w:szCs w:val="21"/>
        </w:rPr>
        <w:t>any</w:t>
      </w:r>
      <w:r w:rsidR="00501AC2" w:rsidRPr="3470C4D5">
        <w:rPr>
          <w:sz w:val="21"/>
          <w:szCs w:val="21"/>
        </w:rPr>
        <w:t xml:space="preserve"> Vehicle </w:t>
      </w:r>
      <w:r w:rsidR="00F308A0" w:rsidRPr="3470C4D5">
        <w:rPr>
          <w:sz w:val="21"/>
          <w:szCs w:val="21"/>
        </w:rPr>
        <w:t xml:space="preserve">or Council Vehicle </w:t>
      </w:r>
      <w:r w:rsidR="00C8670C" w:rsidRPr="3470C4D5">
        <w:rPr>
          <w:sz w:val="21"/>
          <w:szCs w:val="21"/>
        </w:rPr>
        <w:t>in the provision of the Services.</w:t>
      </w:r>
    </w:p>
    <w:p w14:paraId="1216446C" w14:textId="77777777" w:rsidR="00501AC2" w:rsidRPr="00DC087A" w:rsidRDefault="00501AC2" w:rsidP="00DC087A">
      <w:pPr>
        <w:pStyle w:val="NoSpacing"/>
        <w:rPr>
          <w:sz w:val="21"/>
          <w:szCs w:val="21"/>
        </w:rPr>
      </w:pPr>
    </w:p>
    <w:p w14:paraId="738FD255" w14:textId="1BB07339" w:rsidR="00137A7A" w:rsidRPr="00742A6B" w:rsidRDefault="00CB4532" w:rsidP="3470C4D5">
      <w:pPr>
        <w:pStyle w:val="NoSpacing"/>
        <w:rPr>
          <w:b/>
          <w:bCs/>
          <w:sz w:val="21"/>
          <w:szCs w:val="21"/>
        </w:rPr>
      </w:pPr>
      <w:r w:rsidRPr="3470C4D5">
        <w:rPr>
          <w:b/>
          <w:bCs/>
          <w:sz w:val="21"/>
          <w:szCs w:val="21"/>
        </w:rPr>
        <w:t>B3</w:t>
      </w:r>
      <w:r w:rsidR="00742A6B" w:rsidRPr="3470C4D5">
        <w:rPr>
          <w:b/>
          <w:bCs/>
          <w:sz w:val="21"/>
          <w:szCs w:val="21"/>
        </w:rPr>
        <w:t>.</w:t>
      </w:r>
      <w:r>
        <w:tab/>
      </w:r>
      <w:r w:rsidR="00742A6B" w:rsidRPr="3470C4D5">
        <w:rPr>
          <w:b/>
          <w:bCs/>
          <w:sz w:val="21"/>
          <w:szCs w:val="21"/>
        </w:rPr>
        <w:t xml:space="preserve">OPERATOR'S REGISTRATIONS </w:t>
      </w:r>
    </w:p>
    <w:p w14:paraId="43A3CF06" w14:textId="77777777" w:rsidR="002848A8" w:rsidRPr="005B53EE" w:rsidRDefault="002848A8" w:rsidP="005B53EE">
      <w:pPr>
        <w:pStyle w:val="NoSpacing"/>
        <w:rPr>
          <w:sz w:val="21"/>
          <w:szCs w:val="21"/>
        </w:rPr>
      </w:pPr>
    </w:p>
    <w:p w14:paraId="76A950BA" w14:textId="4CCF5AEC" w:rsidR="002848A8" w:rsidRPr="005B53EE" w:rsidRDefault="00CB4532" w:rsidP="00742A6B">
      <w:pPr>
        <w:pStyle w:val="NoSpacing"/>
        <w:ind w:left="720" w:hanging="720"/>
        <w:rPr>
          <w:sz w:val="21"/>
          <w:szCs w:val="21"/>
        </w:rPr>
      </w:pPr>
      <w:r>
        <w:rPr>
          <w:sz w:val="21"/>
          <w:szCs w:val="21"/>
        </w:rPr>
        <w:t>B3</w:t>
      </w:r>
      <w:r w:rsidR="002848A8" w:rsidRPr="005B53EE">
        <w:rPr>
          <w:sz w:val="21"/>
          <w:szCs w:val="21"/>
        </w:rPr>
        <w:t>.1</w:t>
      </w:r>
      <w:r w:rsidR="002848A8" w:rsidRPr="005B53EE">
        <w:rPr>
          <w:sz w:val="21"/>
          <w:szCs w:val="21"/>
        </w:rPr>
        <w:tab/>
        <w:t>The Operator shall be in possession of and keep in force</w:t>
      </w:r>
      <w:r w:rsidR="00B356FF" w:rsidRPr="005B53EE">
        <w:rPr>
          <w:sz w:val="21"/>
          <w:szCs w:val="21"/>
        </w:rPr>
        <w:t xml:space="preserve"> during </w:t>
      </w:r>
      <w:r w:rsidR="00742A6B">
        <w:rPr>
          <w:sz w:val="21"/>
          <w:szCs w:val="21"/>
        </w:rPr>
        <w:t xml:space="preserve">the </w:t>
      </w:r>
      <w:r w:rsidR="00A137F6">
        <w:rPr>
          <w:sz w:val="21"/>
          <w:szCs w:val="21"/>
        </w:rPr>
        <w:t>provision of the Services</w:t>
      </w:r>
      <w:r w:rsidR="00B356FF" w:rsidRPr="005B53EE">
        <w:rPr>
          <w:sz w:val="21"/>
          <w:szCs w:val="21"/>
        </w:rPr>
        <w:t>,</w:t>
      </w:r>
      <w:r w:rsidR="002848A8" w:rsidRPr="005B53EE">
        <w:rPr>
          <w:sz w:val="21"/>
          <w:szCs w:val="21"/>
        </w:rPr>
        <w:t xml:space="preserve"> an Operator's licence appropriate to and for </w:t>
      </w:r>
      <w:r w:rsidR="00F308A0">
        <w:rPr>
          <w:sz w:val="21"/>
          <w:szCs w:val="21"/>
        </w:rPr>
        <w:t>the number and size of Vehicle</w:t>
      </w:r>
      <w:r w:rsidR="00F308A0" w:rsidRPr="00F308A0">
        <w:rPr>
          <w:sz w:val="21"/>
          <w:szCs w:val="21"/>
        </w:rPr>
        <w:t xml:space="preserve"> </w:t>
      </w:r>
      <w:r w:rsidR="00F308A0">
        <w:rPr>
          <w:sz w:val="21"/>
          <w:szCs w:val="21"/>
        </w:rPr>
        <w:t>or Council Vehicle</w:t>
      </w:r>
      <w:r w:rsidR="002848A8" w:rsidRPr="005B53EE">
        <w:rPr>
          <w:sz w:val="21"/>
          <w:szCs w:val="21"/>
        </w:rPr>
        <w:t xml:space="preserve"> to be operated (as required by Section 12 of the Public Passenger Vehicles Act 1981) or a private hire operator's licence or a hackney carriage licence as appropriate unless </w:t>
      </w:r>
      <w:r w:rsidR="00CA1E26">
        <w:rPr>
          <w:sz w:val="21"/>
          <w:szCs w:val="21"/>
        </w:rPr>
        <w:t>the</w:t>
      </w:r>
      <w:r w:rsidR="00B356FF" w:rsidRPr="005B53EE">
        <w:rPr>
          <w:sz w:val="21"/>
          <w:szCs w:val="21"/>
        </w:rPr>
        <w:t xml:space="preserve"> Route</w:t>
      </w:r>
      <w:r w:rsidR="002848A8" w:rsidRPr="005B53EE">
        <w:rPr>
          <w:sz w:val="21"/>
          <w:szCs w:val="21"/>
        </w:rPr>
        <w:t xml:space="preserve"> Contract is in </w:t>
      </w:r>
      <w:r w:rsidR="00CA1E26">
        <w:rPr>
          <w:sz w:val="21"/>
          <w:szCs w:val="21"/>
        </w:rPr>
        <w:t xml:space="preserve">relation to Services to be provided in </w:t>
      </w:r>
      <w:r w:rsidR="002848A8" w:rsidRPr="005B53EE">
        <w:rPr>
          <w:sz w:val="21"/>
          <w:szCs w:val="21"/>
        </w:rPr>
        <w:t>an area or of a type that is exempt from licensing.</w:t>
      </w:r>
    </w:p>
    <w:p w14:paraId="588ADE3D" w14:textId="77777777" w:rsidR="002848A8" w:rsidRPr="005B53EE" w:rsidRDefault="002848A8" w:rsidP="005B53EE">
      <w:pPr>
        <w:pStyle w:val="NoSpacing"/>
        <w:rPr>
          <w:sz w:val="21"/>
          <w:szCs w:val="21"/>
        </w:rPr>
      </w:pPr>
    </w:p>
    <w:p w14:paraId="627CAEF0" w14:textId="0DAFC560" w:rsidR="002848A8" w:rsidRPr="005B53EE" w:rsidRDefault="00CB4532" w:rsidP="00742A6B">
      <w:pPr>
        <w:pStyle w:val="NoSpacing"/>
        <w:ind w:left="720" w:hanging="720"/>
        <w:rPr>
          <w:sz w:val="21"/>
          <w:szCs w:val="21"/>
        </w:rPr>
      </w:pPr>
      <w:r>
        <w:rPr>
          <w:sz w:val="21"/>
          <w:szCs w:val="21"/>
        </w:rPr>
        <w:t>B3</w:t>
      </w:r>
      <w:r w:rsidR="00742A6B">
        <w:rPr>
          <w:sz w:val="21"/>
          <w:szCs w:val="21"/>
        </w:rPr>
        <w:t>.2</w:t>
      </w:r>
      <w:r w:rsidR="00742A6B">
        <w:rPr>
          <w:sz w:val="21"/>
          <w:szCs w:val="21"/>
        </w:rPr>
        <w:tab/>
      </w:r>
      <w:r w:rsidR="002848A8" w:rsidRPr="005B53EE">
        <w:rPr>
          <w:sz w:val="21"/>
          <w:szCs w:val="21"/>
        </w:rPr>
        <w:t>The Operator shall ensure that all Vehicle</w:t>
      </w:r>
      <w:r w:rsidR="00F308A0">
        <w:rPr>
          <w:sz w:val="21"/>
          <w:szCs w:val="21"/>
        </w:rPr>
        <w:t xml:space="preserve"> or Council Vehicle</w:t>
      </w:r>
      <w:r w:rsidR="002848A8" w:rsidRPr="005B53EE">
        <w:rPr>
          <w:sz w:val="21"/>
          <w:szCs w:val="21"/>
        </w:rPr>
        <w:t xml:space="preserve"> used </w:t>
      </w:r>
      <w:r w:rsidR="00B356FF" w:rsidRPr="005B53EE">
        <w:rPr>
          <w:sz w:val="21"/>
          <w:szCs w:val="21"/>
        </w:rPr>
        <w:t xml:space="preserve">in the provision of the Services </w:t>
      </w:r>
      <w:r w:rsidR="002848A8" w:rsidRPr="005B53EE">
        <w:rPr>
          <w:sz w:val="21"/>
          <w:szCs w:val="21"/>
        </w:rPr>
        <w:t>shall comply with all requirements of the Law relating to passenger carrying vehicles including licensing, insurance, testing, operation, construction and use regulations, fitness, equipment, safety, maintenance and use of CCTV equipment and similar accessories.</w:t>
      </w:r>
    </w:p>
    <w:p w14:paraId="645012CA" w14:textId="77777777" w:rsidR="002848A8" w:rsidRPr="005B53EE" w:rsidRDefault="002848A8" w:rsidP="005B53EE">
      <w:pPr>
        <w:pStyle w:val="NoSpacing"/>
        <w:rPr>
          <w:sz w:val="21"/>
          <w:szCs w:val="21"/>
        </w:rPr>
      </w:pPr>
    </w:p>
    <w:p w14:paraId="6EEDB4E8" w14:textId="637DD336" w:rsidR="002848A8" w:rsidRPr="00742A6B" w:rsidRDefault="00CB4532" w:rsidP="00742A6B">
      <w:pPr>
        <w:pStyle w:val="NoSpacing"/>
        <w:ind w:left="720" w:hanging="720"/>
        <w:rPr>
          <w:b/>
          <w:color w:val="FF0000"/>
          <w:sz w:val="21"/>
          <w:szCs w:val="21"/>
        </w:rPr>
      </w:pPr>
      <w:r>
        <w:rPr>
          <w:sz w:val="21"/>
          <w:szCs w:val="21"/>
        </w:rPr>
        <w:t>B3</w:t>
      </w:r>
      <w:r w:rsidR="00742A6B">
        <w:rPr>
          <w:sz w:val="21"/>
          <w:szCs w:val="21"/>
        </w:rPr>
        <w:t>.3</w:t>
      </w:r>
      <w:r w:rsidR="00742A6B">
        <w:rPr>
          <w:sz w:val="21"/>
          <w:szCs w:val="21"/>
        </w:rPr>
        <w:tab/>
      </w:r>
      <w:r w:rsidR="002848A8" w:rsidRPr="005B53EE">
        <w:rPr>
          <w:sz w:val="21"/>
          <w:szCs w:val="21"/>
        </w:rPr>
        <w:t xml:space="preserve">The Operator shall ensure that </w:t>
      </w:r>
      <w:proofErr w:type="gramStart"/>
      <w:r w:rsidR="002848A8" w:rsidRPr="005B53EE">
        <w:rPr>
          <w:sz w:val="21"/>
          <w:szCs w:val="21"/>
        </w:rPr>
        <w:t>each and every</w:t>
      </w:r>
      <w:proofErr w:type="gramEnd"/>
      <w:r w:rsidR="002848A8" w:rsidRPr="005B53EE">
        <w:rPr>
          <w:sz w:val="21"/>
          <w:szCs w:val="21"/>
        </w:rPr>
        <w:t xml:space="preserve"> Driver and Passenger Assistant used in the provision of the </w:t>
      </w:r>
      <w:r w:rsidR="008548F5">
        <w:rPr>
          <w:sz w:val="21"/>
          <w:szCs w:val="21"/>
        </w:rPr>
        <w:t>Services</w:t>
      </w:r>
      <w:r w:rsidR="002848A8" w:rsidRPr="005B53EE">
        <w:rPr>
          <w:sz w:val="21"/>
          <w:szCs w:val="21"/>
        </w:rPr>
        <w:t xml:space="preserve"> is a fit and proper person and that each Driver and Passenger Assistant complies with all requirements of the Law relating to licensing, driver’s hours, medical fitness, and training and maintains records of all checks undertaken. </w:t>
      </w:r>
    </w:p>
    <w:p w14:paraId="39508532" w14:textId="247FD650" w:rsidR="00D43E78" w:rsidRPr="00742A6B" w:rsidRDefault="00D43E78" w:rsidP="00742A6B">
      <w:pPr>
        <w:pStyle w:val="NoSpacing"/>
        <w:rPr>
          <w:b/>
          <w:color w:val="FF0000"/>
          <w:sz w:val="21"/>
          <w:szCs w:val="21"/>
        </w:rPr>
      </w:pPr>
      <w:r w:rsidRPr="005B53EE">
        <w:rPr>
          <w:sz w:val="21"/>
          <w:szCs w:val="21"/>
        </w:rPr>
        <w:t xml:space="preserve"> </w:t>
      </w:r>
    </w:p>
    <w:p w14:paraId="75CD0691" w14:textId="2CE9F295" w:rsidR="002848A8" w:rsidRPr="005B53EE" w:rsidRDefault="00CB4532" w:rsidP="00742A6B">
      <w:pPr>
        <w:pStyle w:val="NoSpacing"/>
        <w:ind w:left="720" w:hanging="720"/>
        <w:rPr>
          <w:sz w:val="21"/>
          <w:szCs w:val="21"/>
        </w:rPr>
      </w:pPr>
      <w:r>
        <w:rPr>
          <w:sz w:val="21"/>
          <w:szCs w:val="21"/>
        </w:rPr>
        <w:t>B3</w:t>
      </w:r>
      <w:r w:rsidR="00742A6B">
        <w:rPr>
          <w:sz w:val="21"/>
          <w:szCs w:val="21"/>
        </w:rPr>
        <w:t>.</w:t>
      </w:r>
      <w:r w:rsidR="003F51CA">
        <w:rPr>
          <w:sz w:val="21"/>
          <w:szCs w:val="21"/>
        </w:rPr>
        <w:t>4</w:t>
      </w:r>
      <w:r w:rsidR="00742A6B">
        <w:rPr>
          <w:sz w:val="21"/>
          <w:szCs w:val="21"/>
        </w:rPr>
        <w:tab/>
      </w:r>
      <w:r w:rsidR="002848A8" w:rsidRPr="005B53EE">
        <w:rPr>
          <w:sz w:val="21"/>
          <w:szCs w:val="21"/>
        </w:rPr>
        <w:t xml:space="preserve">The Operator will allow the </w:t>
      </w:r>
      <w:r w:rsidR="0014772E">
        <w:rPr>
          <w:sz w:val="21"/>
          <w:szCs w:val="21"/>
        </w:rPr>
        <w:t>Council</w:t>
      </w:r>
      <w:r w:rsidR="002848A8" w:rsidRPr="005B53EE">
        <w:rPr>
          <w:sz w:val="21"/>
          <w:szCs w:val="21"/>
        </w:rPr>
        <w:t xml:space="preserve">’s Duly Authorised Officers to inspect all records held in relation to </w:t>
      </w:r>
      <w:r w:rsidR="00B356FF" w:rsidRPr="005B53EE">
        <w:rPr>
          <w:sz w:val="21"/>
          <w:szCs w:val="21"/>
        </w:rPr>
        <w:t xml:space="preserve">this Clause </w:t>
      </w:r>
      <w:r>
        <w:rPr>
          <w:sz w:val="21"/>
          <w:szCs w:val="21"/>
        </w:rPr>
        <w:t>B3</w:t>
      </w:r>
      <w:r w:rsidR="00B356FF" w:rsidRPr="005B53EE">
        <w:rPr>
          <w:sz w:val="21"/>
          <w:szCs w:val="21"/>
        </w:rPr>
        <w:t>.</w:t>
      </w:r>
      <w:r w:rsidR="002848A8" w:rsidRPr="005B53EE">
        <w:rPr>
          <w:sz w:val="21"/>
          <w:szCs w:val="21"/>
        </w:rPr>
        <w:t xml:space="preserve"> </w:t>
      </w:r>
    </w:p>
    <w:p w14:paraId="7E49F783" w14:textId="77777777" w:rsidR="002848A8" w:rsidRPr="005B53EE" w:rsidRDefault="002848A8" w:rsidP="005B53EE">
      <w:pPr>
        <w:pStyle w:val="NoSpacing"/>
        <w:rPr>
          <w:sz w:val="21"/>
          <w:szCs w:val="21"/>
        </w:rPr>
      </w:pPr>
    </w:p>
    <w:p w14:paraId="5AA8B61E" w14:textId="0184EF47" w:rsidR="00137A7A" w:rsidRPr="00742A6B" w:rsidRDefault="00CB4532" w:rsidP="3470C4D5">
      <w:pPr>
        <w:pStyle w:val="NoSpacing"/>
        <w:rPr>
          <w:b/>
          <w:bCs/>
          <w:sz w:val="21"/>
          <w:szCs w:val="21"/>
        </w:rPr>
      </w:pPr>
      <w:r w:rsidRPr="3470C4D5">
        <w:rPr>
          <w:b/>
          <w:bCs/>
          <w:sz w:val="21"/>
          <w:szCs w:val="21"/>
        </w:rPr>
        <w:t>B4</w:t>
      </w:r>
      <w:r w:rsidR="00742A6B" w:rsidRPr="3470C4D5">
        <w:rPr>
          <w:b/>
          <w:bCs/>
          <w:sz w:val="21"/>
          <w:szCs w:val="21"/>
        </w:rPr>
        <w:t>.</w:t>
      </w:r>
      <w:r>
        <w:tab/>
      </w:r>
      <w:r w:rsidR="000C3790" w:rsidRPr="3470C4D5">
        <w:rPr>
          <w:b/>
          <w:bCs/>
          <w:sz w:val="21"/>
          <w:szCs w:val="21"/>
        </w:rPr>
        <w:t xml:space="preserve">COUNCIL </w:t>
      </w:r>
      <w:r w:rsidR="00102D78" w:rsidRPr="3470C4D5">
        <w:rPr>
          <w:b/>
          <w:bCs/>
          <w:sz w:val="21"/>
          <w:szCs w:val="21"/>
        </w:rPr>
        <w:t xml:space="preserve">VEHICLES &amp; COUNCIL </w:t>
      </w:r>
      <w:r w:rsidR="000C3790" w:rsidRPr="3470C4D5">
        <w:rPr>
          <w:b/>
          <w:bCs/>
          <w:sz w:val="21"/>
          <w:szCs w:val="21"/>
        </w:rPr>
        <w:t>EQUIPMENT</w:t>
      </w:r>
    </w:p>
    <w:p w14:paraId="001A11DF" w14:textId="77777777" w:rsidR="00691D02" w:rsidRPr="005B53EE" w:rsidRDefault="00691D02" w:rsidP="005B53EE">
      <w:pPr>
        <w:pStyle w:val="NoSpacing"/>
        <w:rPr>
          <w:sz w:val="21"/>
          <w:szCs w:val="21"/>
        </w:rPr>
      </w:pPr>
    </w:p>
    <w:p w14:paraId="7518AA76" w14:textId="501EA848" w:rsidR="004C2843" w:rsidRPr="005B53EE" w:rsidRDefault="00CB4532" w:rsidP="008548F5">
      <w:pPr>
        <w:pStyle w:val="NoSpacing"/>
        <w:ind w:left="709" w:hanging="709"/>
        <w:rPr>
          <w:sz w:val="21"/>
          <w:szCs w:val="21"/>
        </w:rPr>
      </w:pPr>
      <w:r>
        <w:rPr>
          <w:sz w:val="21"/>
          <w:szCs w:val="21"/>
        </w:rPr>
        <w:t>B4</w:t>
      </w:r>
      <w:r w:rsidR="004C2843" w:rsidRPr="002E6975">
        <w:rPr>
          <w:sz w:val="21"/>
          <w:szCs w:val="21"/>
        </w:rPr>
        <w:t>1</w:t>
      </w:r>
      <w:r w:rsidR="004C2843" w:rsidRPr="002E6975">
        <w:rPr>
          <w:sz w:val="21"/>
          <w:szCs w:val="21"/>
        </w:rPr>
        <w:tab/>
        <w:t xml:space="preserve">Where the </w:t>
      </w:r>
      <w:r w:rsidR="004C2843">
        <w:rPr>
          <w:sz w:val="21"/>
          <w:szCs w:val="21"/>
        </w:rPr>
        <w:t>Council</w:t>
      </w:r>
      <w:r w:rsidR="004C2843" w:rsidRPr="002E6975">
        <w:rPr>
          <w:sz w:val="21"/>
          <w:szCs w:val="21"/>
        </w:rPr>
        <w:t xml:space="preserve"> issues </w:t>
      </w:r>
      <w:r w:rsidR="000C3790">
        <w:rPr>
          <w:sz w:val="21"/>
          <w:szCs w:val="21"/>
        </w:rPr>
        <w:t>Council</w:t>
      </w:r>
      <w:r w:rsidR="004C2843">
        <w:rPr>
          <w:sz w:val="21"/>
          <w:szCs w:val="21"/>
        </w:rPr>
        <w:t xml:space="preserve"> Equipment</w:t>
      </w:r>
      <w:r w:rsidR="004C2843" w:rsidRPr="002E6975">
        <w:rPr>
          <w:sz w:val="21"/>
          <w:szCs w:val="21"/>
        </w:rPr>
        <w:t xml:space="preserve"> to the </w:t>
      </w:r>
      <w:r w:rsidR="00232B40">
        <w:rPr>
          <w:sz w:val="21"/>
          <w:szCs w:val="21"/>
        </w:rPr>
        <w:t>Operator</w:t>
      </w:r>
      <w:r w:rsidR="004C2843">
        <w:rPr>
          <w:sz w:val="21"/>
          <w:szCs w:val="21"/>
        </w:rPr>
        <w:t xml:space="preserve"> to be used in the provision of the Services, t</w:t>
      </w:r>
      <w:r w:rsidR="004C2843" w:rsidRPr="005B53EE">
        <w:rPr>
          <w:sz w:val="21"/>
          <w:szCs w:val="21"/>
        </w:rPr>
        <w:t xml:space="preserve">he Operator shall inspect any </w:t>
      </w:r>
      <w:r w:rsidR="004C2843">
        <w:rPr>
          <w:sz w:val="21"/>
          <w:szCs w:val="21"/>
        </w:rPr>
        <w:t>such Council Equipment</w:t>
      </w:r>
      <w:r w:rsidR="004C2843" w:rsidRPr="005B53EE">
        <w:rPr>
          <w:sz w:val="21"/>
          <w:szCs w:val="21"/>
        </w:rPr>
        <w:t xml:space="preserve"> prior to use and the Operator must be satisfied that the item(s) is/are fit for its intended use. The Operator must report promptly to the </w:t>
      </w:r>
      <w:r w:rsidR="0014772E">
        <w:rPr>
          <w:sz w:val="21"/>
          <w:szCs w:val="21"/>
        </w:rPr>
        <w:t>Council</w:t>
      </w:r>
      <w:r w:rsidR="004C2843" w:rsidRPr="005B53EE">
        <w:rPr>
          <w:sz w:val="21"/>
          <w:szCs w:val="21"/>
        </w:rPr>
        <w:t xml:space="preserve"> any worn or defective equipment provided by the </w:t>
      </w:r>
      <w:r w:rsidR="0014772E">
        <w:rPr>
          <w:sz w:val="21"/>
          <w:szCs w:val="21"/>
        </w:rPr>
        <w:t>Council</w:t>
      </w:r>
      <w:r w:rsidR="004C2843" w:rsidRPr="005B53EE">
        <w:rPr>
          <w:sz w:val="21"/>
          <w:szCs w:val="21"/>
        </w:rPr>
        <w:t xml:space="preserve"> so that a replacement can be provided. The equipment shall be used at the Operator's risk.</w:t>
      </w:r>
    </w:p>
    <w:p w14:paraId="4E506980" w14:textId="77777777" w:rsidR="004C2843" w:rsidRPr="005B53EE" w:rsidRDefault="004C2843" w:rsidP="008548F5">
      <w:pPr>
        <w:pStyle w:val="NoSpacing"/>
        <w:ind w:left="709" w:hanging="709"/>
        <w:rPr>
          <w:sz w:val="21"/>
          <w:szCs w:val="21"/>
        </w:rPr>
      </w:pPr>
    </w:p>
    <w:p w14:paraId="21A1153D" w14:textId="429E97B1" w:rsidR="004C2843" w:rsidRPr="002E6975" w:rsidRDefault="00CB4532" w:rsidP="3470C4D5">
      <w:pPr>
        <w:widowControl w:val="0"/>
        <w:suppressAutoHyphens/>
        <w:ind w:left="709" w:hanging="709"/>
        <w:jc w:val="both"/>
        <w:rPr>
          <w:rFonts w:ascii="Arial" w:hAnsi="Arial" w:cs="Arial"/>
          <w:sz w:val="21"/>
          <w:szCs w:val="21"/>
        </w:rPr>
      </w:pPr>
      <w:r w:rsidRPr="3470C4D5">
        <w:rPr>
          <w:rFonts w:ascii="Arial" w:hAnsi="Arial" w:cs="Arial"/>
          <w:sz w:val="21"/>
          <w:szCs w:val="21"/>
        </w:rPr>
        <w:t>B4</w:t>
      </w:r>
      <w:r w:rsidR="004C2843" w:rsidRPr="3470C4D5">
        <w:rPr>
          <w:rFonts w:ascii="Arial" w:hAnsi="Arial" w:cs="Arial"/>
          <w:sz w:val="21"/>
          <w:szCs w:val="21"/>
        </w:rPr>
        <w:t>.2</w:t>
      </w:r>
      <w:r>
        <w:tab/>
      </w:r>
      <w:r w:rsidR="004C2843" w:rsidRPr="3470C4D5">
        <w:rPr>
          <w:rFonts w:ascii="Arial" w:hAnsi="Arial" w:cs="Arial"/>
          <w:sz w:val="21"/>
          <w:szCs w:val="21"/>
        </w:rPr>
        <w:t xml:space="preserve">Any such </w:t>
      </w:r>
      <w:r w:rsidR="000C3790" w:rsidRPr="3470C4D5">
        <w:rPr>
          <w:rFonts w:ascii="Arial" w:hAnsi="Arial" w:cs="Arial"/>
          <w:sz w:val="21"/>
          <w:szCs w:val="21"/>
        </w:rPr>
        <w:t>Council Equipment</w:t>
      </w:r>
      <w:r w:rsidR="004C2843" w:rsidRPr="3470C4D5">
        <w:rPr>
          <w:rFonts w:ascii="Arial" w:hAnsi="Arial" w:cs="Arial"/>
          <w:sz w:val="21"/>
          <w:szCs w:val="21"/>
        </w:rPr>
        <w:t xml:space="preserve"> shall be and remain under the ownership of the Council and the Operator irrevocably licenses the Council and its agents to enter upon any premises of the Operator, including any Vehicle, during the normal business hours on reasonable notice to recover any such </w:t>
      </w:r>
      <w:r w:rsidR="000C3790" w:rsidRPr="3470C4D5">
        <w:rPr>
          <w:rFonts w:ascii="Arial" w:hAnsi="Arial" w:cs="Arial"/>
          <w:sz w:val="21"/>
          <w:szCs w:val="21"/>
        </w:rPr>
        <w:t>Council Equipment</w:t>
      </w:r>
      <w:r w:rsidR="004C2843" w:rsidRPr="3470C4D5">
        <w:rPr>
          <w:rFonts w:ascii="Arial" w:hAnsi="Arial" w:cs="Arial"/>
          <w:sz w:val="21"/>
          <w:szCs w:val="21"/>
        </w:rPr>
        <w:t xml:space="preserve">.  The Operator shall not in any circumstances have a lien or any other interest on the </w:t>
      </w:r>
      <w:r w:rsidR="000C3790" w:rsidRPr="3470C4D5">
        <w:rPr>
          <w:rFonts w:ascii="Arial" w:hAnsi="Arial" w:cs="Arial"/>
          <w:sz w:val="21"/>
          <w:szCs w:val="21"/>
        </w:rPr>
        <w:t>Council Equipment</w:t>
      </w:r>
      <w:r w:rsidR="004C2843" w:rsidRPr="3470C4D5">
        <w:rPr>
          <w:rFonts w:ascii="Arial" w:hAnsi="Arial" w:cs="Arial"/>
          <w:sz w:val="21"/>
          <w:szCs w:val="21"/>
        </w:rPr>
        <w:t xml:space="preserve"> and the Operator shall </w:t>
      </w:r>
      <w:proofErr w:type="gramStart"/>
      <w:r w:rsidR="004C2843" w:rsidRPr="3470C4D5">
        <w:rPr>
          <w:rFonts w:ascii="Arial" w:hAnsi="Arial" w:cs="Arial"/>
          <w:sz w:val="21"/>
          <w:szCs w:val="21"/>
        </w:rPr>
        <w:t>at all times</w:t>
      </w:r>
      <w:proofErr w:type="gramEnd"/>
      <w:r w:rsidR="004C2843" w:rsidRPr="3470C4D5">
        <w:rPr>
          <w:rFonts w:ascii="Arial" w:hAnsi="Arial" w:cs="Arial"/>
          <w:sz w:val="21"/>
          <w:szCs w:val="21"/>
        </w:rPr>
        <w:t xml:space="preserve"> possess the </w:t>
      </w:r>
      <w:r w:rsidR="000C3790" w:rsidRPr="3470C4D5">
        <w:rPr>
          <w:rFonts w:ascii="Arial" w:hAnsi="Arial" w:cs="Arial"/>
          <w:sz w:val="21"/>
          <w:szCs w:val="21"/>
        </w:rPr>
        <w:t>Council Equipment</w:t>
      </w:r>
      <w:r w:rsidR="004C2843" w:rsidRPr="3470C4D5">
        <w:rPr>
          <w:rFonts w:ascii="Arial" w:hAnsi="Arial" w:cs="Arial"/>
          <w:sz w:val="21"/>
          <w:szCs w:val="21"/>
        </w:rPr>
        <w:t xml:space="preserve"> as fiduciary agent and bailee of the Council. The Operator shall take all reasonable steps to ensure that the title of the Council to the </w:t>
      </w:r>
      <w:r w:rsidR="000C3790" w:rsidRPr="3470C4D5">
        <w:rPr>
          <w:rFonts w:ascii="Arial" w:hAnsi="Arial" w:cs="Arial"/>
          <w:sz w:val="21"/>
          <w:szCs w:val="21"/>
        </w:rPr>
        <w:t>Council Equipment</w:t>
      </w:r>
      <w:r w:rsidR="004C2843" w:rsidRPr="3470C4D5">
        <w:rPr>
          <w:rFonts w:ascii="Arial" w:hAnsi="Arial" w:cs="Arial"/>
          <w:sz w:val="21"/>
          <w:szCs w:val="21"/>
        </w:rPr>
        <w:t xml:space="preserve"> and the exclusion of any such lien or other interest are brought to the notice of all Sub-Contractors and other appropriate persons and shall, at the Council's request, store the </w:t>
      </w:r>
      <w:r w:rsidR="000C3790" w:rsidRPr="3470C4D5">
        <w:rPr>
          <w:rFonts w:ascii="Arial" w:hAnsi="Arial" w:cs="Arial"/>
          <w:sz w:val="21"/>
          <w:szCs w:val="21"/>
        </w:rPr>
        <w:t>Council Equipment</w:t>
      </w:r>
      <w:r w:rsidR="004C2843" w:rsidRPr="3470C4D5">
        <w:rPr>
          <w:rFonts w:ascii="Arial" w:hAnsi="Arial" w:cs="Arial"/>
          <w:sz w:val="21"/>
          <w:szCs w:val="21"/>
        </w:rPr>
        <w:t xml:space="preserve"> separately and ensure that it is clearly identifiable as belonging to the Council.</w:t>
      </w:r>
    </w:p>
    <w:p w14:paraId="3BB87F01" w14:textId="77777777" w:rsidR="004C2843" w:rsidRPr="002E6975" w:rsidRDefault="004C2843" w:rsidP="008548F5">
      <w:pPr>
        <w:widowControl w:val="0"/>
        <w:tabs>
          <w:tab w:val="left" w:pos="0"/>
          <w:tab w:val="left" w:pos="709"/>
        </w:tabs>
        <w:suppressAutoHyphens/>
        <w:ind w:left="709" w:hanging="709"/>
        <w:jc w:val="both"/>
        <w:rPr>
          <w:rFonts w:ascii="Arial" w:hAnsi="Arial" w:cs="Arial"/>
          <w:b/>
          <w:i/>
          <w:sz w:val="21"/>
          <w:szCs w:val="21"/>
        </w:rPr>
      </w:pPr>
      <w:r w:rsidRPr="002E6975">
        <w:rPr>
          <w:rFonts w:ascii="Arial" w:hAnsi="Arial" w:cs="Arial"/>
          <w:sz w:val="21"/>
          <w:szCs w:val="21"/>
        </w:rPr>
        <w:tab/>
      </w:r>
      <w:r w:rsidRPr="002E6975">
        <w:rPr>
          <w:rFonts w:ascii="Arial" w:hAnsi="Arial" w:cs="Arial"/>
          <w:sz w:val="21"/>
          <w:szCs w:val="21"/>
        </w:rPr>
        <w:tab/>
      </w:r>
    </w:p>
    <w:p w14:paraId="2FED2BE5" w14:textId="55603AF7" w:rsidR="004C2843" w:rsidRPr="002E6975" w:rsidRDefault="00CB4532" w:rsidP="3470C4D5">
      <w:pPr>
        <w:widowControl w:val="0"/>
        <w:tabs>
          <w:tab w:val="left" w:pos="851"/>
        </w:tabs>
        <w:suppressAutoHyphens/>
        <w:ind w:left="709" w:hanging="709"/>
        <w:jc w:val="both"/>
        <w:rPr>
          <w:rFonts w:ascii="Arial" w:hAnsi="Arial" w:cs="Arial"/>
          <w:sz w:val="21"/>
          <w:szCs w:val="21"/>
        </w:rPr>
      </w:pPr>
      <w:r w:rsidRPr="3470C4D5">
        <w:rPr>
          <w:rFonts w:ascii="Arial" w:hAnsi="Arial" w:cs="Arial"/>
          <w:sz w:val="21"/>
          <w:szCs w:val="21"/>
        </w:rPr>
        <w:t>B4</w:t>
      </w:r>
      <w:r w:rsidR="004C2843" w:rsidRPr="3470C4D5">
        <w:rPr>
          <w:rFonts w:ascii="Arial" w:hAnsi="Arial" w:cs="Arial"/>
          <w:sz w:val="21"/>
          <w:szCs w:val="21"/>
        </w:rPr>
        <w:t>.3</w:t>
      </w:r>
      <w:r>
        <w:tab/>
      </w:r>
      <w:r w:rsidR="004C2843" w:rsidRPr="3470C4D5">
        <w:rPr>
          <w:rFonts w:ascii="Arial" w:hAnsi="Arial" w:cs="Arial"/>
          <w:sz w:val="21"/>
          <w:szCs w:val="21"/>
        </w:rPr>
        <w:t xml:space="preserve">The </w:t>
      </w:r>
      <w:r w:rsidR="000C3790" w:rsidRPr="3470C4D5">
        <w:rPr>
          <w:rFonts w:ascii="Arial" w:hAnsi="Arial" w:cs="Arial"/>
          <w:sz w:val="21"/>
          <w:szCs w:val="21"/>
        </w:rPr>
        <w:t>Council Equipment</w:t>
      </w:r>
      <w:r w:rsidR="004C2843" w:rsidRPr="3470C4D5">
        <w:rPr>
          <w:rFonts w:ascii="Arial" w:hAnsi="Arial" w:cs="Arial"/>
          <w:sz w:val="21"/>
          <w:szCs w:val="21"/>
        </w:rPr>
        <w:t xml:space="preserve"> shall be deemed to be in good condition when received by or on behalf of the </w:t>
      </w:r>
      <w:r w:rsidR="00232B40" w:rsidRPr="3470C4D5">
        <w:rPr>
          <w:rFonts w:ascii="Arial" w:hAnsi="Arial" w:cs="Arial"/>
          <w:sz w:val="21"/>
          <w:szCs w:val="21"/>
        </w:rPr>
        <w:t>Operator</w:t>
      </w:r>
      <w:r w:rsidR="004C2843" w:rsidRPr="3470C4D5">
        <w:rPr>
          <w:rFonts w:ascii="Arial" w:hAnsi="Arial" w:cs="Arial"/>
          <w:sz w:val="21"/>
          <w:szCs w:val="21"/>
        </w:rPr>
        <w:t xml:space="preserve"> unless the Operator notifies the </w:t>
      </w:r>
      <w:r w:rsidR="00232B40" w:rsidRPr="3470C4D5">
        <w:rPr>
          <w:rFonts w:ascii="Arial" w:hAnsi="Arial" w:cs="Arial"/>
          <w:sz w:val="21"/>
          <w:szCs w:val="21"/>
        </w:rPr>
        <w:t>Council</w:t>
      </w:r>
      <w:r w:rsidR="004C2843" w:rsidRPr="3470C4D5">
        <w:rPr>
          <w:rFonts w:ascii="Arial" w:hAnsi="Arial" w:cs="Arial"/>
          <w:sz w:val="21"/>
          <w:szCs w:val="21"/>
        </w:rPr>
        <w:t xml:space="preserve"> otherwise within five (5) Working Days of receipt.</w:t>
      </w:r>
    </w:p>
    <w:p w14:paraId="38B9C490" w14:textId="77777777" w:rsidR="004C2843" w:rsidRPr="002E6975" w:rsidRDefault="004C2843" w:rsidP="008548F5">
      <w:pPr>
        <w:widowControl w:val="0"/>
        <w:tabs>
          <w:tab w:val="left" w:pos="0"/>
          <w:tab w:val="left" w:pos="851"/>
        </w:tabs>
        <w:suppressAutoHyphens/>
        <w:ind w:left="709" w:hanging="709"/>
        <w:jc w:val="both"/>
        <w:rPr>
          <w:rFonts w:ascii="Arial" w:hAnsi="Arial" w:cs="Arial"/>
          <w:b/>
          <w:i/>
          <w:sz w:val="21"/>
          <w:szCs w:val="21"/>
        </w:rPr>
      </w:pPr>
      <w:r w:rsidRPr="002E6975">
        <w:rPr>
          <w:rFonts w:ascii="Arial" w:hAnsi="Arial" w:cs="Arial"/>
          <w:b/>
          <w:i/>
          <w:sz w:val="21"/>
          <w:szCs w:val="21"/>
        </w:rPr>
        <w:tab/>
      </w:r>
      <w:r w:rsidRPr="002E6975">
        <w:rPr>
          <w:rFonts w:ascii="Arial" w:hAnsi="Arial" w:cs="Arial"/>
          <w:b/>
          <w:i/>
          <w:sz w:val="21"/>
          <w:szCs w:val="21"/>
        </w:rPr>
        <w:tab/>
      </w:r>
    </w:p>
    <w:p w14:paraId="49B69005" w14:textId="24CADA6D" w:rsidR="004C2843" w:rsidRPr="002E6975" w:rsidRDefault="00CB4532" w:rsidP="3470C4D5">
      <w:pPr>
        <w:widowControl w:val="0"/>
        <w:tabs>
          <w:tab w:val="left" w:pos="851"/>
        </w:tabs>
        <w:suppressAutoHyphens/>
        <w:ind w:left="709" w:hanging="709"/>
        <w:jc w:val="both"/>
        <w:rPr>
          <w:rFonts w:ascii="Arial" w:hAnsi="Arial" w:cs="Arial"/>
          <w:sz w:val="21"/>
          <w:szCs w:val="21"/>
        </w:rPr>
      </w:pPr>
      <w:r w:rsidRPr="3470C4D5">
        <w:rPr>
          <w:rFonts w:ascii="Arial" w:hAnsi="Arial" w:cs="Arial"/>
          <w:sz w:val="21"/>
          <w:szCs w:val="21"/>
        </w:rPr>
        <w:t>B4</w:t>
      </w:r>
      <w:r w:rsidR="004C2843" w:rsidRPr="3470C4D5">
        <w:rPr>
          <w:rFonts w:ascii="Arial" w:hAnsi="Arial" w:cs="Arial"/>
          <w:sz w:val="21"/>
          <w:szCs w:val="21"/>
        </w:rPr>
        <w:t>.4</w:t>
      </w:r>
      <w:r>
        <w:tab/>
      </w:r>
      <w:r w:rsidR="004C2843" w:rsidRPr="3470C4D5">
        <w:rPr>
          <w:rFonts w:ascii="Arial" w:hAnsi="Arial" w:cs="Arial"/>
          <w:sz w:val="21"/>
          <w:szCs w:val="21"/>
        </w:rPr>
        <w:t xml:space="preserve">The Operator shall maintain the </w:t>
      </w:r>
      <w:r w:rsidR="000C3790" w:rsidRPr="3470C4D5">
        <w:rPr>
          <w:rFonts w:ascii="Arial" w:hAnsi="Arial" w:cs="Arial"/>
          <w:sz w:val="21"/>
          <w:szCs w:val="21"/>
        </w:rPr>
        <w:t>Council Equipment</w:t>
      </w:r>
      <w:r w:rsidR="004C2843" w:rsidRPr="3470C4D5">
        <w:rPr>
          <w:rFonts w:ascii="Arial" w:hAnsi="Arial" w:cs="Arial"/>
          <w:sz w:val="21"/>
          <w:szCs w:val="21"/>
        </w:rPr>
        <w:t xml:space="preserve"> in good order and condition (excluding fair wear and tear</w:t>
      </w:r>
      <w:proofErr w:type="gramStart"/>
      <w:r w:rsidR="004C2843" w:rsidRPr="3470C4D5">
        <w:rPr>
          <w:rFonts w:ascii="Arial" w:hAnsi="Arial" w:cs="Arial"/>
          <w:sz w:val="21"/>
          <w:szCs w:val="21"/>
        </w:rPr>
        <w:t>), and</w:t>
      </w:r>
      <w:proofErr w:type="gramEnd"/>
      <w:r w:rsidR="004C2843" w:rsidRPr="3470C4D5">
        <w:rPr>
          <w:rFonts w:ascii="Arial" w:hAnsi="Arial" w:cs="Arial"/>
          <w:sz w:val="21"/>
          <w:szCs w:val="21"/>
        </w:rPr>
        <w:t xml:space="preserve"> shall use the </w:t>
      </w:r>
      <w:r w:rsidR="000C3790" w:rsidRPr="3470C4D5">
        <w:rPr>
          <w:rFonts w:ascii="Arial" w:hAnsi="Arial" w:cs="Arial"/>
          <w:sz w:val="21"/>
          <w:szCs w:val="21"/>
        </w:rPr>
        <w:t>Council Equipment</w:t>
      </w:r>
      <w:r w:rsidR="004C2843" w:rsidRPr="3470C4D5">
        <w:rPr>
          <w:rFonts w:ascii="Arial" w:hAnsi="Arial" w:cs="Arial"/>
          <w:sz w:val="21"/>
          <w:szCs w:val="21"/>
        </w:rPr>
        <w:t xml:space="preserve"> solely in connection with </w:t>
      </w:r>
      <w:r w:rsidR="008548F5" w:rsidRPr="3470C4D5">
        <w:rPr>
          <w:rFonts w:ascii="Arial" w:hAnsi="Arial" w:cs="Arial"/>
          <w:sz w:val="21"/>
          <w:szCs w:val="21"/>
        </w:rPr>
        <w:t>the Route</w:t>
      </w:r>
      <w:r w:rsidR="004C2843" w:rsidRPr="3470C4D5">
        <w:rPr>
          <w:rFonts w:ascii="Arial" w:hAnsi="Arial" w:cs="Arial"/>
          <w:sz w:val="21"/>
          <w:szCs w:val="21"/>
        </w:rPr>
        <w:t xml:space="preserve"> Contract</w:t>
      </w:r>
      <w:r w:rsidR="008548F5" w:rsidRPr="3470C4D5">
        <w:rPr>
          <w:rFonts w:ascii="Arial" w:hAnsi="Arial" w:cs="Arial"/>
          <w:sz w:val="21"/>
          <w:szCs w:val="21"/>
        </w:rPr>
        <w:t xml:space="preserve"> in which they have been provided for</w:t>
      </w:r>
      <w:r w:rsidR="004C2843" w:rsidRPr="3470C4D5">
        <w:rPr>
          <w:rFonts w:ascii="Arial" w:hAnsi="Arial" w:cs="Arial"/>
          <w:sz w:val="21"/>
          <w:szCs w:val="21"/>
        </w:rPr>
        <w:t xml:space="preserve"> and for no other purpose without prior Approval.</w:t>
      </w:r>
    </w:p>
    <w:p w14:paraId="7BBFE322" w14:textId="77777777" w:rsidR="004C2843" w:rsidRPr="002E6975" w:rsidRDefault="004C2843" w:rsidP="008548F5">
      <w:pPr>
        <w:widowControl w:val="0"/>
        <w:tabs>
          <w:tab w:val="left" w:pos="0"/>
          <w:tab w:val="left" w:pos="851"/>
        </w:tabs>
        <w:suppressAutoHyphens/>
        <w:ind w:left="709" w:hanging="709"/>
        <w:jc w:val="both"/>
        <w:rPr>
          <w:rFonts w:ascii="Arial" w:hAnsi="Arial" w:cs="Arial"/>
          <w:sz w:val="21"/>
          <w:szCs w:val="21"/>
        </w:rPr>
      </w:pPr>
      <w:r w:rsidRPr="002E6975">
        <w:rPr>
          <w:rFonts w:ascii="Arial" w:hAnsi="Arial" w:cs="Arial"/>
          <w:b/>
          <w:i/>
          <w:sz w:val="21"/>
          <w:szCs w:val="21"/>
        </w:rPr>
        <w:tab/>
      </w:r>
      <w:r w:rsidRPr="002E6975">
        <w:rPr>
          <w:rFonts w:ascii="Arial" w:hAnsi="Arial" w:cs="Arial"/>
          <w:b/>
          <w:i/>
          <w:sz w:val="21"/>
          <w:szCs w:val="21"/>
        </w:rPr>
        <w:tab/>
      </w:r>
    </w:p>
    <w:p w14:paraId="0B798EF5" w14:textId="0D491027" w:rsidR="004C2843" w:rsidRPr="002E6975" w:rsidRDefault="00CB4532" w:rsidP="3470C4D5">
      <w:pPr>
        <w:widowControl w:val="0"/>
        <w:tabs>
          <w:tab w:val="left" w:pos="851"/>
        </w:tabs>
        <w:suppressAutoHyphens/>
        <w:ind w:left="709" w:hanging="709"/>
        <w:jc w:val="both"/>
        <w:rPr>
          <w:rFonts w:ascii="Arial" w:hAnsi="Arial" w:cs="Arial"/>
          <w:sz w:val="21"/>
          <w:szCs w:val="21"/>
        </w:rPr>
      </w:pPr>
      <w:r w:rsidRPr="3470C4D5">
        <w:rPr>
          <w:rFonts w:ascii="Arial" w:hAnsi="Arial" w:cs="Arial"/>
          <w:sz w:val="21"/>
          <w:szCs w:val="21"/>
        </w:rPr>
        <w:t>B4</w:t>
      </w:r>
      <w:r w:rsidR="004C2843" w:rsidRPr="3470C4D5">
        <w:rPr>
          <w:rFonts w:ascii="Arial" w:hAnsi="Arial" w:cs="Arial"/>
          <w:sz w:val="21"/>
          <w:szCs w:val="21"/>
        </w:rPr>
        <w:t>.5</w:t>
      </w:r>
      <w:r>
        <w:tab/>
      </w:r>
      <w:r w:rsidR="004C2843" w:rsidRPr="3470C4D5">
        <w:rPr>
          <w:rFonts w:ascii="Arial" w:hAnsi="Arial" w:cs="Arial"/>
          <w:sz w:val="21"/>
          <w:szCs w:val="21"/>
        </w:rPr>
        <w:t xml:space="preserve">The Operator shall ensure the security of all the </w:t>
      </w:r>
      <w:r w:rsidR="000C3790" w:rsidRPr="3470C4D5">
        <w:rPr>
          <w:rFonts w:ascii="Arial" w:hAnsi="Arial" w:cs="Arial"/>
          <w:sz w:val="21"/>
          <w:szCs w:val="21"/>
        </w:rPr>
        <w:t>Council Equipment</w:t>
      </w:r>
      <w:r w:rsidR="004C2843" w:rsidRPr="3470C4D5">
        <w:rPr>
          <w:rFonts w:ascii="Arial" w:hAnsi="Arial" w:cs="Arial"/>
          <w:sz w:val="21"/>
          <w:szCs w:val="21"/>
        </w:rPr>
        <w:t xml:space="preserve"> whilst in its possession, in accordance with the Council's reasonable security requirements as notified to the Operator by the Council from time to time.</w:t>
      </w:r>
    </w:p>
    <w:p w14:paraId="516E0D5E" w14:textId="77777777" w:rsidR="004C2843" w:rsidRPr="002E6975" w:rsidRDefault="004C2843" w:rsidP="008548F5">
      <w:pPr>
        <w:widowControl w:val="0"/>
        <w:tabs>
          <w:tab w:val="left" w:pos="0"/>
          <w:tab w:val="left" w:pos="709"/>
        </w:tabs>
        <w:suppressAutoHyphens/>
        <w:ind w:left="709" w:hanging="709"/>
        <w:jc w:val="both"/>
        <w:rPr>
          <w:rFonts w:ascii="Arial" w:hAnsi="Arial" w:cs="Arial"/>
          <w:b/>
          <w:i/>
          <w:sz w:val="21"/>
          <w:szCs w:val="21"/>
        </w:rPr>
      </w:pPr>
      <w:r w:rsidRPr="002E6975">
        <w:rPr>
          <w:rFonts w:ascii="Arial" w:hAnsi="Arial" w:cs="Arial"/>
          <w:b/>
          <w:i/>
          <w:sz w:val="21"/>
          <w:szCs w:val="21"/>
        </w:rPr>
        <w:tab/>
      </w:r>
      <w:r w:rsidRPr="002E6975">
        <w:rPr>
          <w:rFonts w:ascii="Arial" w:hAnsi="Arial" w:cs="Arial"/>
          <w:b/>
          <w:i/>
          <w:sz w:val="21"/>
          <w:szCs w:val="21"/>
        </w:rPr>
        <w:tab/>
      </w:r>
    </w:p>
    <w:p w14:paraId="16C1F873" w14:textId="17AAF62B" w:rsidR="00691D02" w:rsidRDefault="00CB4532" w:rsidP="3470C4D5">
      <w:pPr>
        <w:widowControl w:val="0"/>
        <w:tabs>
          <w:tab w:val="left" w:pos="851"/>
        </w:tabs>
        <w:suppressAutoHyphens/>
        <w:ind w:left="709" w:hanging="709"/>
        <w:jc w:val="both"/>
        <w:rPr>
          <w:rFonts w:ascii="Arial" w:hAnsi="Arial" w:cs="Arial"/>
          <w:sz w:val="21"/>
          <w:szCs w:val="21"/>
        </w:rPr>
      </w:pPr>
      <w:r w:rsidRPr="3470C4D5">
        <w:rPr>
          <w:rFonts w:ascii="Arial" w:hAnsi="Arial" w:cs="Arial"/>
          <w:sz w:val="21"/>
          <w:szCs w:val="21"/>
        </w:rPr>
        <w:t>B4</w:t>
      </w:r>
      <w:r w:rsidR="004C2843" w:rsidRPr="3470C4D5">
        <w:rPr>
          <w:rFonts w:ascii="Arial" w:hAnsi="Arial" w:cs="Arial"/>
          <w:sz w:val="21"/>
          <w:szCs w:val="21"/>
        </w:rPr>
        <w:t>.6</w:t>
      </w:r>
      <w:r>
        <w:tab/>
      </w:r>
      <w:r w:rsidR="004C2843" w:rsidRPr="3470C4D5">
        <w:rPr>
          <w:rFonts w:ascii="Arial" w:hAnsi="Arial" w:cs="Arial"/>
          <w:sz w:val="21"/>
          <w:szCs w:val="21"/>
        </w:rPr>
        <w:t xml:space="preserve">The Operator shall be liable for all loss of, or damage to, the </w:t>
      </w:r>
      <w:r w:rsidR="000C3790" w:rsidRPr="3470C4D5">
        <w:rPr>
          <w:rFonts w:ascii="Arial" w:hAnsi="Arial" w:cs="Arial"/>
          <w:sz w:val="21"/>
          <w:szCs w:val="21"/>
        </w:rPr>
        <w:t>Council Equipment</w:t>
      </w:r>
      <w:r w:rsidR="004C2843" w:rsidRPr="3470C4D5">
        <w:rPr>
          <w:rFonts w:ascii="Arial" w:hAnsi="Arial" w:cs="Arial"/>
          <w:sz w:val="21"/>
          <w:szCs w:val="21"/>
        </w:rPr>
        <w:t xml:space="preserve"> (excluding fair wear and tear), unless such loss or damage was caused by the Council's Default.  The </w:t>
      </w:r>
      <w:r w:rsidR="00232B40" w:rsidRPr="3470C4D5">
        <w:rPr>
          <w:rFonts w:ascii="Arial" w:hAnsi="Arial" w:cs="Arial"/>
          <w:sz w:val="21"/>
          <w:szCs w:val="21"/>
        </w:rPr>
        <w:t>Operator</w:t>
      </w:r>
      <w:r w:rsidR="004C2843" w:rsidRPr="3470C4D5">
        <w:rPr>
          <w:rFonts w:ascii="Arial" w:hAnsi="Arial" w:cs="Arial"/>
          <w:sz w:val="21"/>
          <w:szCs w:val="21"/>
        </w:rPr>
        <w:t xml:space="preserve"> shall inform the </w:t>
      </w:r>
      <w:r w:rsidR="00232B40" w:rsidRPr="3470C4D5">
        <w:rPr>
          <w:rFonts w:ascii="Arial" w:hAnsi="Arial" w:cs="Arial"/>
          <w:sz w:val="21"/>
          <w:szCs w:val="21"/>
        </w:rPr>
        <w:t>Council</w:t>
      </w:r>
      <w:r w:rsidR="004C2843" w:rsidRPr="3470C4D5">
        <w:rPr>
          <w:rFonts w:ascii="Arial" w:hAnsi="Arial" w:cs="Arial"/>
          <w:sz w:val="21"/>
          <w:szCs w:val="21"/>
        </w:rPr>
        <w:t xml:space="preserve"> within two (2) Working Days of becoming aware of any defects appearing in, or losses or damage occurring to, the </w:t>
      </w:r>
      <w:r w:rsidR="00232B40" w:rsidRPr="3470C4D5">
        <w:rPr>
          <w:rFonts w:ascii="Arial" w:hAnsi="Arial" w:cs="Arial"/>
          <w:sz w:val="21"/>
          <w:szCs w:val="21"/>
        </w:rPr>
        <w:t>Council</w:t>
      </w:r>
      <w:r w:rsidR="00B74BFF" w:rsidRPr="3470C4D5">
        <w:rPr>
          <w:rFonts w:ascii="Arial" w:hAnsi="Arial" w:cs="Arial"/>
          <w:sz w:val="21"/>
          <w:szCs w:val="21"/>
        </w:rPr>
        <w:t>'s Equipment</w:t>
      </w:r>
      <w:r w:rsidR="004C2843" w:rsidRPr="3470C4D5">
        <w:rPr>
          <w:rFonts w:ascii="Arial" w:hAnsi="Arial" w:cs="Arial"/>
          <w:sz w:val="21"/>
          <w:szCs w:val="21"/>
        </w:rPr>
        <w:t>.</w:t>
      </w:r>
    </w:p>
    <w:p w14:paraId="40930EBB" w14:textId="77777777" w:rsidR="00102D78" w:rsidRDefault="00102D78" w:rsidP="008548F5">
      <w:pPr>
        <w:widowControl w:val="0"/>
        <w:tabs>
          <w:tab w:val="left" w:pos="0"/>
          <w:tab w:val="left" w:pos="851"/>
        </w:tabs>
        <w:suppressAutoHyphens/>
        <w:ind w:left="709" w:hanging="709"/>
        <w:jc w:val="both"/>
        <w:rPr>
          <w:rFonts w:ascii="Arial" w:hAnsi="Arial" w:cs="Arial"/>
          <w:sz w:val="21"/>
          <w:szCs w:val="21"/>
        </w:rPr>
      </w:pPr>
    </w:p>
    <w:p w14:paraId="64A8EBA8" w14:textId="53F819C5" w:rsidR="00102D78" w:rsidRDefault="00102D78" w:rsidP="3470C4D5">
      <w:pPr>
        <w:widowControl w:val="0"/>
        <w:tabs>
          <w:tab w:val="left" w:pos="851"/>
        </w:tabs>
        <w:suppressAutoHyphens/>
        <w:ind w:left="709" w:hanging="709"/>
        <w:jc w:val="both"/>
        <w:rPr>
          <w:rFonts w:ascii="Arial" w:hAnsi="Arial" w:cs="Arial"/>
          <w:sz w:val="21"/>
          <w:szCs w:val="21"/>
        </w:rPr>
      </w:pPr>
      <w:r w:rsidRPr="3470C4D5">
        <w:rPr>
          <w:rFonts w:ascii="Arial" w:hAnsi="Arial" w:cs="Arial"/>
          <w:sz w:val="21"/>
          <w:szCs w:val="21"/>
        </w:rPr>
        <w:t>B4.7</w:t>
      </w:r>
      <w:r>
        <w:tab/>
      </w:r>
      <w:r w:rsidRPr="3470C4D5">
        <w:rPr>
          <w:rFonts w:ascii="Arial" w:hAnsi="Arial" w:cs="Arial"/>
          <w:sz w:val="21"/>
          <w:szCs w:val="21"/>
        </w:rPr>
        <w:t>In the event that the Council provides the Operator with a Council Vehicle for the provision of the Services, i</w:t>
      </w:r>
      <w:r w:rsidR="00EC4B1D" w:rsidRPr="3470C4D5">
        <w:rPr>
          <w:rFonts w:ascii="Arial" w:hAnsi="Arial" w:cs="Arial"/>
          <w:sz w:val="21"/>
          <w:szCs w:val="21"/>
        </w:rPr>
        <w:t>t</w:t>
      </w:r>
      <w:r w:rsidRPr="3470C4D5">
        <w:rPr>
          <w:rFonts w:ascii="Arial" w:hAnsi="Arial" w:cs="Arial"/>
          <w:sz w:val="21"/>
          <w:szCs w:val="21"/>
        </w:rPr>
        <w:t xml:space="preserve"> shall ensure that such Council Vehicle shall be of the required capacity as required for the provision of the Services and as set out in the Route Specification.</w:t>
      </w:r>
    </w:p>
    <w:p w14:paraId="76160C87" w14:textId="77777777" w:rsidR="00102D78" w:rsidRDefault="00102D78" w:rsidP="008548F5">
      <w:pPr>
        <w:widowControl w:val="0"/>
        <w:tabs>
          <w:tab w:val="left" w:pos="0"/>
          <w:tab w:val="left" w:pos="851"/>
        </w:tabs>
        <w:suppressAutoHyphens/>
        <w:ind w:left="709" w:hanging="709"/>
        <w:jc w:val="both"/>
        <w:rPr>
          <w:rFonts w:ascii="Arial" w:hAnsi="Arial" w:cs="Arial"/>
          <w:sz w:val="21"/>
          <w:szCs w:val="21"/>
        </w:rPr>
      </w:pPr>
    </w:p>
    <w:p w14:paraId="57F093CE" w14:textId="3B93EA9B" w:rsidR="00102D78" w:rsidRDefault="00102D78" w:rsidP="008548F5">
      <w:pPr>
        <w:widowControl w:val="0"/>
        <w:tabs>
          <w:tab w:val="left" w:pos="0"/>
          <w:tab w:val="left" w:pos="851"/>
        </w:tabs>
        <w:suppressAutoHyphens/>
        <w:ind w:left="709" w:hanging="709"/>
        <w:jc w:val="both"/>
        <w:rPr>
          <w:rFonts w:ascii="Arial" w:hAnsi="Arial" w:cs="Arial"/>
          <w:sz w:val="21"/>
          <w:szCs w:val="21"/>
        </w:rPr>
      </w:pPr>
      <w:r>
        <w:rPr>
          <w:rFonts w:ascii="Arial" w:hAnsi="Arial" w:cs="Arial"/>
          <w:sz w:val="21"/>
          <w:szCs w:val="21"/>
        </w:rPr>
        <w:t>B4.8</w:t>
      </w:r>
      <w:r>
        <w:rPr>
          <w:rFonts w:ascii="Arial" w:hAnsi="Arial" w:cs="Arial"/>
          <w:sz w:val="21"/>
          <w:szCs w:val="21"/>
        </w:rPr>
        <w:tab/>
      </w:r>
    </w:p>
    <w:p w14:paraId="3F657010" w14:textId="77777777" w:rsidR="00102D78" w:rsidRPr="005B53EE" w:rsidRDefault="00102D78" w:rsidP="008548F5">
      <w:pPr>
        <w:widowControl w:val="0"/>
        <w:tabs>
          <w:tab w:val="left" w:pos="0"/>
          <w:tab w:val="left" w:pos="851"/>
        </w:tabs>
        <w:suppressAutoHyphens/>
        <w:ind w:left="709" w:hanging="709"/>
        <w:jc w:val="both"/>
        <w:rPr>
          <w:b/>
          <w:sz w:val="21"/>
          <w:szCs w:val="21"/>
        </w:rPr>
      </w:pPr>
    </w:p>
    <w:p w14:paraId="489F59B7" w14:textId="77777777" w:rsidR="00B74BFF" w:rsidRDefault="00B74BFF" w:rsidP="005B53EE">
      <w:pPr>
        <w:pStyle w:val="NoSpacing"/>
        <w:rPr>
          <w:sz w:val="21"/>
          <w:szCs w:val="21"/>
        </w:rPr>
      </w:pPr>
    </w:p>
    <w:p w14:paraId="3D79D552" w14:textId="4B1B1B33" w:rsidR="00B912A9" w:rsidRPr="00B74BFF" w:rsidRDefault="00732E55" w:rsidP="3470C4D5">
      <w:pPr>
        <w:pStyle w:val="NoSpacing"/>
        <w:rPr>
          <w:b/>
          <w:bCs/>
          <w:sz w:val="21"/>
          <w:szCs w:val="21"/>
          <w:u w:val="single"/>
        </w:rPr>
      </w:pPr>
      <w:r w:rsidRPr="3470C4D5">
        <w:rPr>
          <w:b/>
          <w:bCs/>
          <w:sz w:val="21"/>
          <w:szCs w:val="21"/>
        </w:rPr>
        <w:t>B5</w:t>
      </w:r>
      <w:r w:rsidR="00B74BFF" w:rsidRPr="3470C4D5">
        <w:rPr>
          <w:b/>
          <w:bCs/>
          <w:sz w:val="21"/>
          <w:szCs w:val="21"/>
        </w:rPr>
        <w:t>.</w:t>
      </w:r>
      <w:r>
        <w:tab/>
      </w:r>
      <w:r w:rsidR="00B912A9" w:rsidRPr="3470C4D5">
        <w:rPr>
          <w:b/>
          <w:bCs/>
          <w:sz w:val="21"/>
          <w:szCs w:val="21"/>
        </w:rPr>
        <w:t>OPERATOR'S STAFF</w:t>
      </w:r>
    </w:p>
    <w:p w14:paraId="2A6504C8" w14:textId="05F98C0D" w:rsidR="00691D02" w:rsidRPr="005B53EE" w:rsidRDefault="00691D02" w:rsidP="005B53EE">
      <w:pPr>
        <w:pStyle w:val="NoSpacing"/>
        <w:rPr>
          <w:sz w:val="21"/>
          <w:szCs w:val="21"/>
        </w:rPr>
      </w:pPr>
      <w:r w:rsidRPr="005B53EE">
        <w:rPr>
          <w:sz w:val="21"/>
          <w:szCs w:val="21"/>
        </w:rPr>
        <w:t xml:space="preserve">    </w:t>
      </w:r>
    </w:p>
    <w:p w14:paraId="2B1B54B8" w14:textId="209788F9" w:rsidR="00D84D3E" w:rsidRPr="005B53EE" w:rsidRDefault="00732E55" w:rsidP="3470C4D5">
      <w:pPr>
        <w:pStyle w:val="NoSpacing"/>
        <w:rPr>
          <w:sz w:val="21"/>
          <w:szCs w:val="21"/>
        </w:rPr>
      </w:pPr>
      <w:r w:rsidRPr="3470C4D5">
        <w:rPr>
          <w:sz w:val="21"/>
          <w:szCs w:val="21"/>
        </w:rPr>
        <w:t>B5</w:t>
      </w:r>
      <w:r w:rsidR="00B74BFF" w:rsidRPr="3470C4D5">
        <w:rPr>
          <w:sz w:val="21"/>
          <w:szCs w:val="21"/>
        </w:rPr>
        <w:t>.1</w:t>
      </w:r>
      <w:r>
        <w:tab/>
      </w:r>
      <w:r w:rsidR="00B912A9" w:rsidRPr="3470C4D5">
        <w:rPr>
          <w:sz w:val="21"/>
          <w:szCs w:val="21"/>
        </w:rPr>
        <w:t xml:space="preserve">At all times, the </w:t>
      </w:r>
      <w:r w:rsidR="00A46813" w:rsidRPr="3470C4D5">
        <w:rPr>
          <w:sz w:val="21"/>
          <w:szCs w:val="21"/>
        </w:rPr>
        <w:t>Operator</w:t>
      </w:r>
      <w:r w:rsidR="00B912A9" w:rsidRPr="3470C4D5">
        <w:rPr>
          <w:sz w:val="21"/>
          <w:szCs w:val="21"/>
        </w:rPr>
        <w:t xml:space="preserve"> shall ensure that:-</w:t>
      </w:r>
    </w:p>
    <w:p w14:paraId="261B9781" w14:textId="77777777" w:rsidR="00D84D3E" w:rsidRPr="005B53EE" w:rsidRDefault="00D84D3E" w:rsidP="00B74BFF">
      <w:pPr>
        <w:pStyle w:val="NoSpacing"/>
        <w:rPr>
          <w:sz w:val="21"/>
          <w:szCs w:val="21"/>
        </w:rPr>
      </w:pPr>
    </w:p>
    <w:p w14:paraId="291E0154" w14:textId="77777777" w:rsidR="00B74BFF" w:rsidRDefault="00B912A9" w:rsidP="3470C4D5">
      <w:pPr>
        <w:pStyle w:val="NoSpacing"/>
        <w:numPr>
          <w:ilvl w:val="0"/>
          <w:numId w:val="5"/>
        </w:numPr>
        <w:rPr>
          <w:sz w:val="21"/>
          <w:szCs w:val="21"/>
        </w:rPr>
      </w:pPr>
      <w:r w:rsidRPr="3470C4D5">
        <w:rPr>
          <w:sz w:val="21"/>
          <w:szCs w:val="21"/>
        </w:rPr>
        <w:t xml:space="preserve">each of the Staff is suitably qualified, adequately trained (including any </w:t>
      </w:r>
      <w:proofErr w:type="gramStart"/>
      <w:r w:rsidRPr="3470C4D5">
        <w:rPr>
          <w:sz w:val="21"/>
          <w:szCs w:val="21"/>
        </w:rPr>
        <w:t>specialist based</w:t>
      </w:r>
      <w:proofErr w:type="gramEnd"/>
      <w:r w:rsidRPr="3470C4D5">
        <w:rPr>
          <w:sz w:val="21"/>
          <w:szCs w:val="21"/>
        </w:rPr>
        <w:t xml:space="preserve"> training that is required for the proper delivery of the Services) and capable of providing the Services in respect of which they are engaged;</w:t>
      </w:r>
    </w:p>
    <w:p w14:paraId="66F95C9A" w14:textId="77777777" w:rsidR="00B74BFF" w:rsidRDefault="00B74BFF" w:rsidP="00B74BFF">
      <w:pPr>
        <w:pStyle w:val="NoSpacing"/>
        <w:ind w:left="720"/>
        <w:rPr>
          <w:sz w:val="21"/>
          <w:szCs w:val="21"/>
        </w:rPr>
      </w:pPr>
    </w:p>
    <w:p w14:paraId="23BB77A5" w14:textId="297CDA8A" w:rsidR="00B74BFF" w:rsidRDefault="00B74BFF" w:rsidP="3470C4D5">
      <w:pPr>
        <w:pStyle w:val="NoSpacing"/>
        <w:numPr>
          <w:ilvl w:val="0"/>
          <w:numId w:val="5"/>
        </w:numPr>
        <w:rPr>
          <w:sz w:val="21"/>
          <w:szCs w:val="21"/>
        </w:rPr>
      </w:pPr>
      <w:r w:rsidRPr="3470C4D5">
        <w:rPr>
          <w:sz w:val="21"/>
          <w:szCs w:val="21"/>
        </w:rPr>
        <w:t xml:space="preserve">any </w:t>
      </w:r>
      <w:r w:rsidR="00D84D3E" w:rsidRPr="3470C4D5">
        <w:rPr>
          <w:sz w:val="21"/>
          <w:szCs w:val="21"/>
        </w:rPr>
        <w:t>Driver used in the provision of the Services shall hold and maintain a Driver Certificate of Professional Competence (DCPC) and can evidence this upon request</w:t>
      </w:r>
    </w:p>
    <w:p w14:paraId="48305187" w14:textId="77777777" w:rsidR="00B74BFF" w:rsidRDefault="00B74BFF" w:rsidP="00B74BFF">
      <w:pPr>
        <w:pStyle w:val="ListParagraph"/>
        <w:rPr>
          <w:sz w:val="21"/>
          <w:szCs w:val="21"/>
        </w:rPr>
      </w:pPr>
    </w:p>
    <w:p w14:paraId="0A853EE1" w14:textId="77777777" w:rsidR="00B74BFF" w:rsidRDefault="00B912A9" w:rsidP="3470C4D5">
      <w:pPr>
        <w:pStyle w:val="NoSpacing"/>
        <w:numPr>
          <w:ilvl w:val="0"/>
          <w:numId w:val="5"/>
        </w:numPr>
        <w:rPr>
          <w:sz w:val="21"/>
          <w:szCs w:val="21"/>
        </w:rPr>
      </w:pPr>
      <w:r w:rsidRPr="3470C4D5">
        <w:rPr>
          <w:sz w:val="21"/>
          <w:szCs w:val="21"/>
        </w:rPr>
        <w:t xml:space="preserve">there is an adequate number </w:t>
      </w:r>
      <w:r w:rsidR="00D84D3E" w:rsidRPr="3470C4D5">
        <w:rPr>
          <w:sz w:val="21"/>
          <w:szCs w:val="21"/>
        </w:rPr>
        <w:t xml:space="preserve">and type </w:t>
      </w:r>
      <w:r w:rsidRPr="3470C4D5">
        <w:rPr>
          <w:sz w:val="21"/>
          <w:szCs w:val="21"/>
        </w:rPr>
        <w:t>of Staff to provide the Services properly</w:t>
      </w:r>
      <w:r w:rsidR="00D84D3E" w:rsidRPr="3470C4D5">
        <w:rPr>
          <w:sz w:val="21"/>
          <w:szCs w:val="21"/>
        </w:rPr>
        <w:t xml:space="preserve">, taking into account any requirements of Passengers on specific </w:t>
      </w:r>
      <w:proofErr w:type="gramStart"/>
      <w:r w:rsidR="00D84D3E" w:rsidRPr="3470C4D5">
        <w:rPr>
          <w:sz w:val="21"/>
          <w:szCs w:val="21"/>
        </w:rPr>
        <w:t>Routes;</w:t>
      </w:r>
      <w:proofErr w:type="gramEnd"/>
      <w:r w:rsidR="00D84D3E" w:rsidRPr="3470C4D5">
        <w:rPr>
          <w:sz w:val="21"/>
          <w:szCs w:val="21"/>
        </w:rPr>
        <w:t xml:space="preserve"> </w:t>
      </w:r>
      <w:r w:rsidRPr="3470C4D5">
        <w:rPr>
          <w:sz w:val="21"/>
          <w:szCs w:val="21"/>
        </w:rPr>
        <w:t xml:space="preserve"> </w:t>
      </w:r>
    </w:p>
    <w:p w14:paraId="40DEAC2C" w14:textId="77777777" w:rsidR="00B74BFF" w:rsidRDefault="00B74BFF" w:rsidP="00B74BFF">
      <w:pPr>
        <w:pStyle w:val="ListParagraph"/>
        <w:rPr>
          <w:sz w:val="21"/>
          <w:szCs w:val="21"/>
        </w:rPr>
      </w:pPr>
    </w:p>
    <w:p w14:paraId="2171787B" w14:textId="77777777" w:rsidR="00B74BFF" w:rsidRDefault="00B912A9" w:rsidP="3470C4D5">
      <w:pPr>
        <w:pStyle w:val="NoSpacing"/>
        <w:numPr>
          <w:ilvl w:val="0"/>
          <w:numId w:val="5"/>
        </w:numPr>
        <w:rPr>
          <w:sz w:val="21"/>
          <w:szCs w:val="21"/>
        </w:rPr>
      </w:pPr>
      <w:r w:rsidRPr="3470C4D5">
        <w:rPr>
          <w:sz w:val="21"/>
          <w:szCs w:val="21"/>
        </w:rPr>
        <w:t xml:space="preserve">where applicable, Staff are registered with the appropriate professional regulatory </w:t>
      </w:r>
      <w:proofErr w:type="gramStart"/>
      <w:r w:rsidRPr="3470C4D5">
        <w:rPr>
          <w:sz w:val="21"/>
          <w:szCs w:val="21"/>
        </w:rPr>
        <w:t>body;</w:t>
      </w:r>
      <w:proofErr w:type="gramEnd"/>
    </w:p>
    <w:p w14:paraId="256AF991" w14:textId="77777777" w:rsidR="00B74BFF" w:rsidRDefault="00B74BFF" w:rsidP="00B74BFF">
      <w:pPr>
        <w:pStyle w:val="ListParagraph"/>
        <w:rPr>
          <w:sz w:val="21"/>
          <w:szCs w:val="21"/>
        </w:rPr>
      </w:pPr>
    </w:p>
    <w:p w14:paraId="7E7290C1" w14:textId="77777777" w:rsidR="00B74BFF" w:rsidRDefault="00B912A9" w:rsidP="3470C4D5">
      <w:pPr>
        <w:pStyle w:val="NoSpacing"/>
        <w:numPr>
          <w:ilvl w:val="0"/>
          <w:numId w:val="5"/>
        </w:numPr>
        <w:rPr>
          <w:sz w:val="21"/>
          <w:szCs w:val="21"/>
        </w:rPr>
      </w:pPr>
      <w:r w:rsidRPr="3470C4D5">
        <w:rPr>
          <w:sz w:val="21"/>
          <w:szCs w:val="21"/>
        </w:rPr>
        <w:t xml:space="preserve">all of the Staff comply with all of the </w:t>
      </w:r>
      <w:r w:rsidR="00A46813" w:rsidRPr="3470C4D5">
        <w:rPr>
          <w:sz w:val="21"/>
          <w:szCs w:val="21"/>
        </w:rPr>
        <w:t>Council</w:t>
      </w:r>
      <w:r w:rsidRPr="3470C4D5">
        <w:rPr>
          <w:sz w:val="21"/>
          <w:szCs w:val="21"/>
        </w:rPr>
        <w:t xml:space="preserve">'s policies </w:t>
      </w:r>
      <w:r w:rsidR="00D84D3E" w:rsidRPr="3470C4D5">
        <w:rPr>
          <w:sz w:val="21"/>
          <w:szCs w:val="21"/>
        </w:rPr>
        <w:t xml:space="preserve">and, where applicable, any policies of relevant Establishments, </w:t>
      </w:r>
      <w:r w:rsidRPr="3470C4D5">
        <w:rPr>
          <w:sz w:val="21"/>
          <w:szCs w:val="21"/>
        </w:rPr>
        <w:t xml:space="preserve">as notified to it from time to </w:t>
      </w:r>
      <w:proofErr w:type="gramStart"/>
      <w:r w:rsidRPr="3470C4D5">
        <w:rPr>
          <w:sz w:val="21"/>
          <w:szCs w:val="21"/>
        </w:rPr>
        <w:t>time;</w:t>
      </w:r>
      <w:proofErr w:type="gramEnd"/>
      <w:r w:rsidRPr="3470C4D5">
        <w:rPr>
          <w:sz w:val="21"/>
          <w:szCs w:val="21"/>
        </w:rPr>
        <w:t xml:space="preserve"> </w:t>
      </w:r>
    </w:p>
    <w:p w14:paraId="7E3FE55D" w14:textId="77777777" w:rsidR="00B74BFF" w:rsidRDefault="00B74BFF" w:rsidP="00B74BFF">
      <w:pPr>
        <w:pStyle w:val="ListParagraph"/>
        <w:rPr>
          <w:sz w:val="21"/>
          <w:szCs w:val="21"/>
        </w:rPr>
      </w:pPr>
    </w:p>
    <w:p w14:paraId="2EF33203" w14:textId="77777777" w:rsidR="00B74BFF" w:rsidRDefault="00B912A9" w:rsidP="3470C4D5">
      <w:pPr>
        <w:pStyle w:val="NoSpacing"/>
        <w:numPr>
          <w:ilvl w:val="0"/>
          <w:numId w:val="5"/>
        </w:numPr>
        <w:rPr>
          <w:sz w:val="21"/>
          <w:szCs w:val="21"/>
        </w:rPr>
      </w:pPr>
      <w:r w:rsidRPr="3470C4D5">
        <w:rPr>
          <w:sz w:val="21"/>
          <w:szCs w:val="21"/>
        </w:rPr>
        <w:t xml:space="preserve">all of the Staff comply with the Law, fully understand the nature of their duties and carry out their responsibilities in accordance with a general duty of care and safe methods of </w:t>
      </w:r>
      <w:proofErr w:type="gramStart"/>
      <w:r w:rsidRPr="3470C4D5">
        <w:rPr>
          <w:sz w:val="21"/>
          <w:szCs w:val="21"/>
        </w:rPr>
        <w:t>working;</w:t>
      </w:r>
      <w:proofErr w:type="gramEnd"/>
      <w:r w:rsidRPr="3470C4D5">
        <w:rPr>
          <w:sz w:val="21"/>
          <w:szCs w:val="21"/>
        </w:rPr>
        <w:t xml:space="preserve"> </w:t>
      </w:r>
    </w:p>
    <w:p w14:paraId="1E0CC6F0" w14:textId="77777777" w:rsidR="00B74BFF" w:rsidRDefault="00B74BFF" w:rsidP="00B74BFF">
      <w:pPr>
        <w:pStyle w:val="ListParagraph"/>
        <w:rPr>
          <w:sz w:val="21"/>
          <w:szCs w:val="21"/>
        </w:rPr>
      </w:pPr>
    </w:p>
    <w:p w14:paraId="6C6A6B46" w14:textId="77777777" w:rsidR="00B74BFF" w:rsidRDefault="00B74BFF" w:rsidP="3470C4D5">
      <w:pPr>
        <w:pStyle w:val="NoSpacing"/>
        <w:numPr>
          <w:ilvl w:val="0"/>
          <w:numId w:val="5"/>
        </w:numPr>
        <w:rPr>
          <w:sz w:val="21"/>
          <w:szCs w:val="21"/>
        </w:rPr>
      </w:pPr>
      <w:r w:rsidRPr="3470C4D5">
        <w:rPr>
          <w:sz w:val="21"/>
          <w:szCs w:val="21"/>
        </w:rPr>
        <w:t>a</w:t>
      </w:r>
      <w:r w:rsidR="00D84D3E" w:rsidRPr="3470C4D5">
        <w:rPr>
          <w:sz w:val="21"/>
          <w:szCs w:val="21"/>
        </w:rPr>
        <w:t>ll Staff are</w:t>
      </w:r>
      <w:r w:rsidR="00B912A9" w:rsidRPr="3470C4D5">
        <w:rPr>
          <w:sz w:val="21"/>
          <w:szCs w:val="21"/>
        </w:rPr>
        <w:t xml:space="preserve"> competent, clean, smart and courteous and must not smoke at any time whilst operating or waiting to provide the </w:t>
      </w:r>
      <w:proofErr w:type="gramStart"/>
      <w:r w:rsidR="00B912A9" w:rsidRPr="3470C4D5">
        <w:rPr>
          <w:sz w:val="21"/>
          <w:szCs w:val="21"/>
        </w:rPr>
        <w:t>Services</w:t>
      </w:r>
      <w:r w:rsidR="00D84D3E" w:rsidRPr="3470C4D5">
        <w:rPr>
          <w:sz w:val="21"/>
          <w:szCs w:val="21"/>
        </w:rPr>
        <w:t>;</w:t>
      </w:r>
      <w:proofErr w:type="gramEnd"/>
    </w:p>
    <w:p w14:paraId="72308265" w14:textId="77777777" w:rsidR="00B74BFF" w:rsidRDefault="00B74BFF" w:rsidP="00B74BFF">
      <w:pPr>
        <w:pStyle w:val="ListParagraph"/>
        <w:rPr>
          <w:sz w:val="21"/>
          <w:szCs w:val="21"/>
        </w:rPr>
      </w:pPr>
    </w:p>
    <w:p w14:paraId="11CE5B16" w14:textId="77777777" w:rsidR="00B74BFF" w:rsidRDefault="00B912A9" w:rsidP="3470C4D5">
      <w:pPr>
        <w:pStyle w:val="NoSpacing"/>
        <w:numPr>
          <w:ilvl w:val="0"/>
          <w:numId w:val="5"/>
        </w:numPr>
        <w:rPr>
          <w:sz w:val="21"/>
          <w:szCs w:val="21"/>
        </w:rPr>
      </w:pPr>
      <w:r w:rsidRPr="3470C4D5">
        <w:rPr>
          <w:sz w:val="21"/>
          <w:szCs w:val="21"/>
        </w:rPr>
        <w:t xml:space="preserve">all </w:t>
      </w:r>
      <w:r w:rsidR="00D84D3E" w:rsidRPr="3470C4D5">
        <w:rPr>
          <w:sz w:val="21"/>
          <w:szCs w:val="21"/>
        </w:rPr>
        <w:t>Staff</w:t>
      </w:r>
      <w:r w:rsidRPr="3470C4D5">
        <w:rPr>
          <w:sz w:val="21"/>
          <w:szCs w:val="21"/>
        </w:rPr>
        <w:t xml:space="preserve"> engaged as Drivers or Passenger Assistants </w:t>
      </w:r>
      <w:proofErr w:type="gramStart"/>
      <w:r w:rsidRPr="3470C4D5">
        <w:rPr>
          <w:sz w:val="21"/>
          <w:szCs w:val="21"/>
        </w:rPr>
        <w:t>are able to</w:t>
      </w:r>
      <w:proofErr w:type="gramEnd"/>
      <w:r w:rsidRPr="3470C4D5">
        <w:rPr>
          <w:sz w:val="21"/>
          <w:szCs w:val="21"/>
        </w:rPr>
        <w:t xml:space="preserve"> communicate effectively with passengers and their representatives.  This requirement applies to all Drivers and Passenger Assistants irrespective of their race and ethnic origin for some of whom English may not be a first language. </w:t>
      </w:r>
    </w:p>
    <w:p w14:paraId="0B4A28C2" w14:textId="77777777" w:rsidR="00B74BFF" w:rsidRDefault="00B74BFF" w:rsidP="00B74BFF">
      <w:pPr>
        <w:pStyle w:val="ListParagraph"/>
        <w:rPr>
          <w:sz w:val="21"/>
          <w:szCs w:val="21"/>
        </w:rPr>
      </w:pPr>
    </w:p>
    <w:p w14:paraId="2E8E2273" w14:textId="77777777" w:rsidR="00B74BFF" w:rsidRDefault="00B912A9" w:rsidP="003A7858">
      <w:pPr>
        <w:pStyle w:val="NoSpacing"/>
        <w:numPr>
          <w:ilvl w:val="0"/>
          <w:numId w:val="5"/>
        </w:numPr>
        <w:rPr>
          <w:sz w:val="21"/>
          <w:szCs w:val="21"/>
        </w:rPr>
      </w:pPr>
      <w:r w:rsidRPr="00B74BFF">
        <w:rPr>
          <w:sz w:val="21"/>
          <w:szCs w:val="21"/>
          <w:lang w:eastAsia="en-US"/>
        </w:rPr>
        <w:t>Staff are aware of and respect equality and human rights of</w:t>
      </w:r>
      <w:r w:rsidR="00D01F42" w:rsidRPr="00B74BFF">
        <w:rPr>
          <w:sz w:val="21"/>
          <w:szCs w:val="21"/>
          <w:lang w:eastAsia="en-US"/>
        </w:rPr>
        <w:t xml:space="preserve"> colleagues, Passengers and staff of relevant Establishments and the </w:t>
      </w:r>
      <w:proofErr w:type="gramStart"/>
      <w:r w:rsidR="00D01F42" w:rsidRPr="00B74BFF">
        <w:rPr>
          <w:sz w:val="21"/>
          <w:szCs w:val="21"/>
          <w:lang w:eastAsia="en-US"/>
        </w:rPr>
        <w:t>Council;</w:t>
      </w:r>
      <w:proofErr w:type="gramEnd"/>
    </w:p>
    <w:p w14:paraId="44F46850" w14:textId="77777777" w:rsidR="00B74BFF" w:rsidRDefault="00B74BFF" w:rsidP="00B74BFF">
      <w:pPr>
        <w:pStyle w:val="ListParagraph"/>
        <w:rPr>
          <w:sz w:val="21"/>
          <w:szCs w:val="21"/>
        </w:rPr>
      </w:pPr>
    </w:p>
    <w:p w14:paraId="3B50C170" w14:textId="56F55B4D" w:rsidR="00B74BFF" w:rsidRDefault="00B912A9" w:rsidP="3470C4D5">
      <w:pPr>
        <w:pStyle w:val="NoSpacing"/>
        <w:numPr>
          <w:ilvl w:val="0"/>
          <w:numId w:val="5"/>
        </w:numPr>
        <w:rPr>
          <w:sz w:val="21"/>
          <w:szCs w:val="21"/>
        </w:rPr>
      </w:pPr>
      <w:r w:rsidRPr="3470C4D5">
        <w:rPr>
          <w:sz w:val="21"/>
          <w:szCs w:val="21"/>
          <w:lang w:eastAsia="en-US"/>
        </w:rPr>
        <w:t>Staff are approachable and non-c</w:t>
      </w:r>
      <w:r w:rsidR="00D01F42" w:rsidRPr="3470C4D5">
        <w:rPr>
          <w:sz w:val="21"/>
          <w:szCs w:val="21"/>
          <w:lang w:eastAsia="en-US"/>
        </w:rPr>
        <w:t>onfrontational to Passengers, the Council's</w:t>
      </w:r>
      <w:r w:rsidRPr="3470C4D5">
        <w:rPr>
          <w:sz w:val="21"/>
          <w:szCs w:val="21"/>
          <w:lang w:eastAsia="en-US"/>
        </w:rPr>
        <w:t xml:space="preserve"> </w:t>
      </w:r>
      <w:r w:rsidR="00D01F42" w:rsidRPr="3470C4D5">
        <w:rPr>
          <w:sz w:val="21"/>
          <w:szCs w:val="21"/>
          <w:lang w:eastAsia="en-US"/>
        </w:rPr>
        <w:t xml:space="preserve">and relevant Establishments </w:t>
      </w:r>
      <w:r w:rsidRPr="3470C4D5">
        <w:rPr>
          <w:sz w:val="21"/>
          <w:szCs w:val="21"/>
          <w:lang w:eastAsia="en-US"/>
        </w:rPr>
        <w:t xml:space="preserve">staff at all times and are aware of and respect equality and human rights of </w:t>
      </w:r>
      <w:proofErr w:type="gramStart"/>
      <w:r w:rsidR="00B74BFF" w:rsidRPr="3470C4D5">
        <w:rPr>
          <w:sz w:val="21"/>
          <w:szCs w:val="21"/>
          <w:lang w:eastAsia="en-US"/>
        </w:rPr>
        <w:t>Passengers</w:t>
      </w:r>
      <w:r w:rsidRPr="3470C4D5">
        <w:rPr>
          <w:sz w:val="21"/>
          <w:szCs w:val="21"/>
          <w:lang w:eastAsia="en-US"/>
        </w:rPr>
        <w:t>;</w:t>
      </w:r>
      <w:proofErr w:type="gramEnd"/>
    </w:p>
    <w:p w14:paraId="080C8FCB" w14:textId="77777777" w:rsidR="00B74BFF" w:rsidRDefault="00B74BFF" w:rsidP="00B74BFF">
      <w:pPr>
        <w:pStyle w:val="ListParagraph"/>
        <w:rPr>
          <w:sz w:val="21"/>
          <w:szCs w:val="21"/>
        </w:rPr>
      </w:pPr>
    </w:p>
    <w:p w14:paraId="2A24B9ED" w14:textId="66569CFA" w:rsidR="00B74BFF" w:rsidRDefault="00B912A9" w:rsidP="3470C4D5">
      <w:pPr>
        <w:pStyle w:val="NoSpacing"/>
        <w:numPr>
          <w:ilvl w:val="0"/>
          <w:numId w:val="5"/>
        </w:numPr>
        <w:rPr>
          <w:sz w:val="21"/>
          <w:szCs w:val="21"/>
        </w:rPr>
      </w:pPr>
      <w:r w:rsidRPr="3470C4D5">
        <w:rPr>
          <w:sz w:val="21"/>
          <w:szCs w:val="21"/>
          <w:lang w:eastAsia="en-US"/>
        </w:rPr>
        <w:t xml:space="preserve">Staff shall be open and available for any observational assessments by the </w:t>
      </w:r>
      <w:r w:rsidR="00A46813" w:rsidRPr="3470C4D5">
        <w:rPr>
          <w:sz w:val="21"/>
          <w:szCs w:val="21"/>
        </w:rPr>
        <w:t>Council</w:t>
      </w:r>
      <w:r w:rsidRPr="3470C4D5">
        <w:rPr>
          <w:sz w:val="21"/>
          <w:szCs w:val="21"/>
          <w:lang w:eastAsia="en-US"/>
        </w:rPr>
        <w:t xml:space="preserve"> to ensure that the Staff are providing the Services in accordance with the terms of </w:t>
      </w:r>
      <w:r w:rsidR="008548F5" w:rsidRPr="3470C4D5">
        <w:rPr>
          <w:sz w:val="21"/>
          <w:szCs w:val="21"/>
          <w:lang w:eastAsia="en-US"/>
        </w:rPr>
        <w:t xml:space="preserve">these </w:t>
      </w:r>
      <w:proofErr w:type="gramStart"/>
      <w:r w:rsidR="008548F5" w:rsidRPr="3470C4D5">
        <w:rPr>
          <w:sz w:val="21"/>
          <w:szCs w:val="21"/>
          <w:lang w:eastAsia="en-US"/>
        </w:rPr>
        <w:t>Conditions</w:t>
      </w:r>
      <w:r w:rsidRPr="3470C4D5">
        <w:rPr>
          <w:sz w:val="21"/>
          <w:szCs w:val="21"/>
          <w:lang w:eastAsia="en-US"/>
        </w:rPr>
        <w:t>;</w:t>
      </w:r>
      <w:proofErr w:type="gramEnd"/>
    </w:p>
    <w:p w14:paraId="61DB8B4D" w14:textId="77777777" w:rsidR="00B74BFF" w:rsidRDefault="00B74BFF" w:rsidP="00B74BFF">
      <w:pPr>
        <w:pStyle w:val="ListParagraph"/>
        <w:rPr>
          <w:sz w:val="21"/>
          <w:szCs w:val="21"/>
        </w:rPr>
      </w:pPr>
    </w:p>
    <w:p w14:paraId="589B649F" w14:textId="67C567EC" w:rsidR="00B74BFF" w:rsidRDefault="00F62D20" w:rsidP="003A7858">
      <w:pPr>
        <w:pStyle w:val="NoSpacing"/>
        <w:numPr>
          <w:ilvl w:val="0"/>
          <w:numId w:val="5"/>
        </w:numPr>
        <w:rPr>
          <w:sz w:val="21"/>
          <w:szCs w:val="21"/>
        </w:rPr>
      </w:pPr>
      <w:r w:rsidRPr="00B74BFF">
        <w:rPr>
          <w:sz w:val="21"/>
          <w:szCs w:val="21"/>
        </w:rPr>
        <w:t>Staff do not smoke or vape on any Vehicle</w:t>
      </w:r>
      <w:r w:rsidR="00720790">
        <w:rPr>
          <w:sz w:val="21"/>
          <w:szCs w:val="21"/>
        </w:rPr>
        <w:t xml:space="preserve"> or Council Vehicle</w:t>
      </w:r>
      <w:r w:rsidRPr="00B74BFF">
        <w:rPr>
          <w:sz w:val="21"/>
          <w:szCs w:val="21"/>
        </w:rPr>
        <w:t xml:space="preserve"> or near the entrance of any Vehicle</w:t>
      </w:r>
      <w:r w:rsidR="00720790">
        <w:rPr>
          <w:sz w:val="21"/>
          <w:szCs w:val="21"/>
        </w:rPr>
        <w:t xml:space="preserve"> or Council Vehicle</w:t>
      </w:r>
      <w:r w:rsidRPr="00B74BFF">
        <w:rPr>
          <w:sz w:val="21"/>
          <w:szCs w:val="21"/>
        </w:rPr>
        <w:t xml:space="preserve"> used in t</w:t>
      </w:r>
      <w:r w:rsidR="00B74BFF">
        <w:rPr>
          <w:sz w:val="21"/>
          <w:szCs w:val="21"/>
        </w:rPr>
        <w:t xml:space="preserve">he provision of the </w:t>
      </w:r>
      <w:proofErr w:type="gramStart"/>
      <w:r w:rsidR="00B74BFF">
        <w:rPr>
          <w:sz w:val="21"/>
          <w:szCs w:val="21"/>
        </w:rPr>
        <w:t>Services;</w:t>
      </w:r>
      <w:proofErr w:type="gramEnd"/>
    </w:p>
    <w:p w14:paraId="29AC75D1" w14:textId="77777777" w:rsidR="00806E88" w:rsidRDefault="00806E88" w:rsidP="00806E88">
      <w:pPr>
        <w:pStyle w:val="ListParagraph"/>
        <w:rPr>
          <w:sz w:val="21"/>
          <w:szCs w:val="21"/>
        </w:rPr>
      </w:pPr>
    </w:p>
    <w:p w14:paraId="583092C3" w14:textId="5A7B39C0" w:rsidR="00806E88" w:rsidRPr="005B53EE" w:rsidRDefault="00806E88" w:rsidP="3470C4D5">
      <w:pPr>
        <w:pStyle w:val="NoSpacing"/>
        <w:numPr>
          <w:ilvl w:val="0"/>
          <w:numId w:val="5"/>
        </w:numPr>
        <w:rPr>
          <w:sz w:val="21"/>
          <w:szCs w:val="21"/>
        </w:rPr>
      </w:pPr>
      <w:r w:rsidRPr="3470C4D5">
        <w:rPr>
          <w:sz w:val="21"/>
          <w:szCs w:val="21"/>
        </w:rPr>
        <w:t xml:space="preserve">Drivers and/or Passenger Assistants </w:t>
      </w:r>
      <w:proofErr w:type="gramStart"/>
      <w:r w:rsidRPr="3470C4D5">
        <w:rPr>
          <w:sz w:val="21"/>
          <w:szCs w:val="21"/>
        </w:rPr>
        <w:t>must at all times</w:t>
      </w:r>
      <w:proofErr w:type="gramEnd"/>
      <w:r w:rsidRPr="3470C4D5">
        <w:rPr>
          <w:sz w:val="21"/>
          <w:szCs w:val="21"/>
        </w:rPr>
        <w:t xml:space="preserve"> be physically fit so as to discharge effectively the Operator's duties set out in these Conditions.  </w:t>
      </w:r>
    </w:p>
    <w:p w14:paraId="5295249D" w14:textId="77777777" w:rsidR="00B74BFF" w:rsidRDefault="00B74BFF" w:rsidP="00B74BFF">
      <w:pPr>
        <w:pStyle w:val="ListParagraph"/>
        <w:rPr>
          <w:sz w:val="21"/>
          <w:szCs w:val="21"/>
        </w:rPr>
      </w:pPr>
    </w:p>
    <w:p w14:paraId="71290A9B" w14:textId="6E15CAED" w:rsidR="00B74BFF" w:rsidRDefault="00B74BFF" w:rsidP="3470C4D5">
      <w:pPr>
        <w:pStyle w:val="NoSpacing"/>
        <w:numPr>
          <w:ilvl w:val="0"/>
          <w:numId w:val="5"/>
        </w:numPr>
        <w:rPr>
          <w:sz w:val="21"/>
          <w:szCs w:val="21"/>
        </w:rPr>
      </w:pPr>
      <w:r w:rsidRPr="3470C4D5">
        <w:rPr>
          <w:sz w:val="21"/>
          <w:szCs w:val="21"/>
        </w:rPr>
        <w:t>n</w:t>
      </w:r>
      <w:r w:rsidR="00F62D20" w:rsidRPr="3470C4D5">
        <w:rPr>
          <w:sz w:val="21"/>
          <w:szCs w:val="21"/>
        </w:rPr>
        <w:t xml:space="preserve">o Staff are under the influence </w:t>
      </w:r>
      <w:r w:rsidR="00DA058F" w:rsidRPr="3470C4D5">
        <w:rPr>
          <w:sz w:val="21"/>
          <w:szCs w:val="21"/>
        </w:rPr>
        <w:t xml:space="preserve">of any </w:t>
      </w:r>
      <w:r w:rsidR="00C322DA" w:rsidRPr="3470C4D5">
        <w:rPr>
          <w:sz w:val="21"/>
          <w:szCs w:val="21"/>
        </w:rPr>
        <w:t>legal or illegal substances, including but not limited to prescription or non-prescription medication in any period prior to or during the provision of the Services which would reasonably impair their ability to safely, effectively and legally discharge their duties ensuring the safety and wellbeing of Passengers</w:t>
      </w:r>
    </w:p>
    <w:p w14:paraId="11F36059" w14:textId="77777777" w:rsidR="00C322DA" w:rsidRDefault="00C322DA" w:rsidP="00C322DA">
      <w:pPr>
        <w:pStyle w:val="ListParagraph"/>
        <w:rPr>
          <w:sz w:val="21"/>
          <w:szCs w:val="21"/>
        </w:rPr>
      </w:pPr>
    </w:p>
    <w:p w14:paraId="78C5B292" w14:textId="7AB54ADB" w:rsidR="0006159E" w:rsidRDefault="00B74BFF" w:rsidP="3470C4D5">
      <w:pPr>
        <w:pStyle w:val="NoSpacing"/>
        <w:numPr>
          <w:ilvl w:val="0"/>
          <w:numId w:val="5"/>
        </w:numPr>
        <w:rPr>
          <w:sz w:val="21"/>
          <w:szCs w:val="21"/>
        </w:rPr>
      </w:pPr>
      <w:r w:rsidRPr="3470C4D5">
        <w:rPr>
          <w:sz w:val="21"/>
          <w:szCs w:val="21"/>
        </w:rPr>
        <w:t>a</w:t>
      </w:r>
      <w:r w:rsidR="00D01F42" w:rsidRPr="3470C4D5">
        <w:rPr>
          <w:sz w:val="21"/>
          <w:szCs w:val="21"/>
        </w:rPr>
        <w:t>ll Staff keep up to date with changes</w:t>
      </w:r>
      <w:r w:rsidR="00037E11" w:rsidRPr="3470C4D5">
        <w:rPr>
          <w:sz w:val="21"/>
          <w:szCs w:val="21"/>
        </w:rPr>
        <w:t>, standards and training</w:t>
      </w:r>
      <w:r w:rsidR="00D01F42" w:rsidRPr="3470C4D5">
        <w:rPr>
          <w:sz w:val="21"/>
          <w:szCs w:val="21"/>
        </w:rPr>
        <w:t xml:space="preserve"> within their specialism and receive all requisite training required for the satisfactorily performance of the </w:t>
      </w:r>
      <w:r w:rsidR="00A47F43" w:rsidRPr="3470C4D5">
        <w:rPr>
          <w:sz w:val="21"/>
          <w:szCs w:val="21"/>
        </w:rPr>
        <w:t xml:space="preserve">Services </w:t>
      </w:r>
      <w:r w:rsidR="00D01F42" w:rsidRPr="3470C4D5">
        <w:rPr>
          <w:sz w:val="21"/>
          <w:szCs w:val="21"/>
        </w:rPr>
        <w:t xml:space="preserve">and upon request of the </w:t>
      </w:r>
      <w:r w:rsidR="0014772E" w:rsidRPr="3470C4D5">
        <w:rPr>
          <w:sz w:val="21"/>
          <w:szCs w:val="21"/>
        </w:rPr>
        <w:t>Council</w:t>
      </w:r>
      <w:r w:rsidR="00D01F42" w:rsidRPr="3470C4D5">
        <w:rPr>
          <w:sz w:val="21"/>
          <w:szCs w:val="21"/>
        </w:rPr>
        <w:t xml:space="preserve">, shall evidence all relevant qualifications and/or accreditations attributed to either the Driver, Passenger Assistant, or Operator as applicable </w:t>
      </w:r>
    </w:p>
    <w:p w14:paraId="3A549510" w14:textId="77777777" w:rsidR="0006159E" w:rsidRDefault="0006159E" w:rsidP="0006159E">
      <w:pPr>
        <w:pStyle w:val="ListParagraph"/>
        <w:rPr>
          <w:sz w:val="21"/>
          <w:szCs w:val="21"/>
        </w:rPr>
      </w:pPr>
    </w:p>
    <w:p w14:paraId="783BFC48" w14:textId="1B30B648" w:rsidR="0006159E" w:rsidRDefault="0006159E" w:rsidP="3470C4D5">
      <w:pPr>
        <w:pStyle w:val="NoSpacing"/>
        <w:numPr>
          <w:ilvl w:val="0"/>
          <w:numId w:val="5"/>
        </w:numPr>
        <w:rPr>
          <w:sz w:val="21"/>
          <w:szCs w:val="21"/>
        </w:rPr>
      </w:pPr>
      <w:r w:rsidRPr="3470C4D5">
        <w:rPr>
          <w:sz w:val="21"/>
          <w:szCs w:val="21"/>
        </w:rPr>
        <w:t xml:space="preserve">all </w:t>
      </w:r>
      <w:r w:rsidR="00742A6B" w:rsidRPr="3470C4D5">
        <w:rPr>
          <w:sz w:val="21"/>
          <w:szCs w:val="21"/>
        </w:rPr>
        <w:t>Drivers and Passenger Assistants</w:t>
      </w:r>
      <w:r w:rsidRPr="3470C4D5">
        <w:rPr>
          <w:sz w:val="21"/>
          <w:szCs w:val="21"/>
        </w:rPr>
        <w:t>, w</w:t>
      </w:r>
      <w:r w:rsidR="00742A6B" w:rsidRPr="3470C4D5">
        <w:rPr>
          <w:sz w:val="21"/>
          <w:szCs w:val="21"/>
        </w:rPr>
        <w:t>here provided</w:t>
      </w:r>
      <w:r w:rsidRPr="3470C4D5">
        <w:rPr>
          <w:sz w:val="21"/>
          <w:szCs w:val="21"/>
        </w:rPr>
        <w:t>,</w:t>
      </w:r>
      <w:r w:rsidR="00742A6B" w:rsidRPr="3470C4D5">
        <w:rPr>
          <w:sz w:val="21"/>
          <w:szCs w:val="21"/>
        </w:rPr>
        <w:t xml:space="preserve"> must be given appropriate training in the safe and appropriate use of such </w:t>
      </w:r>
      <w:r w:rsidR="00232B40" w:rsidRPr="3470C4D5">
        <w:rPr>
          <w:sz w:val="21"/>
          <w:szCs w:val="21"/>
        </w:rPr>
        <w:t>Council</w:t>
      </w:r>
      <w:r w:rsidRPr="3470C4D5">
        <w:rPr>
          <w:sz w:val="21"/>
          <w:szCs w:val="21"/>
        </w:rPr>
        <w:t xml:space="preserve"> Equipment</w:t>
      </w:r>
      <w:r w:rsidR="00742A6B" w:rsidRPr="3470C4D5">
        <w:rPr>
          <w:sz w:val="21"/>
          <w:szCs w:val="21"/>
        </w:rPr>
        <w:t xml:space="preserve"> prior to their engagement </w:t>
      </w:r>
      <w:r w:rsidR="00CA1E26" w:rsidRPr="3470C4D5">
        <w:rPr>
          <w:sz w:val="21"/>
          <w:szCs w:val="21"/>
        </w:rPr>
        <w:t>in the provision of the Services on a Vehicle</w:t>
      </w:r>
      <w:r w:rsidR="00720790" w:rsidRPr="3470C4D5">
        <w:rPr>
          <w:sz w:val="21"/>
          <w:szCs w:val="21"/>
        </w:rPr>
        <w:t xml:space="preserve"> or Council Vehicle</w:t>
      </w:r>
      <w:r w:rsidRPr="3470C4D5">
        <w:rPr>
          <w:sz w:val="21"/>
          <w:szCs w:val="21"/>
        </w:rPr>
        <w:t xml:space="preserve"> on which such </w:t>
      </w:r>
      <w:r w:rsidR="00232B40" w:rsidRPr="3470C4D5">
        <w:rPr>
          <w:sz w:val="21"/>
          <w:szCs w:val="21"/>
        </w:rPr>
        <w:t>Council</w:t>
      </w:r>
      <w:r w:rsidRPr="3470C4D5">
        <w:rPr>
          <w:sz w:val="21"/>
          <w:szCs w:val="21"/>
        </w:rPr>
        <w:t xml:space="preserve"> Equipment is to be used</w:t>
      </w:r>
      <w:r w:rsidR="00742A6B" w:rsidRPr="3470C4D5">
        <w:rPr>
          <w:sz w:val="21"/>
          <w:szCs w:val="21"/>
        </w:rPr>
        <w:t>.</w:t>
      </w:r>
    </w:p>
    <w:p w14:paraId="2C255885" w14:textId="77777777" w:rsidR="0006159E" w:rsidRDefault="0006159E" w:rsidP="0006159E">
      <w:pPr>
        <w:pStyle w:val="ListParagraph"/>
        <w:rPr>
          <w:sz w:val="21"/>
          <w:szCs w:val="21"/>
        </w:rPr>
      </w:pPr>
    </w:p>
    <w:p w14:paraId="412E603A" w14:textId="5D8C41F8" w:rsidR="00B912A9" w:rsidRDefault="00B912A9" w:rsidP="3470C4D5">
      <w:pPr>
        <w:pStyle w:val="NoSpacing"/>
        <w:numPr>
          <w:ilvl w:val="0"/>
          <w:numId w:val="5"/>
        </w:numPr>
        <w:rPr>
          <w:sz w:val="21"/>
          <w:szCs w:val="21"/>
        </w:rPr>
      </w:pPr>
      <w:r w:rsidRPr="3470C4D5">
        <w:rPr>
          <w:sz w:val="21"/>
          <w:szCs w:val="21"/>
          <w:lang w:eastAsia="en-US"/>
        </w:rPr>
        <w:t xml:space="preserve">Staff shall not make any negative or </w:t>
      </w:r>
      <w:r w:rsidR="00D01F42" w:rsidRPr="3470C4D5">
        <w:rPr>
          <w:sz w:val="21"/>
          <w:szCs w:val="21"/>
        </w:rPr>
        <w:t xml:space="preserve">disparaging comments about any Passenger, Establishment, the Council </w:t>
      </w:r>
      <w:r w:rsidRPr="3470C4D5">
        <w:rPr>
          <w:sz w:val="21"/>
          <w:szCs w:val="21"/>
          <w:lang w:eastAsia="en-US"/>
        </w:rPr>
        <w:t>or the Ser</w:t>
      </w:r>
      <w:r w:rsidR="00DA058F" w:rsidRPr="3470C4D5">
        <w:rPr>
          <w:sz w:val="21"/>
          <w:szCs w:val="21"/>
          <w:lang w:eastAsia="en-US"/>
        </w:rPr>
        <w:t xml:space="preserve">vices which is being </w:t>
      </w:r>
      <w:proofErr w:type="gramStart"/>
      <w:r w:rsidR="00DA058F" w:rsidRPr="3470C4D5">
        <w:rPr>
          <w:sz w:val="21"/>
          <w:szCs w:val="21"/>
          <w:lang w:eastAsia="en-US"/>
        </w:rPr>
        <w:t>undertaken;</w:t>
      </w:r>
      <w:proofErr w:type="gramEnd"/>
    </w:p>
    <w:p w14:paraId="68CBA8B9" w14:textId="77777777" w:rsidR="00DA058F" w:rsidRDefault="00DA058F" w:rsidP="00DA058F">
      <w:pPr>
        <w:pStyle w:val="ListParagraph"/>
        <w:rPr>
          <w:sz w:val="21"/>
          <w:szCs w:val="21"/>
        </w:rPr>
      </w:pPr>
    </w:p>
    <w:p w14:paraId="778FAA7C" w14:textId="426BBC1A" w:rsidR="00DA058F" w:rsidRPr="0006159E" w:rsidRDefault="00DA058F" w:rsidP="3470C4D5">
      <w:pPr>
        <w:pStyle w:val="NoSpacing"/>
        <w:numPr>
          <w:ilvl w:val="0"/>
          <w:numId w:val="5"/>
        </w:numPr>
        <w:rPr>
          <w:sz w:val="21"/>
          <w:szCs w:val="21"/>
        </w:rPr>
      </w:pPr>
      <w:r w:rsidRPr="3470C4D5">
        <w:rPr>
          <w:sz w:val="21"/>
          <w:szCs w:val="21"/>
        </w:rPr>
        <w:t xml:space="preserve">no Driver or Passenger Assistant </w:t>
      </w:r>
      <w:proofErr w:type="gramStart"/>
      <w:r w:rsidRPr="3470C4D5">
        <w:rPr>
          <w:sz w:val="21"/>
          <w:szCs w:val="21"/>
        </w:rPr>
        <w:t>whom</w:t>
      </w:r>
      <w:proofErr w:type="gramEnd"/>
      <w:r w:rsidRPr="3470C4D5">
        <w:rPr>
          <w:sz w:val="21"/>
          <w:szCs w:val="21"/>
        </w:rPr>
        <w:t xml:space="preserve"> is subject to any suspension, complaint or disciplinary procedure under any Route Contract issued under the DPS shall not be used to provide the Services;    </w:t>
      </w:r>
    </w:p>
    <w:p w14:paraId="2B2E5EB3" w14:textId="77777777" w:rsidR="00B912A9" w:rsidRPr="005B53EE" w:rsidRDefault="00B912A9" w:rsidP="005B53EE">
      <w:pPr>
        <w:pStyle w:val="NoSpacing"/>
        <w:rPr>
          <w:sz w:val="21"/>
          <w:szCs w:val="21"/>
        </w:rPr>
      </w:pPr>
      <w:r w:rsidRPr="005B53EE">
        <w:rPr>
          <w:sz w:val="21"/>
          <w:szCs w:val="21"/>
        </w:rPr>
        <w:t xml:space="preserve"> </w:t>
      </w:r>
    </w:p>
    <w:p w14:paraId="2CF3B366" w14:textId="55EAAFF9" w:rsidR="00B912A9" w:rsidRPr="005B53EE" w:rsidRDefault="00732E55" w:rsidP="0006159E">
      <w:pPr>
        <w:pStyle w:val="NoSpacing"/>
        <w:ind w:left="720" w:hanging="720"/>
        <w:rPr>
          <w:sz w:val="21"/>
          <w:szCs w:val="21"/>
        </w:rPr>
      </w:pPr>
      <w:r>
        <w:rPr>
          <w:sz w:val="21"/>
          <w:szCs w:val="21"/>
        </w:rPr>
        <w:t>B5</w:t>
      </w:r>
      <w:r w:rsidR="00B912A9" w:rsidRPr="005B53EE">
        <w:rPr>
          <w:sz w:val="21"/>
          <w:szCs w:val="21"/>
        </w:rPr>
        <w:t>.2</w:t>
      </w:r>
      <w:r w:rsidR="00B912A9" w:rsidRPr="005B53EE">
        <w:rPr>
          <w:sz w:val="21"/>
          <w:szCs w:val="21"/>
        </w:rPr>
        <w:tab/>
        <w:t xml:space="preserve">The </w:t>
      </w:r>
      <w:r w:rsidR="00A46813" w:rsidRPr="005B53EE">
        <w:rPr>
          <w:sz w:val="21"/>
          <w:szCs w:val="21"/>
        </w:rPr>
        <w:t>Operator</w:t>
      </w:r>
      <w:r w:rsidR="00B912A9" w:rsidRPr="005B53EE">
        <w:rPr>
          <w:sz w:val="21"/>
          <w:szCs w:val="21"/>
        </w:rPr>
        <w:t xml:space="preserve"> shall notify its entire Staff about the </w:t>
      </w:r>
      <w:r w:rsidR="00A46813" w:rsidRPr="005B53EE">
        <w:rPr>
          <w:sz w:val="21"/>
          <w:szCs w:val="21"/>
        </w:rPr>
        <w:t>Operator</w:t>
      </w:r>
      <w:r w:rsidR="00B912A9" w:rsidRPr="005B53EE">
        <w:rPr>
          <w:sz w:val="21"/>
          <w:szCs w:val="21"/>
        </w:rPr>
        <w:t xml:space="preserve">’s obligations under the terms of </w:t>
      </w:r>
      <w:r w:rsidR="008548F5">
        <w:rPr>
          <w:sz w:val="21"/>
          <w:szCs w:val="21"/>
        </w:rPr>
        <w:t xml:space="preserve">these Conditions, </w:t>
      </w:r>
      <w:r w:rsidR="00CA1E26">
        <w:rPr>
          <w:sz w:val="21"/>
          <w:szCs w:val="21"/>
        </w:rPr>
        <w:t>the</w:t>
      </w:r>
      <w:r w:rsidR="008548F5">
        <w:rPr>
          <w:sz w:val="21"/>
          <w:szCs w:val="21"/>
        </w:rPr>
        <w:t xml:space="preserve"> Route Contract</w:t>
      </w:r>
      <w:r w:rsidR="00B912A9" w:rsidRPr="005B53EE">
        <w:rPr>
          <w:sz w:val="21"/>
          <w:szCs w:val="21"/>
        </w:rPr>
        <w:t xml:space="preserve"> and about any applicable Law.</w:t>
      </w:r>
    </w:p>
    <w:p w14:paraId="1C3616A4" w14:textId="77777777" w:rsidR="00B912A9" w:rsidRPr="005B53EE" w:rsidRDefault="00B912A9" w:rsidP="005B53EE">
      <w:pPr>
        <w:pStyle w:val="NoSpacing"/>
        <w:rPr>
          <w:sz w:val="21"/>
          <w:szCs w:val="21"/>
        </w:rPr>
      </w:pPr>
    </w:p>
    <w:p w14:paraId="620F4919" w14:textId="612A42C2" w:rsidR="00B912A9" w:rsidRPr="005B53EE" w:rsidRDefault="00C322DA" w:rsidP="0006159E">
      <w:pPr>
        <w:pStyle w:val="NoSpacing"/>
        <w:ind w:left="720" w:hanging="720"/>
        <w:rPr>
          <w:sz w:val="21"/>
          <w:szCs w:val="21"/>
        </w:rPr>
      </w:pPr>
      <w:r>
        <w:rPr>
          <w:sz w:val="21"/>
          <w:szCs w:val="21"/>
        </w:rPr>
        <w:t>B5</w:t>
      </w:r>
      <w:r w:rsidR="00B912A9" w:rsidRPr="005B53EE">
        <w:rPr>
          <w:sz w:val="21"/>
          <w:szCs w:val="21"/>
        </w:rPr>
        <w:t>.3</w:t>
      </w:r>
      <w:r w:rsidR="00B912A9" w:rsidRPr="005B53EE">
        <w:rPr>
          <w:sz w:val="21"/>
          <w:szCs w:val="21"/>
        </w:rPr>
        <w:tab/>
        <w:t xml:space="preserve">Upon receipt of a complaint against a member of Staff, the </w:t>
      </w:r>
      <w:r w:rsidR="001467BF" w:rsidRPr="005B53EE">
        <w:rPr>
          <w:sz w:val="21"/>
          <w:szCs w:val="21"/>
        </w:rPr>
        <w:t>Council</w:t>
      </w:r>
      <w:r w:rsidR="00B912A9" w:rsidRPr="005B53EE">
        <w:rPr>
          <w:sz w:val="21"/>
          <w:szCs w:val="21"/>
        </w:rPr>
        <w:t xml:space="preserve"> may, to the extent reasonably necessary to protect the standards and reputation of the </w:t>
      </w:r>
      <w:r w:rsidR="001467BF" w:rsidRPr="005B53EE">
        <w:rPr>
          <w:sz w:val="21"/>
          <w:szCs w:val="21"/>
        </w:rPr>
        <w:t>Council or any Establishment</w:t>
      </w:r>
      <w:r w:rsidR="00B912A9" w:rsidRPr="005B53EE">
        <w:rPr>
          <w:sz w:val="21"/>
          <w:szCs w:val="21"/>
        </w:rPr>
        <w:t xml:space="preserve">, in consultation with the </w:t>
      </w:r>
      <w:r w:rsidR="001467BF" w:rsidRPr="005B53EE">
        <w:rPr>
          <w:sz w:val="21"/>
          <w:szCs w:val="21"/>
        </w:rPr>
        <w:t>Operator</w:t>
      </w:r>
      <w:r w:rsidR="00B912A9" w:rsidRPr="005B53EE">
        <w:rPr>
          <w:sz w:val="21"/>
          <w:szCs w:val="21"/>
        </w:rPr>
        <w:t xml:space="preserve">, request that the </w:t>
      </w:r>
      <w:r w:rsidR="001467BF" w:rsidRPr="005B53EE">
        <w:rPr>
          <w:sz w:val="21"/>
          <w:szCs w:val="21"/>
        </w:rPr>
        <w:t>Operator</w:t>
      </w:r>
      <w:r w:rsidR="00B912A9" w:rsidRPr="005B53EE">
        <w:rPr>
          <w:sz w:val="21"/>
          <w:szCs w:val="21"/>
        </w:rPr>
        <w:t xml:space="preserve"> investigates the complaint and provides the </w:t>
      </w:r>
      <w:r w:rsidR="00A46813" w:rsidRPr="005B53EE">
        <w:rPr>
          <w:sz w:val="21"/>
          <w:szCs w:val="21"/>
        </w:rPr>
        <w:t>Council</w:t>
      </w:r>
      <w:r w:rsidR="00B912A9" w:rsidRPr="005B53EE">
        <w:rPr>
          <w:sz w:val="21"/>
          <w:szCs w:val="21"/>
        </w:rPr>
        <w:t xml:space="preserve"> with all requested information in relation to this investigation, in accordance with the </w:t>
      </w:r>
      <w:r w:rsidR="00A46813" w:rsidRPr="005B53EE">
        <w:rPr>
          <w:sz w:val="21"/>
          <w:szCs w:val="21"/>
        </w:rPr>
        <w:t>Operator</w:t>
      </w:r>
      <w:r w:rsidR="00B912A9" w:rsidRPr="005B53EE">
        <w:rPr>
          <w:sz w:val="21"/>
          <w:szCs w:val="21"/>
        </w:rPr>
        <w:t xml:space="preserve">’s own internal policy and procedures and Good Industry Practice.  </w:t>
      </w:r>
    </w:p>
    <w:p w14:paraId="7F7434C5" w14:textId="77777777" w:rsidR="00B912A9" w:rsidRPr="005B53EE" w:rsidRDefault="00B912A9" w:rsidP="005B53EE">
      <w:pPr>
        <w:pStyle w:val="NoSpacing"/>
        <w:rPr>
          <w:sz w:val="21"/>
          <w:szCs w:val="21"/>
        </w:rPr>
      </w:pPr>
    </w:p>
    <w:p w14:paraId="281970F7" w14:textId="38B326A4" w:rsidR="00B912A9" w:rsidRPr="005B53EE" w:rsidRDefault="00C322DA" w:rsidP="3470C4D5">
      <w:pPr>
        <w:pStyle w:val="NoSpacing"/>
        <w:ind w:left="720" w:hanging="720"/>
        <w:rPr>
          <w:sz w:val="21"/>
          <w:szCs w:val="21"/>
        </w:rPr>
      </w:pPr>
      <w:r w:rsidRPr="3470C4D5">
        <w:rPr>
          <w:sz w:val="21"/>
          <w:szCs w:val="21"/>
        </w:rPr>
        <w:t>B5</w:t>
      </w:r>
      <w:r w:rsidR="00B912A9" w:rsidRPr="3470C4D5">
        <w:rPr>
          <w:sz w:val="21"/>
          <w:szCs w:val="21"/>
        </w:rPr>
        <w:t>.4</w:t>
      </w:r>
      <w:r>
        <w:tab/>
      </w:r>
      <w:r w:rsidR="00B912A9" w:rsidRPr="3470C4D5">
        <w:rPr>
          <w:sz w:val="21"/>
          <w:szCs w:val="21"/>
        </w:rPr>
        <w:t xml:space="preserve">In the event of industrial disputes or action by any of the Staff, it remains the </w:t>
      </w:r>
      <w:r w:rsidR="001467BF" w:rsidRPr="3470C4D5">
        <w:rPr>
          <w:sz w:val="21"/>
          <w:szCs w:val="21"/>
        </w:rPr>
        <w:t>Operator's</w:t>
      </w:r>
      <w:r w:rsidR="00B912A9" w:rsidRPr="3470C4D5">
        <w:rPr>
          <w:sz w:val="21"/>
          <w:szCs w:val="21"/>
        </w:rPr>
        <w:t xml:space="preserve"> responsibility to meet the requirements of </w:t>
      </w:r>
      <w:r w:rsidR="008548F5" w:rsidRPr="3470C4D5">
        <w:rPr>
          <w:sz w:val="21"/>
          <w:szCs w:val="21"/>
        </w:rPr>
        <w:t>these Conditions</w:t>
      </w:r>
      <w:r w:rsidR="001467BF" w:rsidRPr="3470C4D5">
        <w:rPr>
          <w:sz w:val="21"/>
          <w:szCs w:val="21"/>
        </w:rPr>
        <w:t xml:space="preserve"> </w:t>
      </w:r>
      <w:r w:rsidR="00CA1E26" w:rsidRPr="3470C4D5">
        <w:rPr>
          <w:sz w:val="21"/>
          <w:szCs w:val="21"/>
        </w:rPr>
        <w:t>the</w:t>
      </w:r>
      <w:r w:rsidR="001467BF" w:rsidRPr="3470C4D5">
        <w:rPr>
          <w:sz w:val="21"/>
          <w:szCs w:val="21"/>
        </w:rPr>
        <w:t xml:space="preserve"> Route Contract</w:t>
      </w:r>
      <w:r w:rsidR="00B912A9" w:rsidRPr="3470C4D5">
        <w:rPr>
          <w:sz w:val="21"/>
          <w:szCs w:val="21"/>
        </w:rPr>
        <w:t xml:space="preserve">. The </w:t>
      </w:r>
      <w:r w:rsidR="001467BF" w:rsidRPr="3470C4D5">
        <w:rPr>
          <w:sz w:val="21"/>
          <w:szCs w:val="21"/>
        </w:rPr>
        <w:t>Operator</w:t>
      </w:r>
      <w:r w:rsidR="00B912A9" w:rsidRPr="3470C4D5">
        <w:rPr>
          <w:sz w:val="21"/>
          <w:szCs w:val="21"/>
        </w:rPr>
        <w:t xml:space="preserve"> shall inform the </w:t>
      </w:r>
      <w:r w:rsidR="001467BF" w:rsidRPr="3470C4D5">
        <w:rPr>
          <w:sz w:val="21"/>
          <w:szCs w:val="21"/>
        </w:rPr>
        <w:t>Council</w:t>
      </w:r>
      <w:r w:rsidR="00B912A9" w:rsidRPr="3470C4D5">
        <w:rPr>
          <w:sz w:val="21"/>
          <w:szCs w:val="21"/>
        </w:rPr>
        <w:t xml:space="preserve"> immediately of impending or actual industrial disputes or action, which may affect the </w:t>
      </w:r>
      <w:r w:rsidR="001467BF" w:rsidRPr="3470C4D5">
        <w:rPr>
          <w:sz w:val="21"/>
          <w:szCs w:val="21"/>
        </w:rPr>
        <w:t>Operator's</w:t>
      </w:r>
      <w:r w:rsidR="00B912A9" w:rsidRPr="3470C4D5">
        <w:rPr>
          <w:sz w:val="21"/>
          <w:szCs w:val="21"/>
        </w:rPr>
        <w:t xml:space="preserve"> ability to deliver the Services and of the </w:t>
      </w:r>
      <w:r w:rsidR="001467BF" w:rsidRPr="3470C4D5">
        <w:rPr>
          <w:sz w:val="21"/>
          <w:szCs w:val="21"/>
        </w:rPr>
        <w:t>Operator's</w:t>
      </w:r>
      <w:r w:rsidR="00B912A9" w:rsidRPr="3470C4D5">
        <w:rPr>
          <w:sz w:val="21"/>
          <w:szCs w:val="21"/>
        </w:rPr>
        <w:t xml:space="preserve"> contingency plans for dealing with such disputes or action.</w:t>
      </w:r>
    </w:p>
    <w:p w14:paraId="730F6FE5" w14:textId="77777777" w:rsidR="00B912A9" w:rsidRPr="005B53EE" w:rsidRDefault="00B912A9" w:rsidP="005B53EE">
      <w:pPr>
        <w:pStyle w:val="NoSpacing"/>
        <w:rPr>
          <w:sz w:val="21"/>
          <w:szCs w:val="21"/>
        </w:rPr>
      </w:pPr>
    </w:p>
    <w:p w14:paraId="32449EED" w14:textId="64628735" w:rsidR="00B912A9" w:rsidRPr="005B53EE" w:rsidRDefault="00C322DA" w:rsidP="3470C4D5">
      <w:pPr>
        <w:pStyle w:val="NoSpacing"/>
        <w:ind w:left="720" w:hanging="720"/>
        <w:rPr>
          <w:sz w:val="21"/>
          <w:szCs w:val="21"/>
        </w:rPr>
      </w:pPr>
      <w:r w:rsidRPr="3470C4D5">
        <w:rPr>
          <w:sz w:val="21"/>
          <w:szCs w:val="21"/>
        </w:rPr>
        <w:t>B5</w:t>
      </w:r>
      <w:r w:rsidR="00B912A9" w:rsidRPr="3470C4D5">
        <w:rPr>
          <w:sz w:val="21"/>
          <w:szCs w:val="21"/>
        </w:rPr>
        <w:t>.5</w:t>
      </w:r>
      <w:r>
        <w:tab/>
      </w:r>
      <w:r w:rsidR="00B912A9" w:rsidRPr="3470C4D5">
        <w:rPr>
          <w:sz w:val="21"/>
          <w:szCs w:val="21"/>
        </w:rPr>
        <w:t xml:space="preserve">The </w:t>
      </w:r>
      <w:r w:rsidR="007C63B6" w:rsidRPr="3470C4D5">
        <w:rPr>
          <w:sz w:val="21"/>
          <w:szCs w:val="21"/>
        </w:rPr>
        <w:t>Operator</w:t>
      </w:r>
      <w:r w:rsidR="00B912A9" w:rsidRPr="3470C4D5">
        <w:rPr>
          <w:sz w:val="21"/>
          <w:szCs w:val="21"/>
        </w:rPr>
        <w:t xml:space="preserve"> shall have in place systems for seeking and recording specialist professional advice and shall ensure that every member of Staff involved in the provision of the Services receives:-</w:t>
      </w:r>
    </w:p>
    <w:p w14:paraId="0D91B1CF" w14:textId="77777777" w:rsidR="00B912A9" w:rsidRPr="005B53EE" w:rsidRDefault="00B912A9" w:rsidP="005B53EE">
      <w:pPr>
        <w:pStyle w:val="NoSpacing"/>
        <w:rPr>
          <w:bCs/>
          <w:sz w:val="21"/>
          <w:szCs w:val="21"/>
        </w:rPr>
      </w:pPr>
    </w:p>
    <w:p w14:paraId="3BB47AEB" w14:textId="77777777" w:rsidR="0006159E" w:rsidRDefault="00B912A9" w:rsidP="3470C4D5">
      <w:pPr>
        <w:pStyle w:val="NoSpacing"/>
        <w:numPr>
          <w:ilvl w:val="0"/>
          <w:numId w:val="6"/>
        </w:numPr>
        <w:rPr>
          <w:sz w:val="21"/>
          <w:szCs w:val="21"/>
        </w:rPr>
      </w:pPr>
      <w:r w:rsidRPr="3470C4D5">
        <w:rPr>
          <w:sz w:val="21"/>
          <w:szCs w:val="21"/>
        </w:rPr>
        <w:t>proper and sufficient continuous professional and personal development, training and instruction; and</w:t>
      </w:r>
    </w:p>
    <w:p w14:paraId="43B9F613" w14:textId="77777777" w:rsidR="0006159E" w:rsidRDefault="0006159E" w:rsidP="0006159E">
      <w:pPr>
        <w:pStyle w:val="NoSpacing"/>
        <w:ind w:left="1080"/>
        <w:rPr>
          <w:sz w:val="21"/>
          <w:szCs w:val="21"/>
        </w:rPr>
      </w:pPr>
    </w:p>
    <w:p w14:paraId="1BC5BE38" w14:textId="15DC6922" w:rsidR="00B912A9" w:rsidRPr="0006159E" w:rsidRDefault="00B912A9" w:rsidP="003A7858">
      <w:pPr>
        <w:pStyle w:val="NoSpacing"/>
        <w:numPr>
          <w:ilvl w:val="0"/>
          <w:numId w:val="6"/>
        </w:numPr>
        <w:rPr>
          <w:sz w:val="21"/>
          <w:szCs w:val="21"/>
        </w:rPr>
      </w:pPr>
      <w:r w:rsidRPr="0006159E">
        <w:rPr>
          <w:sz w:val="21"/>
          <w:szCs w:val="21"/>
        </w:rPr>
        <w:t>full and detailed appraisal (in terms of performance and on-going education and training),</w:t>
      </w:r>
    </w:p>
    <w:p w14:paraId="0C1F3E58" w14:textId="77777777" w:rsidR="00B912A9" w:rsidRPr="005B53EE" w:rsidRDefault="00B912A9" w:rsidP="005B53EE">
      <w:pPr>
        <w:pStyle w:val="NoSpacing"/>
        <w:rPr>
          <w:sz w:val="21"/>
          <w:szCs w:val="21"/>
        </w:rPr>
      </w:pPr>
    </w:p>
    <w:p w14:paraId="25A75AD6" w14:textId="77777777" w:rsidR="00B912A9" w:rsidRPr="005B53EE" w:rsidRDefault="00B912A9" w:rsidP="3470C4D5">
      <w:pPr>
        <w:pStyle w:val="NoSpacing"/>
        <w:ind w:left="720"/>
        <w:rPr>
          <w:sz w:val="21"/>
          <w:szCs w:val="21"/>
        </w:rPr>
      </w:pPr>
      <w:r w:rsidRPr="3470C4D5">
        <w:rPr>
          <w:sz w:val="21"/>
          <w:szCs w:val="21"/>
        </w:rPr>
        <w:t>each in accordance with Good Industry Practice and the standards of any applicable relevant professional body.</w:t>
      </w:r>
    </w:p>
    <w:p w14:paraId="0AAC683C" w14:textId="77777777" w:rsidR="00116074" w:rsidRDefault="00116074" w:rsidP="005B53EE">
      <w:pPr>
        <w:pStyle w:val="NoSpacing"/>
        <w:rPr>
          <w:bCs/>
          <w:sz w:val="21"/>
          <w:szCs w:val="21"/>
        </w:rPr>
      </w:pPr>
    </w:p>
    <w:p w14:paraId="6BB20C1E" w14:textId="4C6EB049" w:rsidR="00116074" w:rsidRPr="005B53EE" w:rsidRDefault="00116074" w:rsidP="3470C4D5">
      <w:pPr>
        <w:pStyle w:val="NoSpacing"/>
        <w:ind w:left="720" w:hanging="720"/>
        <w:rPr>
          <w:sz w:val="21"/>
          <w:szCs w:val="21"/>
        </w:rPr>
      </w:pPr>
      <w:r w:rsidRPr="3470C4D5">
        <w:rPr>
          <w:sz w:val="21"/>
          <w:szCs w:val="21"/>
        </w:rPr>
        <w:t>B5.6</w:t>
      </w:r>
      <w:r>
        <w:tab/>
      </w:r>
      <w:r w:rsidRPr="3470C4D5">
        <w:rPr>
          <w:sz w:val="21"/>
          <w:szCs w:val="21"/>
        </w:rPr>
        <w:t xml:space="preserve">The Council reserves the right to require any Staff employed by the Operator as Drivers or Passenger Assistants to attend any Council promoted training or refresher training programmes or, if required, provide a person(s) to undertake Council provided training for the purpose of transferring the skills acquired to the Driver(s) and Passenger Assistant(s).  The Operator shall, if requested, send any such Drivers and Passenger Assistants or other Operator Staff to a nominated location at no additional cost to the Council to attend such training programmes at a date to be agreed between the Parties.  </w:t>
      </w:r>
    </w:p>
    <w:p w14:paraId="132774A1" w14:textId="77777777" w:rsidR="00116074" w:rsidRPr="005B53EE" w:rsidRDefault="00116074" w:rsidP="005B53EE">
      <w:pPr>
        <w:pStyle w:val="NoSpacing"/>
        <w:rPr>
          <w:bCs/>
          <w:sz w:val="21"/>
          <w:szCs w:val="21"/>
        </w:rPr>
      </w:pPr>
    </w:p>
    <w:p w14:paraId="3E449642" w14:textId="04C1568A" w:rsidR="00B912A9" w:rsidRPr="005B53EE" w:rsidRDefault="00C322DA" w:rsidP="0006159E">
      <w:pPr>
        <w:pStyle w:val="NoSpacing"/>
        <w:ind w:left="720" w:hanging="720"/>
        <w:rPr>
          <w:sz w:val="21"/>
          <w:szCs w:val="21"/>
        </w:rPr>
      </w:pPr>
      <w:r>
        <w:rPr>
          <w:sz w:val="21"/>
          <w:szCs w:val="21"/>
        </w:rPr>
        <w:t>B5</w:t>
      </w:r>
      <w:r w:rsidR="007C63B6" w:rsidRPr="005B53EE">
        <w:rPr>
          <w:sz w:val="21"/>
          <w:szCs w:val="21"/>
        </w:rPr>
        <w:t>.</w:t>
      </w:r>
      <w:r w:rsidR="00116074">
        <w:rPr>
          <w:sz w:val="21"/>
          <w:szCs w:val="21"/>
        </w:rPr>
        <w:t>7</w:t>
      </w:r>
      <w:r w:rsidR="00B912A9" w:rsidRPr="005B53EE">
        <w:rPr>
          <w:sz w:val="21"/>
          <w:szCs w:val="21"/>
        </w:rPr>
        <w:tab/>
        <w:t xml:space="preserve">The </w:t>
      </w:r>
      <w:r w:rsidR="00AE5F6F" w:rsidRPr="005B53EE">
        <w:rPr>
          <w:sz w:val="21"/>
          <w:szCs w:val="21"/>
        </w:rPr>
        <w:t>Council</w:t>
      </w:r>
      <w:r w:rsidR="00B912A9" w:rsidRPr="005B53EE">
        <w:rPr>
          <w:sz w:val="21"/>
          <w:szCs w:val="21"/>
        </w:rPr>
        <w:t xml:space="preserve"> may, by written notice to the </w:t>
      </w:r>
      <w:r w:rsidR="00A46813" w:rsidRPr="005B53EE">
        <w:rPr>
          <w:sz w:val="21"/>
          <w:szCs w:val="21"/>
        </w:rPr>
        <w:t>Operator</w:t>
      </w:r>
      <w:r w:rsidR="00AE5F6F" w:rsidRPr="005B53EE">
        <w:rPr>
          <w:sz w:val="21"/>
          <w:szCs w:val="21"/>
        </w:rPr>
        <w:t xml:space="preserve"> following notification from an Establishment, </w:t>
      </w:r>
      <w:r w:rsidR="00B912A9" w:rsidRPr="005B53EE">
        <w:rPr>
          <w:sz w:val="21"/>
          <w:szCs w:val="21"/>
        </w:rPr>
        <w:t>refuse to admit o</w:t>
      </w:r>
      <w:r w:rsidR="00AE5F6F" w:rsidRPr="005B53EE">
        <w:rPr>
          <w:sz w:val="21"/>
          <w:szCs w:val="21"/>
        </w:rPr>
        <w:t>nto, or withdraw permission to attend upon any Establishment Premises</w:t>
      </w:r>
      <w:r w:rsidR="00B912A9" w:rsidRPr="005B53EE">
        <w:rPr>
          <w:sz w:val="21"/>
          <w:szCs w:val="21"/>
        </w:rPr>
        <w:t>:</w:t>
      </w:r>
    </w:p>
    <w:p w14:paraId="684549C0" w14:textId="77777777" w:rsidR="00B912A9" w:rsidRPr="005B53EE" w:rsidRDefault="00B912A9" w:rsidP="005B53EE">
      <w:pPr>
        <w:pStyle w:val="NoSpacing"/>
        <w:rPr>
          <w:sz w:val="21"/>
          <w:szCs w:val="21"/>
        </w:rPr>
      </w:pPr>
    </w:p>
    <w:p w14:paraId="452B3A8B" w14:textId="6F821B9A" w:rsidR="00B912A9" w:rsidRPr="005B53EE" w:rsidRDefault="00B912A9" w:rsidP="003A7858">
      <w:pPr>
        <w:pStyle w:val="NoSpacing"/>
        <w:numPr>
          <w:ilvl w:val="0"/>
          <w:numId w:val="7"/>
        </w:numPr>
        <w:rPr>
          <w:sz w:val="21"/>
          <w:szCs w:val="21"/>
        </w:rPr>
      </w:pPr>
      <w:r w:rsidRPr="005B53EE">
        <w:rPr>
          <w:sz w:val="21"/>
          <w:szCs w:val="21"/>
        </w:rPr>
        <w:t>any member of Staff; or</w:t>
      </w:r>
    </w:p>
    <w:p w14:paraId="2671C0A3" w14:textId="77777777" w:rsidR="00B912A9" w:rsidRPr="005B53EE" w:rsidRDefault="00B912A9" w:rsidP="005B53EE">
      <w:pPr>
        <w:pStyle w:val="NoSpacing"/>
        <w:rPr>
          <w:sz w:val="21"/>
          <w:szCs w:val="21"/>
        </w:rPr>
      </w:pPr>
    </w:p>
    <w:p w14:paraId="74F7F465" w14:textId="518B1881" w:rsidR="00B912A9" w:rsidRPr="005B53EE" w:rsidRDefault="00B912A9" w:rsidP="003A7858">
      <w:pPr>
        <w:pStyle w:val="NoSpacing"/>
        <w:numPr>
          <w:ilvl w:val="0"/>
          <w:numId w:val="7"/>
        </w:numPr>
        <w:rPr>
          <w:sz w:val="21"/>
          <w:szCs w:val="21"/>
        </w:rPr>
      </w:pPr>
      <w:r w:rsidRPr="005B53EE">
        <w:rPr>
          <w:sz w:val="21"/>
          <w:szCs w:val="21"/>
        </w:rPr>
        <w:t xml:space="preserve">any person employed or engaged by the </w:t>
      </w:r>
      <w:r w:rsidR="00AE5F6F" w:rsidRPr="005B53EE">
        <w:rPr>
          <w:sz w:val="21"/>
          <w:szCs w:val="21"/>
        </w:rPr>
        <w:t>Operator</w:t>
      </w:r>
      <w:r w:rsidRPr="005B53EE">
        <w:rPr>
          <w:sz w:val="21"/>
          <w:szCs w:val="21"/>
        </w:rPr>
        <w:t xml:space="preserve">,  </w:t>
      </w:r>
    </w:p>
    <w:p w14:paraId="6767B5F5" w14:textId="77777777" w:rsidR="00B912A9" w:rsidRPr="005B53EE" w:rsidRDefault="00B912A9" w:rsidP="005B53EE">
      <w:pPr>
        <w:pStyle w:val="NoSpacing"/>
        <w:rPr>
          <w:sz w:val="21"/>
          <w:szCs w:val="21"/>
        </w:rPr>
      </w:pPr>
    </w:p>
    <w:p w14:paraId="10BC6E2B" w14:textId="5EFB9222" w:rsidR="00B912A9" w:rsidRPr="005B53EE" w:rsidRDefault="00B912A9" w:rsidP="0006159E">
      <w:pPr>
        <w:pStyle w:val="NoSpacing"/>
        <w:ind w:left="720"/>
        <w:rPr>
          <w:sz w:val="21"/>
          <w:szCs w:val="21"/>
        </w:rPr>
      </w:pPr>
      <w:r w:rsidRPr="005B53EE">
        <w:rPr>
          <w:sz w:val="21"/>
          <w:szCs w:val="21"/>
        </w:rPr>
        <w:t xml:space="preserve">whose admission or continued presence would, in the reasonable opinion of the </w:t>
      </w:r>
      <w:r w:rsidR="00AE5F6F" w:rsidRPr="005B53EE">
        <w:rPr>
          <w:sz w:val="21"/>
          <w:szCs w:val="21"/>
        </w:rPr>
        <w:t>Council and/or the Establishment in question</w:t>
      </w:r>
      <w:r w:rsidRPr="005B53EE">
        <w:rPr>
          <w:sz w:val="21"/>
          <w:szCs w:val="21"/>
        </w:rPr>
        <w:t xml:space="preserve">, be undesirable. </w:t>
      </w:r>
    </w:p>
    <w:p w14:paraId="27DB2C42" w14:textId="77777777" w:rsidR="00B912A9" w:rsidRPr="005B53EE" w:rsidRDefault="00B912A9" w:rsidP="005B53EE">
      <w:pPr>
        <w:pStyle w:val="NoSpacing"/>
        <w:rPr>
          <w:sz w:val="21"/>
          <w:szCs w:val="21"/>
        </w:rPr>
      </w:pPr>
      <w:r w:rsidRPr="005B53EE">
        <w:rPr>
          <w:sz w:val="21"/>
          <w:szCs w:val="21"/>
        </w:rPr>
        <w:tab/>
      </w:r>
    </w:p>
    <w:p w14:paraId="1E3DA224" w14:textId="4BDE2C0E" w:rsidR="00B912A9" w:rsidRPr="005B53EE" w:rsidRDefault="00C322DA" w:rsidP="0006159E">
      <w:pPr>
        <w:pStyle w:val="NoSpacing"/>
        <w:ind w:left="720" w:hanging="720"/>
        <w:rPr>
          <w:sz w:val="21"/>
          <w:szCs w:val="21"/>
        </w:rPr>
      </w:pPr>
      <w:r>
        <w:rPr>
          <w:sz w:val="21"/>
          <w:szCs w:val="21"/>
        </w:rPr>
        <w:t>B5</w:t>
      </w:r>
      <w:r w:rsidR="00AE5F6F" w:rsidRPr="005B53EE">
        <w:rPr>
          <w:sz w:val="21"/>
          <w:szCs w:val="21"/>
        </w:rPr>
        <w:t>.</w:t>
      </w:r>
      <w:r w:rsidR="00116074">
        <w:rPr>
          <w:sz w:val="21"/>
          <w:szCs w:val="21"/>
        </w:rPr>
        <w:t>8</w:t>
      </w:r>
      <w:r w:rsidR="00B912A9" w:rsidRPr="005B53EE">
        <w:rPr>
          <w:sz w:val="21"/>
          <w:szCs w:val="21"/>
        </w:rPr>
        <w:tab/>
        <w:t xml:space="preserve">At the </w:t>
      </w:r>
      <w:r w:rsidR="00AE5F6F" w:rsidRPr="005B53EE">
        <w:rPr>
          <w:sz w:val="21"/>
          <w:szCs w:val="21"/>
        </w:rPr>
        <w:t>Council's</w:t>
      </w:r>
      <w:r w:rsidR="00B912A9" w:rsidRPr="005B53EE">
        <w:rPr>
          <w:sz w:val="21"/>
          <w:szCs w:val="21"/>
        </w:rPr>
        <w:t xml:space="preserve"> written request, the </w:t>
      </w:r>
      <w:r w:rsidR="00A46813" w:rsidRPr="005B53EE">
        <w:rPr>
          <w:sz w:val="21"/>
          <w:szCs w:val="21"/>
        </w:rPr>
        <w:t>Operator</w:t>
      </w:r>
      <w:r w:rsidR="00B912A9" w:rsidRPr="005B53EE">
        <w:rPr>
          <w:sz w:val="21"/>
          <w:szCs w:val="21"/>
        </w:rPr>
        <w:t xml:space="preserve"> shall provide a list of the names and addresses of all persons who may require admission in connection with </w:t>
      </w:r>
      <w:r>
        <w:rPr>
          <w:sz w:val="21"/>
          <w:szCs w:val="21"/>
        </w:rPr>
        <w:t xml:space="preserve">the </w:t>
      </w:r>
      <w:r w:rsidR="008548F5">
        <w:rPr>
          <w:sz w:val="21"/>
          <w:szCs w:val="21"/>
        </w:rPr>
        <w:t>Route</w:t>
      </w:r>
      <w:r w:rsidR="00B912A9" w:rsidRPr="005B53EE">
        <w:rPr>
          <w:sz w:val="21"/>
          <w:szCs w:val="21"/>
        </w:rPr>
        <w:t xml:space="preserve"> Contract to any </w:t>
      </w:r>
      <w:r w:rsidR="00AE5F6F" w:rsidRPr="005B53EE">
        <w:rPr>
          <w:sz w:val="21"/>
          <w:szCs w:val="21"/>
        </w:rPr>
        <w:t>Establishment</w:t>
      </w:r>
      <w:r w:rsidR="00B912A9" w:rsidRPr="005B53EE">
        <w:rPr>
          <w:sz w:val="21"/>
          <w:szCs w:val="21"/>
        </w:rPr>
        <w:t xml:space="preserve"> Premises, specifying the capacities in which they are concerned with </w:t>
      </w:r>
      <w:r w:rsidR="008548F5">
        <w:rPr>
          <w:sz w:val="21"/>
          <w:szCs w:val="21"/>
        </w:rPr>
        <w:t>the</w:t>
      </w:r>
      <w:r w:rsidR="00AE5F6F" w:rsidRPr="005B53EE">
        <w:rPr>
          <w:sz w:val="21"/>
          <w:szCs w:val="21"/>
        </w:rPr>
        <w:t xml:space="preserve"> Route Contract</w:t>
      </w:r>
      <w:r w:rsidR="00B912A9" w:rsidRPr="005B53EE">
        <w:rPr>
          <w:sz w:val="21"/>
          <w:szCs w:val="21"/>
        </w:rPr>
        <w:t xml:space="preserve"> and giving such other particulars as the </w:t>
      </w:r>
      <w:r w:rsidR="00AE5F6F" w:rsidRPr="005B53EE">
        <w:rPr>
          <w:sz w:val="21"/>
          <w:szCs w:val="21"/>
        </w:rPr>
        <w:t>Council or Establishment</w:t>
      </w:r>
      <w:r w:rsidR="00B912A9" w:rsidRPr="005B53EE">
        <w:rPr>
          <w:sz w:val="21"/>
          <w:szCs w:val="21"/>
        </w:rPr>
        <w:t xml:space="preserve"> may reasonably request.  </w:t>
      </w:r>
    </w:p>
    <w:p w14:paraId="3D820177" w14:textId="77777777" w:rsidR="00B912A9" w:rsidRPr="005B53EE" w:rsidRDefault="00B912A9" w:rsidP="005B53EE">
      <w:pPr>
        <w:pStyle w:val="NoSpacing"/>
        <w:rPr>
          <w:sz w:val="21"/>
          <w:szCs w:val="21"/>
        </w:rPr>
      </w:pPr>
    </w:p>
    <w:p w14:paraId="3F7F0986" w14:textId="022BF803" w:rsidR="00B912A9" w:rsidRPr="005B53EE" w:rsidRDefault="00C322DA" w:rsidP="0006159E">
      <w:pPr>
        <w:pStyle w:val="NoSpacing"/>
        <w:ind w:left="720" w:hanging="720"/>
        <w:rPr>
          <w:sz w:val="21"/>
          <w:szCs w:val="21"/>
        </w:rPr>
      </w:pPr>
      <w:r>
        <w:rPr>
          <w:sz w:val="21"/>
          <w:szCs w:val="21"/>
        </w:rPr>
        <w:t>B5</w:t>
      </w:r>
      <w:r w:rsidR="00AE5F6F" w:rsidRPr="005B53EE">
        <w:rPr>
          <w:sz w:val="21"/>
          <w:szCs w:val="21"/>
        </w:rPr>
        <w:t>.</w:t>
      </w:r>
      <w:r w:rsidR="00116074">
        <w:rPr>
          <w:sz w:val="21"/>
          <w:szCs w:val="21"/>
        </w:rPr>
        <w:t>9</w:t>
      </w:r>
      <w:r w:rsidR="00AE5F6F" w:rsidRPr="005B53EE">
        <w:rPr>
          <w:sz w:val="21"/>
          <w:szCs w:val="21"/>
        </w:rPr>
        <w:tab/>
      </w:r>
      <w:r w:rsidR="00B912A9" w:rsidRPr="005B53EE">
        <w:rPr>
          <w:sz w:val="21"/>
          <w:szCs w:val="21"/>
        </w:rPr>
        <w:t xml:space="preserve">The Staff, engaged within the boundaries of any </w:t>
      </w:r>
      <w:r w:rsidR="00AE5F6F" w:rsidRPr="005B53EE">
        <w:rPr>
          <w:sz w:val="21"/>
          <w:szCs w:val="21"/>
        </w:rPr>
        <w:t>Establishment</w:t>
      </w:r>
      <w:r w:rsidR="00B912A9" w:rsidRPr="005B53EE">
        <w:rPr>
          <w:sz w:val="21"/>
          <w:szCs w:val="21"/>
        </w:rPr>
        <w:t xml:space="preserve"> Premises, shall comply with such rules, regulations and requirements (including those relating to security arrangements)</w:t>
      </w:r>
      <w:r w:rsidR="00AE5F6F" w:rsidRPr="005B53EE">
        <w:rPr>
          <w:sz w:val="21"/>
          <w:szCs w:val="21"/>
        </w:rPr>
        <w:t xml:space="preserve"> and any requests or directions </w:t>
      </w:r>
      <w:r w:rsidR="00B912A9" w:rsidRPr="005B53EE">
        <w:rPr>
          <w:sz w:val="21"/>
          <w:szCs w:val="21"/>
        </w:rPr>
        <w:t xml:space="preserve"> as may be in force</w:t>
      </w:r>
      <w:r w:rsidR="00AE5F6F" w:rsidRPr="005B53EE">
        <w:rPr>
          <w:sz w:val="21"/>
          <w:szCs w:val="21"/>
        </w:rPr>
        <w:t xml:space="preserve"> or requested</w:t>
      </w:r>
      <w:r w:rsidR="00B912A9" w:rsidRPr="005B53EE">
        <w:rPr>
          <w:sz w:val="21"/>
          <w:szCs w:val="21"/>
        </w:rPr>
        <w:t xml:space="preserve"> from time to time for the conduct of personnel when at or outside any </w:t>
      </w:r>
      <w:r w:rsidR="00AE5F6F" w:rsidRPr="005B53EE">
        <w:rPr>
          <w:sz w:val="21"/>
          <w:szCs w:val="21"/>
        </w:rPr>
        <w:t>Establishment</w:t>
      </w:r>
      <w:r w:rsidR="00B912A9" w:rsidRPr="005B53EE">
        <w:rPr>
          <w:sz w:val="21"/>
          <w:szCs w:val="21"/>
        </w:rPr>
        <w:t xml:space="preserve"> Premises. </w:t>
      </w:r>
    </w:p>
    <w:p w14:paraId="079D249D" w14:textId="77777777" w:rsidR="00B912A9" w:rsidRPr="005B53EE" w:rsidRDefault="00B912A9" w:rsidP="005B53EE">
      <w:pPr>
        <w:pStyle w:val="NoSpacing"/>
        <w:rPr>
          <w:sz w:val="21"/>
          <w:szCs w:val="21"/>
        </w:rPr>
      </w:pPr>
    </w:p>
    <w:p w14:paraId="329240BA" w14:textId="30C9280C" w:rsidR="00B912A9" w:rsidRPr="005B53EE" w:rsidRDefault="00C322DA" w:rsidP="3470C4D5">
      <w:pPr>
        <w:pStyle w:val="NoSpacing"/>
        <w:ind w:left="720" w:hanging="720"/>
        <w:rPr>
          <w:sz w:val="21"/>
          <w:szCs w:val="21"/>
        </w:rPr>
      </w:pPr>
      <w:r w:rsidRPr="3470C4D5">
        <w:rPr>
          <w:sz w:val="21"/>
          <w:szCs w:val="21"/>
        </w:rPr>
        <w:t>B5</w:t>
      </w:r>
      <w:r w:rsidR="00AE5F6F" w:rsidRPr="3470C4D5">
        <w:rPr>
          <w:sz w:val="21"/>
          <w:szCs w:val="21"/>
        </w:rPr>
        <w:t>.</w:t>
      </w:r>
      <w:r w:rsidR="00116074" w:rsidRPr="3470C4D5">
        <w:rPr>
          <w:sz w:val="21"/>
          <w:szCs w:val="21"/>
        </w:rPr>
        <w:t>10</w:t>
      </w:r>
      <w:r>
        <w:tab/>
      </w:r>
      <w:r w:rsidR="00B912A9" w:rsidRPr="3470C4D5">
        <w:rPr>
          <w:sz w:val="21"/>
          <w:szCs w:val="21"/>
        </w:rPr>
        <w:t xml:space="preserve">The </w:t>
      </w:r>
      <w:r w:rsidR="00AE5F6F" w:rsidRPr="3470C4D5">
        <w:rPr>
          <w:sz w:val="21"/>
          <w:szCs w:val="21"/>
        </w:rPr>
        <w:t>Operator</w:t>
      </w:r>
      <w:r w:rsidR="00B912A9" w:rsidRPr="3470C4D5">
        <w:rPr>
          <w:sz w:val="21"/>
          <w:szCs w:val="21"/>
        </w:rPr>
        <w:t xml:space="preserve"> shall comply with Staff Vetting Procedures in respect of all persons employed or engaged in the provision of the Services. The </w:t>
      </w:r>
      <w:r w:rsidR="00AE5F6F" w:rsidRPr="3470C4D5">
        <w:rPr>
          <w:sz w:val="21"/>
          <w:szCs w:val="21"/>
        </w:rPr>
        <w:t>Operator</w:t>
      </w:r>
      <w:r w:rsidR="00B912A9" w:rsidRPr="3470C4D5">
        <w:rPr>
          <w:sz w:val="21"/>
          <w:szCs w:val="21"/>
        </w:rPr>
        <w:t xml:space="preserve"> confirms that all persons employed or engaged by the </w:t>
      </w:r>
      <w:r w:rsidR="00A46813" w:rsidRPr="3470C4D5">
        <w:rPr>
          <w:sz w:val="21"/>
          <w:szCs w:val="21"/>
        </w:rPr>
        <w:t>Operator</w:t>
      </w:r>
      <w:r w:rsidR="00B912A9" w:rsidRPr="3470C4D5">
        <w:rPr>
          <w:sz w:val="21"/>
          <w:szCs w:val="21"/>
        </w:rPr>
        <w:t xml:space="preserve"> were vetted and recruited on a basis that is equivalent to and no less strict than the Staff Vetting Procedures.</w:t>
      </w:r>
    </w:p>
    <w:p w14:paraId="2FC9E10F" w14:textId="77777777" w:rsidR="00B912A9" w:rsidRPr="005B53EE" w:rsidRDefault="00B912A9" w:rsidP="005B53EE">
      <w:pPr>
        <w:pStyle w:val="NoSpacing"/>
        <w:rPr>
          <w:sz w:val="21"/>
          <w:szCs w:val="21"/>
        </w:rPr>
      </w:pPr>
    </w:p>
    <w:p w14:paraId="6ECBCCD8" w14:textId="05FDDC92" w:rsidR="00B912A9" w:rsidRPr="005B53EE" w:rsidRDefault="00C322DA" w:rsidP="3470C4D5">
      <w:pPr>
        <w:pStyle w:val="NoSpacing"/>
        <w:ind w:left="720" w:hanging="720"/>
        <w:rPr>
          <w:sz w:val="21"/>
          <w:szCs w:val="21"/>
        </w:rPr>
      </w:pPr>
      <w:r w:rsidRPr="3470C4D5">
        <w:rPr>
          <w:sz w:val="21"/>
          <w:szCs w:val="21"/>
        </w:rPr>
        <w:t>B5.</w:t>
      </w:r>
      <w:r w:rsidR="00B912A9" w:rsidRPr="3470C4D5">
        <w:rPr>
          <w:sz w:val="21"/>
          <w:szCs w:val="21"/>
        </w:rPr>
        <w:t>1</w:t>
      </w:r>
      <w:r w:rsidR="00116074" w:rsidRPr="3470C4D5">
        <w:rPr>
          <w:sz w:val="21"/>
          <w:szCs w:val="21"/>
        </w:rPr>
        <w:t>1</w:t>
      </w:r>
      <w:r>
        <w:tab/>
      </w:r>
      <w:r w:rsidR="00B912A9" w:rsidRPr="3470C4D5">
        <w:rPr>
          <w:sz w:val="21"/>
          <w:szCs w:val="21"/>
        </w:rPr>
        <w:t xml:space="preserve">Subject to Clause </w:t>
      </w:r>
      <w:r w:rsidRPr="3470C4D5">
        <w:rPr>
          <w:sz w:val="21"/>
          <w:szCs w:val="21"/>
        </w:rPr>
        <w:t>B5</w:t>
      </w:r>
      <w:r w:rsidR="00AE5F6F" w:rsidRPr="3470C4D5">
        <w:rPr>
          <w:sz w:val="21"/>
          <w:szCs w:val="21"/>
        </w:rPr>
        <w:t>.1</w:t>
      </w:r>
      <w:r w:rsidR="00116074" w:rsidRPr="3470C4D5">
        <w:rPr>
          <w:sz w:val="21"/>
          <w:szCs w:val="21"/>
        </w:rPr>
        <w:t>2</w:t>
      </w:r>
      <w:r w:rsidR="00B912A9" w:rsidRPr="3470C4D5">
        <w:rPr>
          <w:sz w:val="21"/>
          <w:szCs w:val="21"/>
        </w:rPr>
        <w:t xml:space="preserve">, before the </w:t>
      </w:r>
      <w:r w:rsidR="00AE5F6F" w:rsidRPr="3470C4D5">
        <w:rPr>
          <w:sz w:val="21"/>
          <w:szCs w:val="21"/>
        </w:rPr>
        <w:t>Operator</w:t>
      </w:r>
      <w:r w:rsidR="00B912A9" w:rsidRPr="3470C4D5">
        <w:rPr>
          <w:sz w:val="21"/>
          <w:szCs w:val="21"/>
        </w:rPr>
        <w:t xml:space="preserve"> engages or employs any person in the provision of the Services, or in any activity related to, or connected with, the provision of the Services, the </w:t>
      </w:r>
      <w:r w:rsidR="00D66128" w:rsidRPr="3470C4D5">
        <w:rPr>
          <w:sz w:val="21"/>
          <w:szCs w:val="21"/>
        </w:rPr>
        <w:t>Operator</w:t>
      </w:r>
      <w:r w:rsidR="00B912A9" w:rsidRPr="3470C4D5">
        <w:rPr>
          <w:sz w:val="21"/>
          <w:szCs w:val="21"/>
        </w:rPr>
        <w:t xml:space="preserve"> shall without limitation, complete:-</w:t>
      </w:r>
    </w:p>
    <w:p w14:paraId="1B7E76DA" w14:textId="77777777" w:rsidR="00B912A9" w:rsidRPr="005B53EE" w:rsidRDefault="00B912A9" w:rsidP="005B53EE">
      <w:pPr>
        <w:pStyle w:val="NoSpacing"/>
        <w:rPr>
          <w:sz w:val="21"/>
          <w:szCs w:val="21"/>
        </w:rPr>
      </w:pPr>
    </w:p>
    <w:p w14:paraId="15EA6FAE" w14:textId="77777777" w:rsidR="0006159E" w:rsidRDefault="00B912A9" w:rsidP="003A7858">
      <w:pPr>
        <w:pStyle w:val="NoSpacing"/>
        <w:numPr>
          <w:ilvl w:val="0"/>
          <w:numId w:val="8"/>
        </w:numPr>
        <w:rPr>
          <w:sz w:val="21"/>
          <w:szCs w:val="21"/>
        </w:rPr>
      </w:pPr>
      <w:r w:rsidRPr="005B53EE">
        <w:rPr>
          <w:sz w:val="21"/>
          <w:szCs w:val="21"/>
        </w:rPr>
        <w:t>the Employment Checks; and</w:t>
      </w:r>
    </w:p>
    <w:p w14:paraId="54E73820" w14:textId="77777777" w:rsidR="0006159E" w:rsidRDefault="0006159E" w:rsidP="0006159E">
      <w:pPr>
        <w:pStyle w:val="NoSpacing"/>
        <w:ind w:left="1080"/>
        <w:rPr>
          <w:sz w:val="21"/>
          <w:szCs w:val="21"/>
        </w:rPr>
      </w:pPr>
      <w:r>
        <w:rPr>
          <w:sz w:val="21"/>
          <w:szCs w:val="21"/>
        </w:rPr>
        <w:t xml:space="preserve"> </w:t>
      </w:r>
    </w:p>
    <w:p w14:paraId="330C069F" w14:textId="58F7D697" w:rsidR="00B912A9" w:rsidRPr="0006159E" w:rsidRDefault="00B912A9" w:rsidP="3470C4D5">
      <w:pPr>
        <w:pStyle w:val="NoSpacing"/>
        <w:numPr>
          <w:ilvl w:val="0"/>
          <w:numId w:val="8"/>
        </w:numPr>
        <w:rPr>
          <w:sz w:val="21"/>
          <w:szCs w:val="21"/>
        </w:rPr>
      </w:pPr>
      <w:r w:rsidRPr="3470C4D5">
        <w:rPr>
          <w:sz w:val="21"/>
          <w:szCs w:val="21"/>
        </w:rPr>
        <w:t xml:space="preserve">if appropriate such other checks as required by the </w:t>
      </w:r>
      <w:r w:rsidR="00D66128" w:rsidRPr="3470C4D5">
        <w:rPr>
          <w:sz w:val="21"/>
          <w:szCs w:val="21"/>
        </w:rPr>
        <w:t>Council's</w:t>
      </w:r>
      <w:r w:rsidRPr="3470C4D5">
        <w:rPr>
          <w:sz w:val="21"/>
          <w:szCs w:val="21"/>
        </w:rPr>
        <w:t xml:space="preserve"> Recruitment and Selection Policy and all other policies and documentation referred to therein including the </w:t>
      </w:r>
      <w:r w:rsidR="00D66128" w:rsidRPr="3470C4D5">
        <w:rPr>
          <w:sz w:val="21"/>
          <w:szCs w:val="21"/>
        </w:rPr>
        <w:t>Council's</w:t>
      </w:r>
      <w:r w:rsidRPr="3470C4D5">
        <w:rPr>
          <w:sz w:val="21"/>
          <w:szCs w:val="21"/>
        </w:rPr>
        <w:t xml:space="preserve"> Disclosure and Barring Service Policy referred to in </w:t>
      </w:r>
      <w:r w:rsidR="008548F5" w:rsidRPr="3470C4D5">
        <w:rPr>
          <w:sz w:val="21"/>
          <w:szCs w:val="21"/>
        </w:rPr>
        <w:t>these Conditions</w:t>
      </w:r>
      <w:r w:rsidRPr="3470C4D5">
        <w:rPr>
          <w:sz w:val="21"/>
          <w:szCs w:val="21"/>
        </w:rPr>
        <w:t>.</w:t>
      </w:r>
    </w:p>
    <w:p w14:paraId="6F66C14C" w14:textId="77777777" w:rsidR="00B912A9" w:rsidRPr="005B53EE" w:rsidRDefault="00B912A9" w:rsidP="005B53EE">
      <w:pPr>
        <w:pStyle w:val="NoSpacing"/>
        <w:rPr>
          <w:sz w:val="21"/>
          <w:szCs w:val="21"/>
        </w:rPr>
      </w:pPr>
    </w:p>
    <w:p w14:paraId="54128202" w14:textId="1D4C3EEB" w:rsidR="00B912A9" w:rsidRPr="005B53EE" w:rsidRDefault="00C322DA" w:rsidP="3470C4D5">
      <w:pPr>
        <w:pStyle w:val="NoSpacing"/>
        <w:ind w:left="720" w:hanging="720"/>
        <w:rPr>
          <w:b/>
          <w:bCs/>
          <w:sz w:val="21"/>
          <w:szCs w:val="21"/>
        </w:rPr>
      </w:pPr>
      <w:bookmarkStart w:id="0" w:name="_Ref306805356"/>
      <w:r w:rsidRPr="3470C4D5">
        <w:rPr>
          <w:sz w:val="21"/>
          <w:szCs w:val="21"/>
        </w:rPr>
        <w:t>B5</w:t>
      </w:r>
      <w:r w:rsidR="0006159E" w:rsidRPr="3470C4D5">
        <w:rPr>
          <w:sz w:val="21"/>
          <w:szCs w:val="21"/>
        </w:rPr>
        <w:t>.1</w:t>
      </w:r>
      <w:r w:rsidR="00116074" w:rsidRPr="3470C4D5">
        <w:rPr>
          <w:sz w:val="21"/>
          <w:szCs w:val="21"/>
        </w:rPr>
        <w:t>2</w:t>
      </w:r>
      <w:r>
        <w:tab/>
      </w:r>
      <w:r w:rsidR="00B912A9" w:rsidRPr="3470C4D5">
        <w:rPr>
          <w:sz w:val="21"/>
          <w:szCs w:val="21"/>
        </w:rPr>
        <w:t xml:space="preserve">Subject to Clause </w:t>
      </w:r>
      <w:r w:rsidRPr="3470C4D5">
        <w:rPr>
          <w:sz w:val="21"/>
          <w:szCs w:val="21"/>
        </w:rPr>
        <w:t>B5</w:t>
      </w:r>
      <w:r w:rsidR="00AE5F6F" w:rsidRPr="3470C4D5">
        <w:rPr>
          <w:sz w:val="21"/>
          <w:szCs w:val="21"/>
        </w:rPr>
        <w:t>.1</w:t>
      </w:r>
      <w:r w:rsidR="00116074" w:rsidRPr="3470C4D5">
        <w:rPr>
          <w:sz w:val="21"/>
          <w:szCs w:val="21"/>
        </w:rPr>
        <w:t>1</w:t>
      </w:r>
      <w:r w:rsidR="00B912A9" w:rsidRPr="3470C4D5">
        <w:rPr>
          <w:sz w:val="21"/>
          <w:szCs w:val="21"/>
        </w:rPr>
        <w:t xml:space="preserve">, the </w:t>
      </w:r>
      <w:r w:rsidR="00D66128" w:rsidRPr="3470C4D5">
        <w:rPr>
          <w:sz w:val="21"/>
          <w:szCs w:val="21"/>
        </w:rPr>
        <w:t>Operator</w:t>
      </w:r>
      <w:r w:rsidR="00B912A9" w:rsidRPr="3470C4D5">
        <w:rPr>
          <w:sz w:val="21"/>
          <w:szCs w:val="21"/>
        </w:rPr>
        <w:t xml:space="preserve"> may engage a person in an Enhanced DBS Position (as applicable) pending the receipt of the Enhanced DBS &amp; Barred List Check (as appropriate) with the agreement of the </w:t>
      </w:r>
      <w:r w:rsidR="00A46813" w:rsidRPr="3470C4D5">
        <w:rPr>
          <w:sz w:val="21"/>
          <w:szCs w:val="21"/>
        </w:rPr>
        <w:t>Council</w:t>
      </w:r>
      <w:r w:rsidR="00B912A9" w:rsidRPr="3470C4D5">
        <w:rPr>
          <w:sz w:val="21"/>
          <w:szCs w:val="21"/>
        </w:rPr>
        <w:t>.</w:t>
      </w:r>
    </w:p>
    <w:p w14:paraId="65127B3D" w14:textId="77777777" w:rsidR="00B912A9" w:rsidRPr="005B53EE" w:rsidRDefault="00B912A9" w:rsidP="005B53EE">
      <w:pPr>
        <w:pStyle w:val="NoSpacing"/>
        <w:rPr>
          <w:b/>
          <w:sz w:val="21"/>
          <w:szCs w:val="21"/>
        </w:rPr>
      </w:pPr>
    </w:p>
    <w:p w14:paraId="110EBE50" w14:textId="38C9A0A0" w:rsidR="00B912A9" w:rsidRPr="005B53EE" w:rsidRDefault="00C322DA" w:rsidP="3470C4D5">
      <w:pPr>
        <w:pStyle w:val="NoSpacing"/>
        <w:ind w:left="720" w:hanging="720"/>
        <w:rPr>
          <w:sz w:val="21"/>
          <w:szCs w:val="21"/>
        </w:rPr>
      </w:pPr>
      <w:r w:rsidRPr="3470C4D5">
        <w:rPr>
          <w:sz w:val="21"/>
          <w:szCs w:val="21"/>
        </w:rPr>
        <w:t>B5</w:t>
      </w:r>
      <w:r w:rsidR="00AE5F6F" w:rsidRPr="3470C4D5">
        <w:rPr>
          <w:sz w:val="21"/>
          <w:szCs w:val="21"/>
        </w:rPr>
        <w:t>.1</w:t>
      </w:r>
      <w:r w:rsidR="00116074" w:rsidRPr="3470C4D5">
        <w:rPr>
          <w:sz w:val="21"/>
          <w:szCs w:val="21"/>
        </w:rPr>
        <w:t>3</w:t>
      </w:r>
      <w:r>
        <w:tab/>
      </w:r>
      <w:r w:rsidR="00B912A9" w:rsidRPr="3470C4D5">
        <w:rPr>
          <w:sz w:val="21"/>
          <w:szCs w:val="21"/>
        </w:rPr>
        <w:t xml:space="preserve">Where Clause </w:t>
      </w:r>
      <w:r w:rsidRPr="3470C4D5">
        <w:rPr>
          <w:sz w:val="21"/>
          <w:szCs w:val="21"/>
        </w:rPr>
        <w:t>B5</w:t>
      </w:r>
      <w:r w:rsidR="00AE5F6F" w:rsidRPr="3470C4D5">
        <w:rPr>
          <w:sz w:val="21"/>
          <w:szCs w:val="21"/>
        </w:rPr>
        <w:t>.1</w:t>
      </w:r>
      <w:r w:rsidR="00116074" w:rsidRPr="3470C4D5">
        <w:rPr>
          <w:sz w:val="21"/>
          <w:szCs w:val="21"/>
        </w:rPr>
        <w:t>2</w:t>
      </w:r>
      <w:r w:rsidR="00B912A9" w:rsidRPr="3470C4D5">
        <w:rPr>
          <w:sz w:val="21"/>
          <w:szCs w:val="21"/>
        </w:rPr>
        <w:t xml:space="preserve"> applies, the </w:t>
      </w:r>
      <w:r w:rsidR="00AB06E3" w:rsidRPr="3470C4D5">
        <w:rPr>
          <w:sz w:val="21"/>
          <w:szCs w:val="21"/>
        </w:rPr>
        <w:t>Operator</w:t>
      </w:r>
      <w:r w:rsidR="00B912A9" w:rsidRPr="3470C4D5">
        <w:rPr>
          <w:sz w:val="21"/>
          <w:szCs w:val="21"/>
        </w:rPr>
        <w:t xml:space="preserve"> shall ensure that until the Enhanced DBS &amp; Barred List Check (as appropriate) is obtained, the following safeguards shall be put in place:-</w:t>
      </w:r>
    </w:p>
    <w:p w14:paraId="7DA7ACCB" w14:textId="77777777" w:rsidR="00B912A9" w:rsidRPr="005B53EE" w:rsidRDefault="00B912A9" w:rsidP="005B53EE">
      <w:pPr>
        <w:pStyle w:val="NoSpacing"/>
        <w:rPr>
          <w:sz w:val="21"/>
          <w:szCs w:val="21"/>
        </w:rPr>
      </w:pPr>
    </w:p>
    <w:p w14:paraId="249CEE9E" w14:textId="77777777" w:rsidR="00B912A9" w:rsidRPr="005B53EE" w:rsidRDefault="00B912A9" w:rsidP="0006159E">
      <w:pPr>
        <w:pStyle w:val="NoSpacing"/>
        <w:ind w:left="1440" w:hanging="720"/>
        <w:rPr>
          <w:sz w:val="21"/>
          <w:szCs w:val="21"/>
        </w:rPr>
      </w:pPr>
      <w:r w:rsidRPr="005B53EE">
        <w:rPr>
          <w:sz w:val="21"/>
          <w:szCs w:val="21"/>
        </w:rPr>
        <w:t>(a)</w:t>
      </w:r>
      <w:r w:rsidRPr="005B53EE">
        <w:rPr>
          <w:sz w:val="21"/>
          <w:szCs w:val="21"/>
        </w:rPr>
        <w:tab/>
        <w:t>an appropriately qualified and experienced member of Staff is appointed to supervise the new member of Staff; and</w:t>
      </w:r>
    </w:p>
    <w:p w14:paraId="337AFB71" w14:textId="77777777" w:rsidR="00B912A9" w:rsidRPr="005B53EE" w:rsidRDefault="00B912A9" w:rsidP="005B53EE">
      <w:pPr>
        <w:pStyle w:val="NoSpacing"/>
        <w:rPr>
          <w:sz w:val="21"/>
          <w:szCs w:val="21"/>
        </w:rPr>
      </w:pPr>
    </w:p>
    <w:p w14:paraId="100CE1F0" w14:textId="77777777" w:rsidR="00B912A9" w:rsidRPr="005B53EE" w:rsidRDefault="00B912A9" w:rsidP="0006159E">
      <w:pPr>
        <w:pStyle w:val="NoSpacing"/>
        <w:ind w:left="1440" w:hanging="720"/>
        <w:rPr>
          <w:sz w:val="21"/>
          <w:szCs w:val="21"/>
        </w:rPr>
      </w:pPr>
      <w:r w:rsidRPr="005B53EE">
        <w:rPr>
          <w:sz w:val="21"/>
          <w:szCs w:val="21"/>
        </w:rPr>
        <w:t>(b)</w:t>
      </w:r>
      <w:r w:rsidRPr="005B53EE">
        <w:rPr>
          <w:sz w:val="21"/>
          <w:szCs w:val="21"/>
        </w:rPr>
        <w:tab/>
        <w:t>wherever it is possible, this supervisor is on duty at the same time as the new member of Staff, or is available to be consulted; and</w:t>
      </w:r>
    </w:p>
    <w:p w14:paraId="59447D64" w14:textId="77777777" w:rsidR="00B912A9" w:rsidRPr="005B53EE" w:rsidRDefault="00B912A9" w:rsidP="005B53EE">
      <w:pPr>
        <w:pStyle w:val="NoSpacing"/>
        <w:rPr>
          <w:sz w:val="21"/>
          <w:szCs w:val="21"/>
        </w:rPr>
      </w:pPr>
    </w:p>
    <w:p w14:paraId="338B50ED" w14:textId="56BE6768" w:rsidR="00B912A9" w:rsidRPr="005B53EE" w:rsidRDefault="0006159E" w:rsidP="3470C4D5">
      <w:pPr>
        <w:pStyle w:val="NoSpacing"/>
        <w:ind w:left="1440" w:hanging="720"/>
        <w:rPr>
          <w:sz w:val="21"/>
          <w:szCs w:val="21"/>
        </w:rPr>
      </w:pPr>
      <w:r w:rsidRPr="3470C4D5">
        <w:rPr>
          <w:sz w:val="21"/>
          <w:szCs w:val="21"/>
        </w:rPr>
        <w:t>(c)</w:t>
      </w:r>
      <w:r>
        <w:tab/>
      </w:r>
      <w:r w:rsidR="00B912A9" w:rsidRPr="3470C4D5">
        <w:rPr>
          <w:sz w:val="21"/>
          <w:szCs w:val="21"/>
        </w:rPr>
        <w:t xml:space="preserve">the new member of Staff is </w:t>
      </w:r>
      <w:proofErr w:type="gramStart"/>
      <w:r w:rsidR="00B912A9" w:rsidRPr="3470C4D5">
        <w:rPr>
          <w:sz w:val="21"/>
          <w:szCs w:val="21"/>
        </w:rPr>
        <w:t>accompanied at all times</w:t>
      </w:r>
      <w:proofErr w:type="gramEnd"/>
      <w:r w:rsidR="00B912A9" w:rsidRPr="3470C4D5">
        <w:rPr>
          <w:sz w:val="21"/>
          <w:szCs w:val="21"/>
        </w:rPr>
        <w:t xml:space="preserve"> by either the appointed supervisor or a member of Staff who has already been subjected to the Staff Vetting Procedure whilst providing the Services; and</w:t>
      </w:r>
    </w:p>
    <w:p w14:paraId="02AC67A6" w14:textId="77777777" w:rsidR="00B912A9" w:rsidRPr="005B53EE" w:rsidRDefault="00B912A9" w:rsidP="005B53EE">
      <w:pPr>
        <w:pStyle w:val="NoSpacing"/>
        <w:rPr>
          <w:sz w:val="21"/>
          <w:szCs w:val="21"/>
        </w:rPr>
      </w:pPr>
    </w:p>
    <w:p w14:paraId="2B10ECB9" w14:textId="196CAE32" w:rsidR="00B912A9" w:rsidRPr="005B53EE" w:rsidRDefault="00B912A9" w:rsidP="0006159E">
      <w:pPr>
        <w:pStyle w:val="NoSpacing"/>
        <w:ind w:firstLine="720"/>
        <w:rPr>
          <w:sz w:val="21"/>
          <w:szCs w:val="21"/>
        </w:rPr>
      </w:pPr>
      <w:r w:rsidRPr="005B53EE">
        <w:rPr>
          <w:sz w:val="21"/>
          <w:szCs w:val="21"/>
        </w:rPr>
        <w:t>(d)</w:t>
      </w:r>
      <w:r w:rsidRPr="005B53EE">
        <w:rPr>
          <w:sz w:val="21"/>
          <w:szCs w:val="21"/>
        </w:rPr>
        <w:tab/>
        <w:t xml:space="preserve">any other reasonable requirement of the </w:t>
      </w:r>
      <w:r w:rsidR="00AB06E3" w:rsidRPr="005B53EE">
        <w:rPr>
          <w:sz w:val="21"/>
          <w:szCs w:val="21"/>
        </w:rPr>
        <w:t>Council</w:t>
      </w:r>
      <w:r w:rsidRPr="005B53EE">
        <w:rPr>
          <w:sz w:val="21"/>
          <w:szCs w:val="21"/>
        </w:rPr>
        <w:t>.</w:t>
      </w:r>
    </w:p>
    <w:bookmarkEnd w:id="0"/>
    <w:p w14:paraId="43564F80" w14:textId="77777777" w:rsidR="00B912A9" w:rsidRPr="005B53EE" w:rsidRDefault="00B912A9" w:rsidP="005B53EE">
      <w:pPr>
        <w:pStyle w:val="NoSpacing"/>
        <w:rPr>
          <w:b/>
          <w:sz w:val="21"/>
          <w:szCs w:val="21"/>
        </w:rPr>
      </w:pPr>
      <w:r w:rsidRPr="005B53EE">
        <w:rPr>
          <w:sz w:val="21"/>
          <w:szCs w:val="21"/>
        </w:rPr>
        <w:tab/>
      </w:r>
    </w:p>
    <w:p w14:paraId="0BDB2BA2" w14:textId="77777777" w:rsidR="008134F1" w:rsidRPr="005B53EE" w:rsidRDefault="008134F1" w:rsidP="00B74BFF">
      <w:pPr>
        <w:pStyle w:val="NoSpacing"/>
        <w:rPr>
          <w:sz w:val="21"/>
          <w:szCs w:val="21"/>
        </w:rPr>
      </w:pPr>
    </w:p>
    <w:p w14:paraId="6134A742" w14:textId="0105D092" w:rsidR="00B912A9" w:rsidRPr="005B53EE" w:rsidRDefault="00C322DA" w:rsidP="3470C4D5">
      <w:pPr>
        <w:pStyle w:val="NoSpacing"/>
        <w:ind w:left="720" w:hanging="720"/>
        <w:rPr>
          <w:sz w:val="21"/>
          <w:szCs w:val="21"/>
        </w:rPr>
      </w:pPr>
      <w:r w:rsidRPr="3470C4D5">
        <w:rPr>
          <w:sz w:val="21"/>
          <w:szCs w:val="21"/>
        </w:rPr>
        <w:t>B5</w:t>
      </w:r>
      <w:r w:rsidR="008134F1" w:rsidRPr="3470C4D5">
        <w:rPr>
          <w:sz w:val="21"/>
          <w:szCs w:val="21"/>
        </w:rPr>
        <w:t>.1</w:t>
      </w:r>
      <w:r w:rsidR="00116074" w:rsidRPr="3470C4D5">
        <w:rPr>
          <w:sz w:val="21"/>
          <w:szCs w:val="21"/>
        </w:rPr>
        <w:t>4</w:t>
      </w:r>
      <w:r>
        <w:tab/>
      </w:r>
      <w:r w:rsidR="00B912A9" w:rsidRPr="3470C4D5">
        <w:rPr>
          <w:sz w:val="21"/>
          <w:szCs w:val="21"/>
        </w:rPr>
        <w:t xml:space="preserve">The </w:t>
      </w:r>
      <w:r w:rsidR="008134F1" w:rsidRPr="3470C4D5">
        <w:rPr>
          <w:sz w:val="21"/>
          <w:szCs w:val="21"/>
        </w:rPr>
        <w:t>Operator</w:t>
      </w:r>
      <w:r w:rsidR="00B912A9" w:rsidRPr="3470C4D5">
        <w:rPr>
          <w:sz w:val="21"/>
          <w:szCs w:val="21"/>
        </w:rPr>
        <w:t xml:space="preserve"> shall (unless and to the extent agreed otherwise by the </w:t>
      </w:r>
      <w:r w:rsidR="00A46813" w:rsidRPr="3470C4D5">
        <w:rPr>
          <w:sz w:val="21"/>
          <w:szCs w:val="21"/>
        </w:rPr>
        <w:t>Council</w:t>
      </w:r>
      <w:r w:rsidR="00B912A9" w:rsidRPr="3470C4D5">
        <w:rPr>
          <w:sz w:val="21"/>
          <w:szCs w:val="21"/>
        </w:rPr>
        <w:t xml:space="preserve"> in writing) conduct such questioning and investigation as is reasonable regarding any Convictions, where the above required checks reveal a Conviction.</w:t>
      </w:r>
    </w:p>
    <w:p w14:paraId="5D80CE37" w14:textId="77777777" w:rsidR="0006159E" w:rsidRDefault="0006159E" w:rsidP="00B74BFF">
      <w:pPr>
        <w:pStyle w:val="NoSpacing"/>
        <w:rPr>
          <w:sz w:val="21"/>
          <w:szCs w:val="21"/>
        </w:rPr>
      </w:pPr>
    </w:p>
    <w:p w14:paraId="1DBD047D" w14:textId="62389D12" w:rsidR="00B912A9" w:rsidRPr="005B53EE" w:rsidRDefault="00C322DA" w:rsidP="0006159E">
      <w:pPr>
        <w:pStyle w:val="NoSpacing"/>
        <w:ind w:left="720" w:hanging="720"/>
        <w:rPr>
          <w:sz w:val="21"/>
          <w:szCs w:val="21"/>
        </w:rPr>
      </w:pPr>
      <w:r>
        <w:rPr>
          <w:sz w:val="21"/>
          <w:szCs w:val="21"/>
        </w:rPr>
        <w:t>B5</w:t>
      </w:r>
      <w:r w:rsidR="008134F1" w:rsidRPr="005B53EE">
        <w:rPr>
          <w:sz w:val="21"/>
          <w:szCs w:val="21"/>
        </w:rPr>
        <w:t>.1</w:t>
      </w:r>
      <w:r w:rsidR="00116074">
        <w:rPr>
          <w:sz w:val="21"/>
          <w:szCs w:val="21"/>
        </w:rPr>
        <w:t>5</w:t>
      </w:r>
      <w:r w:rsidR="008134F1" w:rsidRPr="005B53EE">
        <w:rPr>
          <w:sz w:val="21"/>
          <w:szCs w:val="21"/>
        </w:rPr>
        <w:tab/>
      </w:r>
      <w:r w:rsidR="00B912A9" w:rsidRPr="005B53EE">
        <w:rPr>
          <w:sz w:val="21"/>
          <w:szCs w:val="21"/>
        </w:rPr>
        <w:t xml:space="preserve">Without prejudice to the provisions of this Clause </w:t>
      </w:r>
      <w:r>
        <w:rPr>
          <w:sz w:val="21"/>
          <w:szCs w:val="21"/>
        </w:rPr>
        <w:t>B5</w:t>
      </w:r>
      <w:r w:rsidR="00B912A9" w:rsidRPr="005B53EE">
        <w:rPr>
          <w:sz w:val="21"/>
          <w:szCs w:val="21"/>
        </w:rPr>
        <w:t xml:space="preserve">, the </w:t>
      </w:r>
      <w:r w:rsidR="008134F1" w:rsidRPr="005B53EE">
        <w:rPr>
          <w:sz w:val="21"/>
          <w:szCs w:val="21"/>
        </w:rPr>
        <w:t>Operator</w:t>
      </w:r>
      <w:r w:rsidR="00B912A9" w:rsidRPr="005B53EE">
        <w:rPr>
          <w:sz w:val="21"/>
          <w:szCs w:val="21"/>
        </w:rPr>
        <w:t xml:space="preserve"> shall not engage or continue to utilise in the provision of the Services involving or which are likely to involve access to children, vulnerable persons or other members of the public to whom the </w:t>
      </w:r>
      <w:r w:rsidR="008134F1" w:rsidRPr="005B53EE">
        <w:rPr>
          <w:sz w:val="21"/>
          <w:szCs w:val="21"/>
        </w:rPr>
        <w:t>Council</w:t>
      </w:r>
      <w:r w:rsidR="00B912A9" w:rsidRPr="005B53EE">
        <w:rPr>
          <w:sz w:val="21"/>
          <w:szCs w:val="21"/>
        </w:rPr>
        <w:t xml:space="preserve"> owes a special duty of care, any member of Staff whose Conviction means it would reasonably be regarded as inappropriate for them to be conducting such activity.</w:t>
      </w:r>
    </w:p>
    <w:p w14:paraId="7761E5F4" w14:textId="77777777" w:rsidR="00B912A9" w:rsidRPr="005B53EE" w:rsidRDefault="00B912A9" w:rsidP="005B53EE">
      <w:pPr>
        <w:pStyle w:val="NoSpacing"/>
        <w:rPr>
          <w:sz w:val="21"/>
          <w:szCs w:val="21"/>
        </w:rPr>
      </w:pPr>
    </w:p>
    <w:p w14:paraId="13DEC617" w14:textId="4EFBF858" w:rsidR="008134F1" w:rsidRPr="005B53EE" w:rsidRDefault="00C322DA" w:rsidP="0006159E">
      <w:pPr>
        <w:pStyle w:val="NoSpacing"/>
        <w:ind w:left="720" w:hanging="720"/>
        <w:rPr>
          <w:sz w:val="21"/>
          <w:szCs w:val="21"/>
        </w:rPr>
      </w:pPr>
      <w:r>
        <w:rPr>
          <w:sz w:val="21"/>
          <w:szCs w:val="21"/>
        </w:rPr>
        <w:t>B5</w:t>
      </w:r>
      <w:r w:rsidR="0006159E">
        <w:rPr>
          <w:sz w:val="21"/>
          <w:szCs w:val="21"/>
        </w:rPr>
        <w:t>.1</w:t>
      </w:r>
      <w:r w:rsidR="00116074">
        <w:rPr>
          <w:sz w:val="21"/>
          <w:szCs w:val="21"/>
        </w:rPr>
        <w:t>6</w:t>
      </w:r>
      <w:r w:rsidR="008134F1" w:rsidRPr="005B53EE">
        <w:rPr>
          <w:sz w:val="21"/>
          <w:szCs w:val="21"/>
        </w:rPr>
        <w:tab/>
        <w:t xml:space="preserve">The Council shall issue a badge to Drivers and Passenger Assistants who have received a satisfactory Enhanced BDS &amp; Barred List </w:t>
      </w:r>
      <w:proofErr w:type="gramStart"/>
      <w:r w:rsidR="008134F1" w:rsidRPr="005B53EE">
        <w:rPr>
          <w:sz w:val="21"/>
          <w:szCs w:val="21"/>
        </w:rPr>
        <w:t>Check</w:t>
      </w:r>
      <w:proofErr w:type="gramEnd"/>
      <w:r w:rsidR="008134F1" w:rsidRPr="005B53EE">
        <w:rPr>
          <w:sz w:val="21"/>
          <w:szCs w:val="21"/>
        </w:rPr>
        <w:t xml:space="preserve"> and the Operator shall ensure that each Driver and Passenger Assistant carries such badge at all times whilst the Services are being provided any and that the badge be prominently displayed or retained on the person and available for immediate inspection upon request.</w:t>
      </w:r>
    </w:p>
    <w:p w14:paraId="6462096A" w14:textId="77777777" w:rsidR="008134F1" w:rsidRPr="005B53EE" w:rsidRDefault="008134F1" w:rsidP="005B53EE">
      <w:pPr>
        <w:pStyle w:val="NoSpacing"/>
        <w:rPr>
          <w:sz w:val="21"/>
          <w:szCs w:val="21"/>
        </w:rPr>
      </w:pPr>
    </w:p>
    <w:p w14:paraId="6869C124" w14:textId="25423614" w:rsidR="008134F1" w:rsidRPr="005B53EE" w:rsidRDefault="00C322DA" w:rsidP="0006159E">
      <w:pPr>
        <w:pStyle w:val="NoSpacing"/>
        <w:ind w:left="720" w:hanging="720"/>
        <w:rPr>
          <w:sz w:val="21"/>
          <w:szCs w:val="21"/>
        </w:rPr>
      </w:pPr>
      <w:r>
        <w:rPr>
          <w:sz w:val="21"/>
          <w:szCs w:val="21"/>
        </w:rPr>
        <w:t>B5</w:t>
      </w:r>
      <w:r w:rsidR="0006159E">
        <w:rPr>
          <w:sz w:val="21"/>
          <w:szCs w:val="21"/>
        </w:rPr>
        <w:t>.1</w:t>
      </w:r>
      <w:r w:rsidR="00116074">
        <w:rPr>
          <w:sz w:val="21"/>
          <w:szCs w:val="21"/>
        </w:rPr>
        <w:t>7</w:t>
      </w:r>
      <w:r w:rsidR="0006159E">
        <w:rPr>
          <w:sz w:val="21"/>
          <w:szCs w:val="21"/>
        </w:rPr>
        <w:tab/>
      </w:r>
      <w:r w:rsidR="00B912A9" w:rsidRPr="005B53EE">
        <w:rPr>
          <w:sz w:val="21"/>
          <w:szCs w:val="21"/>
        </w:rPr>
        <w:t xml:space="preserve">If the </w:t>
      </w:r>
      <w:r w:rsidR="008134F1" w:rsidRPr="005B53EE">
        <w:rPr>
          <w:sz w:val="21"/>
          <w:szCs w:val="21"/>
        </w:rPr>
        <w:t>Operator</w:t>
      </w:r>
      <w:r w:rsidR="00B912A9" w:rsidRPr="005B53EE">
        <w:rPr>
          <w:sz w:val="21"/>
          <w:szCs w:val="21"/>
        </w:rPr>
        <w:t xml:space="preserve"> fails to comply with Clause </w:t>
      </w:r>
      <w:r>
        <w:rPr>
          <w:sz w:val="21"/>
          <w:szCs w:val="21"/>
        </w:rPr>
        <w:t>B5</w:t>
      </w:r>
      <w:r w:rsidR="00B912A9" w:rsidRPr="005B53EE">
        <w:rPr>
          <w:sz w:val="21"/>
          <w:szCs w:val="21"/>
        </w:rPr>
        <w:t xml:space="preserve"> and in the reasonable opinion of the </w:t>
      </w:r>
      <w:r w:rsidR="008134F1" w:rsidRPr="005B53EE">
        <w:rPr>
          <w:sz w:val="21"/>
          <w:szCs w:val="21"/>
        </w:rPr>
        <w:t>Council</w:t>
      </w:r>
      <w:r w:rsidR="00B912A9" w:rsidRPr="005B53EE">
        <w:rPr>
          <w:sz w:val="21"/>
          <w:szCs w:val="21"/>
        </w:rPr>
        <w:t xml:space="preserve">, such failure may be prejudicial to the interests of the </w:t>
      </w:r>
      <w:r w:rsidR="008134F1" w:rsidRPr="005B53EE">
        <w:rPr>
          <w:sz w:val="21"/>
          <w:szCs w:val="21"/>
        </w:rPr>
        <w:t>Council</w:t>
      </w:r>
      <w:r w:rsidR="00B912A9" w:rsidRPr="005B53EE">
        <w:rPr>
          <w:sz w:val="21"/>
          <w:szCs w:val="21"/>
        </w:rPr>
        <w:t xml:space="preserve">, then the </w:t>
      </w:r>
      <w:r w:rsidR="008134F1" w:rsidRPr="005B53EE">
        <w:rPr>
          <w:sz w:val="21"/>
          <w:szCs w:val="21"/>
        </w:rPr>
        <w:t>Council</w:t>
      </w:r>
      <w:r w:rsidR="00B912A9" w:rsidRPr="005B53EE">
        <w:rPr>
          <w:sz w:val="21"/>
          <w:szCs w:val="21"/>
        </w:rPr>
        <w:t xml:space="preserve"> may terminate </w:t>
      </w:r>
      <w:r w:rsidR="00C276AF">
        <w:rPr>
          <w:sz w:val="21"/>
          <w:szCs w:val="21"/>
        </w:rPr>
        <w:t xml:space="preserve">the Route </w:t>
      </w:r>
      <w:r w:rsidR="00B912A9" w:rsidRPr="005B53EE">
        <w:rPr>
          <w:sz w:val="21"/>
          <w:szCs w:val="21"/>
        </w:rPr>
        <w:t xml:space="preserve">Contract, provided always that such termination shall not prejudice or affect any right of action or remedy which shall have accrued or shall thereafter accrue to the </w:t>
      </w:r>
      <w:r w:rsidR="008134F1" w:rsidRPr="005B53EE">
        <w:rPr>
          <w:sz w:val="21"/>
          <w:szCs w:val="21"/>
        </w:rPr>
        <w:t xml:space="preserve">Council The decision of the Council as to whether the Council has failed to comply with Clause </w:t>
      </w:r>
      <w:r>
        <w:rPr>
          <w:sz w:val="21"/>
          <w:szCs w:val="21"/>
        </w:rPr>
        <w:t>B5</w:t>
      </w:r>
      <w:r w:rsidR="00B912A9" w:rsidRPr="005B53EE">
        <w:rPr>
          <w:sz w:val="21"/>
          <w:szCs w:val="21"/>
        </w:rPr>
        <w:t xml:space="preserve"> </w:t>
      </w:r>
      <w:r w:rsidR="008134F1" w:rsidRPr="005B53EE">
        <w:rPr>
          <w:sz w:val="21"/>
          <w:szCs w:val="21"/>
        </w:rPr>
        <w:t xml:space="preserve"> shall be final and conclusive.</w:t>
      </w:r>
    </w:p>
    <w:p w14:paraId="35D53DB3" w14:textId="77777777" w:rsidR="00B912A9" w:rsidRPr="005B53EE" w:rsidRDefault="00B912A9" w:rsidP="005B53EE">
      <w:pPr>
        <w:pStyle w:val="NoSpacing"/>
        <w:rPr>
          <w:sz w:val="21"/>
          <w:szCs w:val="21"/>
        </w:rPr>
      </w:pPr>
    </w:p>
    <w:p w14:paraId="50ACBA38" w14:textId="4EB75B13" w:rsidR="00B912A9" w:rsidRPr="005B53EE" w:rsidRDefault="00C322DA" w:rsidP="0006159E">
      <w:pPr>
        <w:pStyle w:val="NoSpacing"/>
        <w:ind w:left="720" w:hanging="720"/>
        <w:rPr>
          <w:sz w:val="21"/>
          <w:szCs w:val="21"/>
        </w:rPr>
      </w:pPr>
      <w:r>
        <w:rPr>
          <w:sz w:val="21"/>
          <w:szCs w:val="21"/>
        </w:rPr>
        <w:t>B5</w:t>
      </w:r>
      <w:r w:rsidR="0006159E">
        <w:rPr>
          <w:sz w:val="21"/>
          <w:szCs w:val="21"/>
        </w:rPr>
        <w:t>.1</w:t>
      </w:r>
      <w:r w:rsidR="00116074">
        <w:rPr>
          <w:sz w:val="21"/>
          <w:szCs w:val="21"/>
        </w:rPr>
        <w:t>8</w:t>
      </w:r>
      <w:r w:rsidR="008134F1" w:rsidRPr="005B53EE">
        <w:rPr>
          <w:sz w:val="21"/>
          <w:szCs w:val="21"/>
        </w:rPr>
        <w:tab/>
      </w:r>
      <w:r w:rsidR="00B912A9" w:rsidRPr="005B53EE">
        <w:rPr>
          <w:sz w:val="21"/>
          <w:szCs w:val="21"/>
        </w:rPr>
        <w:t xml:space="preserve">The decision of the </w:t>
      </w:r>
      <w:r w:rsidR="008134F1" w:rsidRPr="005B53EE">
        <w:rPr>
          <w:sz w:val="21"/>
          <w:szCs w:val="21"/>
        </w:rPr>
        <w:t>Council and Establishment</w:t>
      </w:r>
      <w:r w:rsidR="00B912A9" w:rsidRPr="005B53EE">
        <w:rPr>
          <w:sz w:val="21"/>
          <w:szCs w:val="21"/>
        </w:rPr>
        <w:t xml:space="preserve"> as to whether any person is to be refused access to any </w:t>
      </w:r>
      <w:r w:rsidR="008134F1" w:rsidRPr="005B53EE">
        <w:rPr>
          <w:sz w:val="21"/>
          <w:szCs w:val="21"/>
        </w:rPr>
        <w:t>Establishment</w:t>
      </w:r>
      <w:r w:rsidR="00B912A9" w:rsidRPr="005B53EE">
        <w:rPr>
          <w:sz w:val="21"/>
          <w:szCs w:val="21"/>
        </w:rPr>
        <w:t xml:space="preserve"> Premises shall be final and conclusive.</w:t>
      </w:r>
    </w:p>
    <w:p w14:paraId="0D70DE0C" w14:textId="77777777" w:rsidR="00B912A9" w:rsidRPr="005B53EE" w:rsidRDefault="00B912A9" w:rsidP="005B53EE">
      <w:pPr>
        <w:pStyle w:val="NoSpacing"/>
        <w:rPr>
          <w:sz w:val="21"/>
          <w:szCs w:val="21"/>
        </w:rPr>
      </w:pPr>
    </w:p>
    <w:p w14:paraId="3E0334D2" w14:textId="58F21F37" w:rsidR="00B912A9" w:rsidRPr="005B53EE" w:rsidRDefault="00C322DA" w:rsidP="3470C4D5">
      <w:pPr>
        <w:pStyle w:val="NoSpacing"/>
        <w:ind w:left="720" w:hanging="720"/>
        <w:rPr>
          <w:sz w:val="21"/>
          <w:szCs w:val="21"/>
        </w:rPr>
      </w:pPr>
      <w:r w:rsidRPr="3470C4D5">
        <w:rPr>
          <w:sz w:val="21"/>
          <w:szCs w:val="21"/>
        </w:rPr>
        <w:t>B5</w:t>
      </w:r>
      <w:r w:rsidR="0006159E" w:rsidRPr="3470C4D5">
        <w:rPr>
          <w:sz w:val="21"/>
          <w:szCs w:val="21"/>
        </w:rPr>
        <w:t>.1</w:t>
      </w:r>
      <w:r w:rsidR="00116074" w:rsidRPr="3470C4D5">
        <w:rPr>
          <w:sz w:val="21"/>
          <w:szCs w:val="21"/>
        </w:rPr>
        <w:t>9</w:t>
      </w:r>
      <w:r>
        <w:tab/>
      </w:r>
      <w:r w:rsidR="00B912A9" w:rsidRPr="3470C4D5">
        <w:rPr>
          <w:sz w:val="21"/>
          <w:szCs w:val="21"/>
        </w:rPr>
        <w:t xml:space="preserve">The </w:t>
      </w:r>
      <w:r w:rsidR="004C3C8D" w:rsidRPr="3470C4D5">
        <w:rPr>
          <w:sz w:val="21"/>
          <w:szCs w:val="21"/>
        </w:rPr>
        <w:t>Operator</w:t>
      </w:r>
      <w:r w:rsidR="00B912A9" w:rsidRPr="3470C4D5">
        <w:rPr>
          <w:sz w:val="21"/>
          <w:szCs w:val="21"/>
        </w:rPr>
        <w:t xml:space="preserve"> shall replace any of the Staff who the </w:t>
      </w:r>
      <w:r w:rsidR="004C3C8D" w:rsidRPr="3470C4D5">
        <w:rPr>
          <w:sz w:val="21"/>
          <w:szCs w:val="21"/>
        </w:rPr>
        <w:t>Council</w:t>
      </w:r>
      <w:r w:rsidR="00B912A9" w:rsidRPr="3470C4D5">
        <w:rPr>
          <w:sz w:val="21"/>
          <w:szCs w:val="21"/>
        </w:rPr>
        <w:t xml:space="preserve"> reasonably determines have failed to carry out their duties with reasonable skill and care. Following the removal of any of the Staff for any reason, the </w:t>
      </w:r>
      <w:r w:rsidR="004C3C8D" w:rsidRPr="3470C4D5">
        <w:rPr>
          <w:sz w:val="21"/>
          <w:szCs w:val="21"/>
        </w:rPr>
        <w:t>Operator</w:t>
      </w:r>
      <w:r w:rsidR="00B912A9" w:rsidRPr="3470C4D5">
        <w:rPr>
          <w:sz w:val="21"/>
          <w:szCs w:val="21"/>
        </w:rPr>
        <w:t xml:space="preserve"> shall ensure such person is replaced promptly with another person with the necessary training and skills to meet the requirements of the Services at no additional cost to the </w:t>
      </w:r>
      <w:r w:rsidR="004C3C8D" w:rsidRPr="3470C4D5">
        <w:rPr>
          <w:sz w:val="21"/>
          <w:szCs w:val="21"/>
        </w:rPr>
        <w:t>Council</w:t>
      </w:r>
      <w:r w:rsidR="00B912A9" w:rsidRPr="3470C4D5">
        <w:rPr>
          <w:sz w:val="21"/>
          <w:szCs w:val="21"/>
        </w:rPr>
        <w:t>.</w:t>
      </w:r>
    </w:p>
    <w:p w14:paraId="1C0E3A8D" w14:textId="77777777" w:rsidR="00B912A9" w:rsidRPr="005B53EE" w:rsidRDefault="00B912A9" w:rsidP="005B53EE">
      <w:pPr>
        <w:pStyle w:val="NoSpacing"/>
        <w:rPr>
          <w:sz w:val="21"/>
          <w:szCs w:val="21"/>
        </w:rPr>
      </w:pPr>
    </w:p>
    <w:p w14:paraId="68E8FA07" w14:textId="7950A933" w:rsidR="00B912A9" w:rsidRPr="005B53EE" w:rsidRDefault="00C322DA" w:rsidP="3470C4D5">
      <w:pPr>
        <w:pStyle w:val="NoSpacing"/>
        <w:ind w:left="720" w:hanging="720"/>
        <w:rPr>
          <w:sz w:val="21"/>
          <w:szCs w:val="21"/>
        </w:rPr>
      </w:pPr>
      <w:r w:rsidRPr="3470C4D5">
        <w:rPr>
          <w:sz w:val="21"/>
          <w:szCs w:val="21"/>
        </w:rPr>
        <w:t>B5</w:t>
      </w:r>
      <w:r w:rsidR="0006159E" w:rsidRPr="3470C4D5">
        <w:rPr>
          <w:sz w:val="21"/>
          <w:szCs w:val="21"/>
        </w:rPr>
        <w:t>.</w:t>
      </w:r>
      <w:r w:rsidR="00116074" w:rsidRPr="3470C4D5">
        <w:rPr>
          <w:sz w:val="21"/>
          <w:szCs w:val="21"/>
        </w:rPr>
        <w:t>20</w:t>
      </w:r>
      <w:r>
        <w:tab/>
      </w:r>
      <w:r w:rsidR="00B912A9" w:rsidRPr="3470C4D5">
        <w:rPr>
          <w:sz w:val="21"/>
          <w:szCs w:val="21"/>
        </w:rPr>
        <w:t xml:space="preserve">The </w:t>
      </w:r>
      <w:r w:rsidR="004C3C8D" w:rsidRPr="3470C4D5">
        <w:rPr>
          <w:sz w:val="21"/>
          <w:szCs w:val="21"/>
        </w:rPr>
        <w:t>Operator</w:t>
      </w:r>
      <w:r w:rsidR="00B912A9" w:rsidRPr="3470C4D5">
        <w:rPr>
          <w:sz w:val="21"/>
          <w:szCs w:val="21"/>
        </w:rPr>
        <w:t xml:space="preserve"> shall maintain up-to-date personnel records on the Staff engaged in the provision of the Services and shall provide information to the </w:t>
      </w:r>
      <w:r w:rsidR="004C3C8D" w:rsidRPr="3470C4D5">
        <w:rPr>
          <w:sz w:val="21"/>
          <w:szCs w:val="21"/>
        </w:rPr>
        <w:t>Council</w:t>
      </w:r>
      <w:r w:rsidR="00B912A9" w:rsidRPr="3470C4D5">
        <w:rPr>
          <w:sz w:val="21"/>
          <w:szCs w:val="21"/>
        </w:rPr>
        <w:t xml:space="preserve"> as the </w:t>
      </w:r>
      <w:r w:rsidR="004C3C8D" w:rsidRPr="3470C4D5">
        <w:rPr>
          <w:sz w:val="21"/>
          <w:szCs w:val="21"/>
        </w:rPr>
        <w:t>Council</w:t>
      </w:r>
      <w:r w:rsidR="00B912A9" w:rsidRPr="3470C4D5">
        <w:rPr>
          <w:sz w:val="21"/>
          <w:szCs w:val="21"/>
        </w:rPr>
        <w:t xml:space="preserve"> reasonably requests on the Staff. The </w:t>
      </w:r>
      <w:r w:rsidR="004C3C8D" w:rsidRPr="3470C4D5">
        <w:rPr>
          <w:sz w:val="21"/>
          <w:szCs w:val="21"/>
        </w:rPr>
        <w:t>Operator</w:t>
      </w:r>
      <w:r w:rsidR="00B912A9" w:rsidRPr="3470C4D5">
        <w:rPr>
          <w:sz w:val="21"/>
          <w:szCs w:val="21"/>
        </w:rPr>
        <w:t xml:space="preserve"> shall </w:t>
      </w:r>
      <w:proofErr w:type="gramStart"/>
      <w:r w:rsidR="00B912A9" w:rsidRPr="3470C4D5">
        <w:rPr>
          <w:sz w:val="21"/>
          <w:szCs w:val="21"/>
        </w:rPr>
        <w:t>ensure at all times</w:t>
      </w:r>
      <w:proofErr w:type="gramEnd"/>
      <w:r w:rsidR="00B912A9" w:rsidRPr="3470C4D5">
        <w:rPr>
          <w:sz w:val="21"/>
          <w:szCs w:val="21"/>
        </w:rPr>
        <w:t xml:space="preserve"> that it has the right to provide these records in compliance with the Data Protection Legislation. </w:t>
      </w:r>
    </w:p>
    <w:p w14:paraId="4CCCD155" w14:textId="77777777" w:rsidR="00B912A9" w:rsidRPr="005B53EE" w:rsidRDefault="00B912A9" w:rsidP="005B53EE">
      <w:pPr>
        <w:pStyle w:val="NoSpacing"/>
        <w:rPr>
          <w:sz w:val="21"/>
          <w:szCs w:val="21"/>
        </w:rPr>
      </w:pPr>
      <w:r w:rsidRPr="005B53EE">
        <w:rPr>
          <w:sz w:val="21"/>
          <w:szCs w:val="21"/>
        </w:rPr>
        <w:t xml:space="preserve"> </w:t>
      </w:r>
    </w:p>
    <w:p w14:paraId="68878E35" w14:textId="1F0B63D5" w:rsidR="00B912A9" w:rsidRDefault="00C322DA" w:rsidP="3470C4D5">
      <w:pPr>
        <w:pStyle w:val="NoSpacing"/>
        <w:ind w:left="720" w:hanging="720"/>
        <w:rPr>
          <w:sz w:val="21"/>
          <w:szCs w:val="21"/>
        </w:rPr>
      </w:pPr>
      <w:r w:rsidRPr="3470C4D5">
        <w:rPr>
          <w:sz w:val="21"/>
          <w:szCs w:val="21"/>
        </w:rPr>
        <w:t>B5</w:t>
      </w:r>
      <w:r w:rsidR="0006159E" w:rsidRPr="3470C4D5">
        <w:rPr>
          <w:sz w:val="21"/>
          <w:szCs w:val="21"/>
        </w:rPr>
        <w:t>.</w:t>
      </w:r>
      <w:r w:rsidR="00116074" w:rsidRPr="3470C4D5">
        <w:rPr>
          <w:sz w:val="21"/>
          <w:szCs w:val="21"/>
        </w:rPr>
        <w:t>21</w:t>
      </w:r>
      <w:r>
        <w:tab/>
      </w:r>
      <w:r w:rsidR="00B912A9" w:rsidRPr="3470C4D5">
        <w:rPr>
          <w:sz w:val="21"/>
          <w:szCs w:val="21"/>
        </w:rPr>
        <w:t xml:space="preserve">The </w:t>
      </w:r>
      <w:r w:rsidR="004C3C8D" w:rsidRPr="3470C4D5">
        <w:rPr>
          <w:sz w:val="21"/>
          <w:szCs w:val="21"/>
        </w:rPr>
        <w:t>Operator</w:t>
      </w:r>
      <w:r w:rsidR="00B912A9" w:rsidRPr="3470C4D5">
        <w:rPr>
          <w:sz w:val="21"/>
          <w:szCs w:val="21"/>
        </w:rPr>
        <w:t xml:space="preserve"> shall use its best endeavours to ensure continuity of personnel and to ensure that the turnover rate of its Staff engaged in the provision or management of the Services is at least as good as the prevailing industry norm for similar services, locations and environments.</w:t>
      </w:r>
    </w:p>
    <w:p w14:paraId="21DA6506" w14:textId="77777777" w:rsidR="00C322DA" w:rsidRPr="005B53EE" w:rsidRDefault="00C322DA" w:rsidP="0006159E">
      <w:pPr>
        <w:pStyle w:val="NoSpacing"/>
        <w:ind w:left="720" w:hanging="720"/>
        <w:rPr>
          <w:sz w:val="21"/>
          <w:szCs w:val="21"/>
        </w:rPr>
      </w:pPr>
    </w:p>
    <w:p w14:paraId="37E646B7" w14:textId="40F56C2D" w:rsidR="00691D02" w:rsidRPr="005B53EE" w:rsidRDefault="00C322DA" w:rsidP="3470C4D5">
      <w:pPr>
        <w:pStyle w:val="NoSpacing"/>
        <w:ind w:left="720" w:hanging="720"/>
        <w:rPr>
          <w:b/>
          <w:bCs/>
          <w:color w:val="FF0000"/>
          <w:sz w:val="21"/>
          <w:szCs w:val="21"/>
        </w:rPr>
      </w:pPr>
      <w:r w:rsidRPr="3470C4D5">
        <w:rPr>
          <w:sz w:val="21"/>
          <w:szCs w:val="21"/>
        </w:rPr>
        <w:t>B5.</w:t>
      </w:r>
      <w:r w:rsidR="0006159E" w:rsidRPr="3470C4D5">
        <w:rPr>
          <w:sz w:val="21"/>
          <w:szCs w:val="21"/>
        </w:rPr>
        <w:t>2</w:t>
      </w:r>
      <w:r w:rsidR="00116074" w:rsidRPr="3470C4D5">
        <w:rPr>
          <w:sz w:val="21"/>
          <w:szCs w:val="21"/>
        </w:rPr>
        <w:t>2</w:t>
      </w:r>
      <w:r>
        <w:tab/>
      </w:r>
      <w:r w:rsidR="00691D02" w:rsidRPr="3470C4D5">
        <w:rPr>
          <w:sz w:val="21"/>
          <w:szCs w:val="21"/>
        </w:rPr>
        <w:t xml:space="preserve">The Operator must ensure that all Drivers and Passenger Assistants are trained to undertake emergency evacuation procedures and to take control in emergency situations.  The Operator must notify the </w:t>
      </w:r>
      <w:r w:rsidR="004C71D0" w:rsidRPr="3470C4D5">
        <w:rPr>
          <w:sz w:val="21"/>
          <w:szCs w:val="21"/>
        </w:rPr>
        <w:t xml:space="preserve">Council </w:t>
      </w:r>
      <w:r w:rsidR="00691D02" w:rsidRPr="3470C4D5">
        <w:rPr>
          <w:sz w:val="21"/>
          <w:szCs w:val="21"/>
        </w:rPr>
        <w:t xml:space="preserve">of an incident as soon as practicable using the Incident Report Form </w:t>
      </w:r>
    </w:p>
    <w:p w14:paraId="1833A15E" w14:textId="77777777" w:rsidR="00691D02" w:rsidRPr="005B53EE" w:rsidRDefault="00691D02" w:rsidP="005B53EE">
      <w:pPr>
        <w:pStyle w:val="NoSpacing"/>
        <w:rPr>
          <w:b/>
          <w:color w:val="FF0000"/>
          <w:sz w:val="21"/>
          <w:szCs w:val="21"/>
        </w:rPr>
      </w:pPr>
    </w:p>
    <w:p w14:paraId="67556096" w14:textId="74BF277C" w:rsidR="00691D02" w:rsidRPr="005B53EE" w:rsidRDefault="00C322DA" w:rsidP="0006159E">
      <w:pPr>
        <w:pStyle w:val="NoSpacing"/>
        <w:ind w:left="720" w:hanging="720"/>
        <w:rPr>
          <w:b/>
          <w:sz w:val="21"/>
          <w:szCs w:val="21"/>
        </w:rPr>
      </w:pPr>
      <w:r>
        <w:rPr>
          <w:sz w:val="21"/>
          <w:szCs w:val="21"/>
        </w:rPr>
        <w:t>B5</w:t>
      </w:r>
      <w:r w:rsidR="0006159E">
        <w:rPr>
          <w:sz w:val="21"/>
          <w:szCs w:val="21"/>
        </w:rPr>
        <w:t>.2</w:t>
      </w:r>
      <w:r w:rsidR="00116074">
        <w:rPr>
          <w:sz w:val="21"/>
          <w:szCs w:val="21"/>
        </w:rPr>
        <w:t>3</w:t>
      </w:r>
      <w:r w:rsidR="004C71D0" w:rsidRPr="005B53EE">
        <w:rPr>
          <w:sz w:val="21"/>
          <w:szCs w:val="21"/>
        </w:rPr>
        <w:tab/>
      </w:r>
      <w:r>
        <w:rPr>
          <w:sz w:val="21"/>
          <w:szCs w:val="21"/>
        </w:rPr>
        <w:t>T</w:t>
      </w:r>
      <w:r w:rsidR="004C71D0" w:rsidRPr="005B53EE">
        <w:rPr>
          <w:sz w:val="21"/>
          <w:szCs w:val="21"/>
        </w:rPr>
        <w:t xml:space="preserve">he Operator shall ensure that all Staff, including but not limited to, </w:t>
      </w:r>
      <w:r w:rsidR="00691D02" w:rsidRPr="005B53EE">
        <w:rPr>
          <w:sz w:val="21"/>
          <w:szCs w:val="21"/>
        </w:rPr>
        <w:t>Drivers and Passenger Assistants shall take all reasonable precautions to ensure the safety and good and proper conduct of Passengers while boarding, alighting and within the Vehicle</w:t>
      </w:r>
      <w:r w:rsidR="00720790">
        <w:rPr>
          <w:sz w:val="21"/>
          <w:szCs w:val="21"/>
        </w:rPr>
        <w:t xml:space="preserve"> or Council Vehicle</w:t>
      </w:r>
      <w:r w:rsidR="00691D02" w:rsidRPr="005B53EE">
        <w:rPr>
          <w:sz w:val="21"/>
          <w:szCs w:val="21"/>
        </w:rPr>
        <w:t>, and supervise the opening, closing and properly securing of the doors of the Vehicle</w:t>
      </w:r>
      <w:r w:rsidR="00720790" w:rsidRPr="00720790">
        <w:rPr>
          <w:sz w:val="21"/>
          <w:szCs w:val="21"/>
        </w:rPr>
        <w:t xml:space="preserve"> </w:t>
      </w:r>
      <w:r w:rsidR="00720790">
        <w:rPr>
          <w:sz w:val="21"/>
          <w:szCs w:val="21"/>
        </w:rPr>
        <w:t>or Council Vehicle</w:t>
      </w:r>
      <w:r w:rsidR="00691D02" w:rsidRPr="005B53EE">
        <w:rPr>
          <w:sz w:val="21"/>
          <w:szCs w:val="21"/>
        </w:rPr>
        <w:t xml:space="preserve"> before and after any Passenger boards or alights.  Operators will report to the </w:t>
      </w:r>
      <w:r w:rsidR="0014772E">
        <w:rPr>
          <w:sz w:val="21"/>
          <w:szCs w:val="21"/>
        </w:rPr>
        <w:t>Council</w:t>
      </w:r>
      <w:r w:rsidR="00691D02" w:rsidRPr="005B53EE">
        <w:rPr>
          <w:sz w:val="21"/>
          <w:szCs w:val="21"/>
        </w:rPr>
        <w:t xml:space="preserve"> concerns arising for boarding/alighting arrangements using the Incident Report Form. </w:t>
      </w:r>
    </w:p>
    <w:p w14:paraId="51674138" w14:textId="77777777" w:rsidR="00691D02" w:rsidRPr="005B53EE" w:rsidRDefault="00691D02" w:rsidP="005B53EE">
      <w:pPr>
        <w:pStyle w:val="NoSpacing"/>
        <w:rPr>
          <w:sz w:val="21"/>
          <w:szCs w:val="21"/>
        </w:rPr>
      </w:pPr>
    </w:p>
    <w:p w14:paraId="013DDC50" w14:textId="22D4B23B" w:rsidR="00691D02" w:rsidRPr="005B53EE" w:rsidRDefault="00C322DA" w:rsidP="3470C4D5">
      <w:pPr>
        <w:pStyle w:val="NoSpacing"/>
        <w:ind w:left="720" w:hanging="720"/>
        <w:rPr>
          <w:sz w:val="21"/>
          <w:szCs w:val="21"/>
        </w:rPr>
      </w:pPr>
      <w:r w:rsidRPr="3470C4D5">
        <w:rPr>
          <w:sz w:val="21"/>
          <w:szCs w:val="21"/>
        </w:rPr>
        <w:t>B5</w:t>
      </w:r>
      <w:r w:rsidR="0006159E" w:rsidRPr="3470C4D5">
        <w:rPr>
          <w:sz w:val="21"/>
          <w:szCs w:val="21"/>
        </w:rPr>
        <w:t>.2</w:t>
      </w:r>
      <w:r w:rsidR="00116074" w:rsidRPr="3470C4D5">
        <w:rPr>
          <w:sz w:val="21"/>
          <w:szCs w:val="21"/>
        </w:rPr>
        <w:t>4</w:t>
      </w:r>
      <w:r>
        <w:tab/>
      </w:r>
      <w:r w:rsidR="00691D02" w:rsidRPr="3470C4D5">
        <w:rPr>
          <w:sz w:val="21"/>
          <w:szCs w:val="21"/>
        </w:rPr>
        <w:t xml:space="preserve">Drivers and Passenger Assistants must assist Passengers as required including provision of assistance reasonably anticipated in accordance with the </w:t>
      </w:r>
      <w:r w:rsidR="00592F1E" w:rsidRPr="3470C4D5">
        <w:rPr>
          <w:sz w:val="21"/>
          <w:szCs w:val="21"/>
        </w:rPr>
        <w:t xml:space="preserve">relevant </w:t>
      </w:r>
      <w:r w:rsidR="00E6315A" w:rsidRPr="3470C4D5">
        <w:rPr>
          <w:sz w:val="21"/>
          <w:szCs w:val="21"/>
        </w:rPr>
        <w:t xml:space="preserve">General </w:t>
      </w:r>
      <w:r w:rsidR="00691D02" w:rsidRPr="3470C4D5">
        <w:rPr>
          <w:sz w:val="21"/>
          <w:szCs w:val="21"/>
        </w:rPr>
        <w:t>Specification</w:t>
      </w:r>
      <w:r w:rsidR="00E6315A" w:rsidRPr="3470C4D5">
        <w:rPr>
          <w:sz w:val="21"/>
          <w:szCs w:val="21"/>
        </w:rPr>
        <w:t xml:space="preserve"> and any Route Specification, </w:t>
      </w:r>
      <w:r w:rsidR="00691D02" w:rsidRPr="3470C4D5">
        <w:rPr>
          <w:sz w:val="21"/>
          <w:szCs w:val="21"/>
        </w:rPr>
        <w:t>passenger care statements/safe travel plans</w:t>
      </w:r>
      <w:r w:rsidR="00E6315A" w:rsidRPr="3470C4D5">
        <w:rPr>
          <w:sz w:val="21"/>
          <w:szCs w:val="21"/>
        </w:rPr>
        <w:t xml:space="preserve"> or as reasonably requested by the Council, an Establishment or a Passenger or their parent/guardian</w:t>
      </w:r>
      <w:r w:rsidR="00691D02" w:rsidRPr="3470C4D5">
        <w:rPr>
          <w:sz w:val="21"/>
          <w:szCs w:val="21"/>
        </w:rPr>
        <w:t xml:space="preserve">. </w:t>
      </w:r>
    </w:p>
    <w:p w14:paraId="3D3989CF" w14:textId="77777777" w:rsidR="00691D02" w:rsidRPr="005B53EE" w:rsidRDefault="00691D02" w:rsidP="005B53EE">
      <w:pPr>
        <w:pStyle w:val="NoSpacing"/>
        <w:rPr>
          <w:sz w:val="21"/>
          <w:szCs w:val="21"/>
        </w:rPr>
      </w:pPr>
      <w:r w:rsidRPr="005B53EE">
        <w:rPr>
          <w:sz w:val="21"/>
          <w:szCs w:val="21"/>
        </w:rPr>
        <w:t xml:space="preserve">         </w:t>
      </w:r>
      <w:r w:rsidRPr="005B53EE">
        <w:rPr>
          <w:sz w:val="21"/>
          <w:szCs w:val="21"/>
        </w:rPr>
        <w:tab/>
      </w:r>
      <w:r w:rsidRPr="005B53EE">
        <w:rPr>
          <w:sz w:val="21"/>
          <w:szCs w:val="21"/>
        </w:rPr>
        <w:tab/>
      </w:r>
    </w:p>
    <w:p w14:paraId="43B95391" w14:textId="7033B111" w:rsidR="00CA5DE1" w:rsidRPr="005B53EE" w:rsidRDefault="00C322DA" w:rsidP="3470C4D5">
      <w:pPr>
        <w:pStyle w:val="NoSpacing"/>
        <w:ind w:left="720" w:hanging="720"/>
        <w:rPr>
          <w:sz w:val="21"/>
          <w:szCs w:val="21"/>
        </w:rPr>
      </w:pPr>
      <w:r w:rsidRPr="3470C4D5">
        <w:rPr>
          <w:sz w:val="21"/>
          <w:szCs w:val="21"/>
        </w:rPr>
        <w:t>B5</w:t>
      </w:r>
      <w:r w:rsidR="0006159E" w:rsidRPr="3470C4D5">
        <w:rPr>
          <w:sz w:val="21"/>
          <w:szCs w:val="21"/>
        </w:rPr>
        <w:t>.2</w:t>
      </w:r>
      <w:r w:rsidR="00116074" w:rsidRPr="3470C4D5">
        <w:rPr>
          <w:sz w:val="21"/>
          <w:szCs w:val="21"/>
        </w:rPr>
        <w:t>5</w:t>
      </w:r>
      <w:r>
        <w:tab/>
      </w:r>
      <w:r w:rsidR="00691D02" w:rsidRPr="3470C4D5">
        <w:rPr>
          <w:sz w:val="21"/>
          <w:szCs w:val="21"/>
        </w:rPr>
        <w:t xml:space="preserve">The </w:t>
      </w:r>
      <w:r w:rsidR="0014772E" w:rsidRPr="3470C4D5">
        <w:rPr>
          <w:sz w:val="21"/>
          <w:szCs w:val="21"/>
        </w:rPr>
        <w:t>Council</w:t>
      </w:r>
      <w:r w:rsidR="00CA5DE1" w:rsidRPr="3470C4D5">
        <w:rPr>
          <w:sz w:val="21"/>
          <w:szCs w:val="21"/>
        </w:rPr>
        <w:t xml:space="preserve"> may, at its ultimate discretion, require the Operator </w:t>
      </w:r>
      <w:r w:rsidR="00691D02" w:rsidRPr="3470C4D5">
        <w:rPr>
          <w:sz w:val="21"/>
          <w:szCs w:val="21"/>
        </w:rPr>
        <w:t xml:space="preserve">to suspend </w:t>
      </w:r>
      <w:r w:rsidR="00116074" w:rsidRPr="3470C4D5">
        <w:rPr>
          <w:sz w:val="21"/>
          <w:szCs w:val="21"/>
        </w:rPr>
        <w:t xml:space="preserve">or permanently remove </w:t>
      </w:r>
      <w:r w:rsidR="00691D02" w:rsidRPr="3470C4D5">
        <w:rPr>
          <w:sz w:val="21"/>
          <w:szCs w:val="21"/>
        </w:rPr>
        <w:t>any Driver or Passenger Assistant</w:t>
      </w:r>
      <w:r w:rsidR="00116074" w:rsidRPr="3470C4D5">
        <w:rPr>
          <w:sz w:val="21"/>
          <w:szCs w:val="21"/>
        </w:rPr>
        <w:t xml:space="preserve"> from the provision of the Services,</w:t>
      </w:r>
      <w:r w:rsidR="00691D02" w:rsidRPr="3470C4D5">
        <w:rPr>
          <w:sz w:val="21"/>
          <w:szCs w:val="21"/>
        </w:rPr>
        <w:t xml:space="preserve"> with immediate effect.  Any such suspension </w:t>
      </w:r>
      <w:r w:rsidR="00116074" w:rsidRPr="3470C4D5">
        <w:rPr>
          <w:sz w:val="21"/>
          <w:szCs w:val="21"/>
        </w:rPr>
        <w:t xml:space="preserve"> or removal </w:t>
      </w:r>
      <w:r w:rsidR="00691D02" w:rsidRPr="3470C4D5">
        <w:rPr>
          <w:sz w:val="21"/>
          <w:szCs w:val="21"/>
        </w:rPr>
        <w:t xml:space="preserve">shall be confirmed in writing by the </w:t>
      </w:r>
      <w:r w:rsidR="0014772E" w:rsidRPr="3470C4D5">
        <w:rPr>
          <w:sz w:val="21"/>
          <w:szCs w:val="21"/>
        </w:rPr>
        <w:t>Council</w:t>
      </w:r>
      <w:r w:rsidR="00691D02" w:rsidRPr="3470C4D5">
        <w:rPr>
          <w:sz w:val="21"/>
          <w:szCs w:val="21"/>
        </w:rPr>
        <w:t>, wherever possible explaining the reasons why</w:t>
      </w:r>
      <w:r w:rsidR="00116074" w:rsidRPr="3470C4D5">
        <w:rPr>
          <w:sz w:val="21"/>
          <w:szCs w:val="21"/>
        </w:rPr>
        <w:t xml:space="preserve"> and what, if any, remedial actions may be needed to reinstate the Driver or Passenger Assistant</w:t>
      </w:r>
      <w:r w:rsidR="00691D02" w:rsidRPr="3470C4D5">
        <w:rPr>
          <w:sz w:val="21"/>
          <w:szCs w:val="21"/>
        </w:rPr>
        <w:t xml:space="preserve">, however the </w:t>
      </w:r>
      <w:r w:rsidR="0014772E" w:rsidRPr="3470C4D5">
        <w:rPr>
          <w:sz w:val="21"/>
          <w:szCs w:val="21"/>
        </w:rPr>
        <w:t>Council</w:t>
      </w:r>
      <w:r w:rsidR="00691D02" w:rsidRPr="3470C4D5">
        <w:rPr>
          <w:sz w:val="21"/>
          <w:szCs w:val="21"/>
        </w:rPr>
        <w:t xml:space="preserve"> shall not be obliged to give reasons for such direction. </w:t>
      </w:r>
    </w:p>
    <w:p w14:paraId="762FAAEF" w14:textId="77777777" w:rsidR="00317327" w:rsidRPr="005B53EE" w:rsidRDefault="00317327" w:rsidP="005B53EE">
      <w:pPr>
        <w:pStyle w:val="NoSpacing"/>
        <w:rPr>
          <w:sz w:val="21"/>
          <w:szCs w:val="21"/>
        </w:rPr>
      </w:pPr>
    </w:p>
    <w:p w14:paraId="63688C23" w14:textId="0C3A191D" w:rsidR="00691D02" w:rsidRPr="005B53EE" w:rsidRDefault="00C322DA" w:rsidP="3470C4D5">
      <w:pPr>
        <w:pStyle w:val="NoSpacing"/>
        <w:ind w:left="720" w:hanging="720"/>
        <w:rPr>
          <w:sz w:val="21"/>
          <w:szCs w:val="21"/>
        </w:rPr>
      </w:pPr>
      <w:r w:rsidRPr="3470C4D5">
        <w:rPr>
          <w:sz w:val="21"/>
          <w:szCs w:val="21"/>
        </w:rPr>
        <w:t>B5</w:t>
      </w:r>
      <w:r w:rsidR="0006159E" w:rsidRPr="3470C4D5">
        <w:rPr>
          <w:sz w:val="21"/>
          <w:szCs w:val="21"/>
        </w:rPr>
        <w:t>.2</w:t>
      </w:r>
      <w:r w:rsidR="00116074" w:rsidRPr="3470C4D5">
        <w:rPr>
          <w:sz w:val="21"/>
          <w:szCs w:val="21"/>
        </w:rPr>
        <w:t>6</w:t>
      </w:r>
      <w:r>
        <w:tab/>
      </w:r>
      <w:r w:rsidR="00317327" w:rsidRPr="3470C4D5">
        <w:rPr>
          <w:sz w:val="21"/>
          <w:szCs w:val="21"/>
        </w:rPr>
        <w:t xml:space="preserve">In the event that the </w:t>
      </w:r>
      <w:r w:rsidR="00691D02" w:rsidRPr="3470C4D5">
        <w:rPr>
          <w:sz w:val="21"/>
          <w:szCs w:val="21"/>
        </w:rPr>
        <w:t xml:space="preserve">Operator is unable to offer promptly an alternative Driver or Passenger Assistant to undertake </w:t>
      </w:r>
      <w:r w:rsidR="00116074" w:rsidRPr="3470C4D5">
        <w:rPr>
          <w:sz w:val="21"/>
          <w:szCs w:val="21"/>
        </w:rPr>
        <w:t>the Services,</w:t>
      </w:r>
      <w:r w:rsidR="00317327" w:rsidRPr="3470C4D5">
        <w:rPr>
          <w:sz w:val="21"/>
          <w:szCs w:val="21"/>
        </w:rPr>
        <w:t xml:space="preserve"> the Council may at its discretion suspend the Route Contract. </w:t>
      </w:r>
      <w:r w:rsidR="00691D02" w:rsidRPr="3470C4D5">
        <w:rPr>
          <w:sz w:val="21"/>
          <w:szCs w:val="21"/>
        </w:rPr>
        <w:t xml:space="preserve"> During the period of suspension of a</w:t>
      </w:r>
      <w:r w:rsidR="000B6CD0" w:rsidRPr="3470C4D5">
        <w:rPr>
          <w:sz w:val="21"/>
          <w:szCs w:val="21"/>
        </w:rPr>
        <w:t xml:space="preserve"> Route</w:t>
      </w:r>
      <w:r w:rsidR="00691D02" w:rsidRPr="3470C4D5">
        <w:rPr>
          <w:sz w:val="21"/>
          <w:szCs w:val="21"/>
        </w:rPr>
        <w:t xml:space="preserve"> Contract the </w:t>
      </w:r>
      <w:r w:rsidR="0014772E" w:rsidRPr="3470C4D5">
        <w:rPr>
          <w:sz w:val="21"/>
          <w:szCs w:val="21"/>
        </w:rPr>
        <w:t>Council</w:t>
      </w:r>
      <w:r w:rsidR="00691D02" w:rsidRPr="3470C4D5">
        <w:rPr>
          <w:sz w:val="21"/>
          <w:szCs w:val="21"/>
        </w:rPr>
        <w:t xml:space="preserve"> shall not be liable to make payment under </w:t>
      </w:r>
      <w:r w:rsidR="000B6CD0" w:rsidRPr="3470C4D5">
        <w:rPr>
          <w:sz w:val="21"/>
          <w:szCs w:val="21"/>
        </w:rPr>
        <w:t>the Route</w:t>
      </w:r>
      <w:r w:rsidR="00691D02" w:rsidRPr="3470C4D5">
        <w:rPr>
          <w:sz w:val="21"/>
          <w:szCs w:val="21"/>
        </w:rPr>
        <w:t xml:space="preserve"> Contract in respect of the period of suspension.</w:t>
      </w:r>
      <w:r w:rsidR="00691D02" w:rsidRPr="3470C4D5">
        <w:rPr>
          <w:b/>
          <w:bCs/>
          <w:color w:val="FF0000"/>
          <w:sz w:val="21"/>
          <w:szCs w:val="21"/>
        </w:rPr>
        <w:t xml:space="preserve"> </w:t>
      </w:r>
    </w:p>
    <w:p w14:paraId="3CD4FA06" w14:textId="77777777" w:rsidR="00691D02" w:rsidRPr="005B53EE" w:rsidRDefault="00691D02" w:rsidP="005B53EE">
      <w:pPr>
        <w:pStyle w:val="NoSpacing"/>
        <w:rPr>
          <w:sz w:val="21"/>
          <w:szCs w:val="21"/>
        </w:rPr>
      </w:pPr>
    </w:p>
    <w:p w14:paraId="518893D1" w14:textId="22775DC4" w:rsidR="00691D02" w:rsidRPr="005B53EE" w:rsidRDefault="00C322DA" w:rsidP="3470C4D5">
      <w:pPr>
        <w:pStyle w:val="NoSpacing"/>
        <w:ind w:left="720" w:hanging="720"/>
        <w:rPr>
          <w:sz w:val="21"/>
          <w:szCs w:val="21"/>
        </w:rPr>
      </w:pPr>
      <w:r w:rsidRPr="3470C4D5">
        <w:rPr>
          <w:sz w:val="21"/>
          <w:szCs w:val="21"/>
        </w:rPr>
        <w:t>B5</w:t>
      </w:r>
      <w:r w:rsidR="0006159E" w:rsidRPr="3470C4D5">
        <w:rPr>
          <w:sz w:val="21"/>
          <w:szCs w:val="21"/>
        </w:rPr>
        <w:t>.2</w:t>
      </w:r>
      <w:r w:rsidR="00116074" w:rsidRPr="3470C4D5">
        <w:rPr>
          <w:sz w:val="21"/>
          <w:szCs w:val="21"/>
        </w:rPr>
        <w:t>7</w:t>
      </w:r>
      <w:r>
        <w:tab/>
      </w:r>
      <w:r w:rsidR="00691D02" w:rsidRPr="3470C4D5">
        <w:rPr>
          <w:sz w:val="21"/>
          <w:szCs w:val="21"/>
        </w:rPr>
        <w:t xml:space="preserve">Where reinstatement </w:t>
      </w:r>
      <w:r w:rsidR="00317327" w:rsidRPr="3470C4D5">
        <w:rPr>
          <w:sz w:val="21"/>
          <w:szCs w:val="21"/>
        </w:rPr>
        <w:t>o</w:t>
      </w:r>
      <w:r w:rsidR="00136539" w:rsidRPr="3470C4D5">
        <w:rPr>
          <w:sz w:val="21"/>
          <w:szCs w:val="21"/>
        </w:rPr>
        <w:t>f</w:t>
      </w:r>
      <w:r w:rsidR="00317327" w:rsidRPr="3470C4D5">
        <w:rPr>
          <w:sz w:val="21"/>
          <w:szCs w:val="21"/>
        </w:rPr>
        <w:t xml:space="preserve"> a previously suspended </w:t>
      </w:r>
      <w:r w:rsidR="00116074" w:rsidRPr="3470C4D5">
        <w:rPr>
          <w:sz w:val="21"/>
          <w:szCs w:val="21"/>
        </w:rPr>
        <w:t xml:space="preserve">or removed </w:t>
      </w:r>
      <w:r w:rsidR="00317327" w:rsidRPr="3470C4D5">
        <w:rPr>
          <w:sz w:val="21"/>
          <w:szCs w:val="21"/>
        </w:rPr>
        <w:t xml:space="preserve">Driver or Passenger Assistant </w:t>
      </w:r>
      <w:r w:rsidR="00691D02" w:rsidRPr="3470C4D5">
        <w:rPr>
          <w:sz w:val="21"/>
          <w:szCs w:val="21"/>
        </w:rPr>
        <w:t>is approved</w:t>
      </w:r>
      <w:r w:rsidR="00317327" w:rsidRPr="3470C4D5">
        <w:rPr>
          <w:sz w:val="21"/>
          <w:szCs w:val="21"/>
        </w:rPr>
        <w:t xml:space="preserve"> by the Council,</w:t>
      </w:r>
      <w:r w:rsidR="00691D02" w:rsidRPr="3470C4D5">
        <w:rPr>
          <w:sz w:val="21"/>
          <w:szCs w:val="21"/>
        </w:rPr>
        <w:t xml:space="preserve"> the Operator must ensure that remedial actions</w:t>
      </w:r>
      <w:r w:rsidR="00116074" w:rsidRPr="3470C4D5">
        <w:rPr>
          <w:sz w:val="21"/>
          <w:szCs w:val="21"/>
        </w:rPr>
        <w:t xml:space="preserve"> as set out in accordance with Clause B5.25 or otherwise instructed by the Council</w:t>
      </w:r>
      <w:r w:rsidR="00691D02" w:rsidRPr="3470C4D5">
        <w:rPr>
          <w:sz w:val="21"/>
          <w:szCs w:val="21"/>
        </w:rPr>
        <w:t xml:space="preserve">, including training, are undertaken at the Operator’s expense where identified.  The Operator shall also ensure that any actions recommended in consequence of any such person attending such an event be implemented immediately.  Where Drivers or Passenger Assistants are exonerated, they will receive a letter from the </w:t>
      </w:r>
      <w:r w:rsidR="000B6CD0" w:rsidRPr="3470C4D5">
        <w:rPr>
          <w:sz w:val="21"/>
          <w:szCs w:val="21"/>
        </w:rPr>
        <w:t>Council</w:t>
      </w:r>
      <w:r w:rsidR="00691D02" w:rsidRPr="3470C4D5">
        <w:rPr>
          <w:sz w:val="21"/>
          <w:szCs w:val="21"/>
        </w:rPr>
        <w:t xml:space="preserve"> to this effect.  If, consequent to the </w:t>
      </w:r>
      <w:r w:rsidR="0014772E" w:rsidRPr="3470C4D5">
        <w:rPr>
          <w:sz w:val="21"/>
          <w:szCs w:val="21"/>
        </w:rPr>
        <w:t>Council</w:t>
      </w:r>
      <w:r w:rsidR="00691D02" w:rsidRPr="3470C4D5">
        <w:rPr>
          <w:sz w:val="21"/>
          <w:szCs w:val="21"/>
        </w:rPr>
        <w:t>’s enquiries the Operator is proven culpable,</w:t>
      </w:r>
      <w:r w:rsidR="00A47F43" w:rsidRPr="3470C4D5">
        <w:rPr>
          <w:sz w:val="21"/>
          <w:szCs w:val="21"/>
        </w:rPr>
        <w:t xml:space="preserve"> such issue shall constitute a material breach for the purposes of </w:t>
      </w:r>
      <w:r w:rsidR="00B508F1" w:rsidRPr="3470C4D5">
        <w:rPr>
          <w:sz w:val="21"/>
          <w:szCs w:val="21"/>
        </w:rPr>
        <w:t>these Conditions.</w:t>
      </w:r>
    </w:p>
    <w:p w14:paraId="7F9B9862" w14:textId="77777777" w:rsidR="00691D02" w:rsidRPr="005B53EE" w:rsidRDefault="00691D02" w:rsidP="005B53EE">
      <w:pPr>
        <w:pStyle w:val="NoSpacing"/>
        <w:rPr>
          <w:sz w:val="21"/>
          <w:szCs w:val="21"/>
        </w:rPr>
      </w:pPr>
    </w:p>
    <w:p w14:paraId="0ECFA037" w14:textId="623C2AED" w:rsidR="00691D02" w:rsidRPr="005B53EE" w:rsidRDefault="00116074" w:rsidP="3470C4D5">
      <w:pPr>
        <w:pStyle w:val="NoSpacing"/>
        <w:ind w:left="720" w:hanging="720"/>
        <w:rPr>
          <w:strike/>
          <w:sz w:val="21"/>
          <w:szCs w:val="21"/>
        </w:rPr>
      </w:pPr>
      <w:r w:rsidRPr="3470C4D5">
        <w:rPr>
          <w:sz w:val="21"/>
          <w:szCs w:val="21"/>
        </w:rPr>
        <w:t>B5.28</w:t>
      </w:r>
      <w:r>
        <w:tab/>
      </w:r>
      <w:r w:rsidR="00691D02" w:rsidRPr="3470C4D5">
        <w:rPr>
          <w:sz w:val="21"/>
          <w:szCs w:val="21"/>
        </w:rPr>
        <w:t xml:space="preserve">The </w:t>
      </w:r>
      <w:r w:rsidR="0014772E" w:rsidRPr="3470C4D5">
        <w:rPr>
          <w:sz w:val="21"/>
          <w:szCs w:val="21"/>
        </w:rPr>
        <w:t>Council</w:t>
      </w:r>
      <w:r w:rsidR="00691D02" w:rsidRPr="3470C4D5">
        <w:rPr>
          <w:sz w:val="21"/>
          <w:szCs w:val="21"/>
        </w:rPr>
        <w:t xml:space="preserve"> shall in no circumstances be liable either to the Operator or to any employee of the Operator in respect of any liability, loss or damage occasioned by the</w:t>
      </w:r>
      <w:r w:rsidRPr="3470C4D5">
        <w:rPr>
          <w:sz w:val="21"/>
          <w:szCs w:val="21"/>
        </w:rPr>
        <w:t xml:space="preserve"> suspension, removal or subsequent reinstatement o</w:t>
      </w:r>
      <w:r w:rsidR="00691D02" w:rsidRPr="3470C4D5">
        <w:rPr>
          <w:sz w:val="21"/>
          <w:szCs w:val="21"/>
        </w:rPr>
        <w:t>f a Driver or Passenger Assistant.</w:t>
      </w:r>
    </w:p>
    <w:p w14:paraId="4E4209AA" w14:textId="77777777" w:rsidR="00691D02" w:rsidRPr="005B53EE" w:rsidRDefault="00691D02" w:rsidP="005B53EE">
      <w:pPr>
        <w:pStyle w:val="NoSpacing"/>
        <w:rPr>
          <w:sz w:val="21"/>
          <w:szCs w:val="21"/>
        </w:rPr>
      </w:pPr>
    </w:p>
    <w:p w14:paraId="567994A0" w14:textId="08B3873F" w:rsidR="00691D02" w:rsidRPr="005B53EE" w:rsidRDefault="00116074" w:rsidP="3470C4D5">
      <w:pPr>
        <w:pStyle w:val="NoSpacing"/>
        <w:ind w:left="720" w:hanging="720"/>
        <w:rPr>
          <w:sz w:val="21"/>
          <w:szCs w:val="21"/>
        </w:rPr>
      </w:pPr>
      <w:r w:rsidRPr="3470C4D5">
        <w:rPr>
          <w:sz w:val="21"/>
          <w:szCs w:val="21"/>
        </w:rPr>
        <w:t>B5.29</w:t>
      </w:r>
      <w:r>
        <w:tab/>
      </w:r>
      <w:r w:rsidR="00691D02" w:rsidRPr="3470C4D5">
        <w:rPr>
          <w:sz w:val="21"/>
          <w:szCs w:val="21"/>
        </w:rPr>
        <w:t>Without using force or physical contact, Drivers and Passenger Assistants must ensure that whilst the Vehicle</w:t>
      </w:r>
      <w:r w:rsidR="00720790" w:rsidRPr="3470C4D5">
        <w:rPr>
          <w:sz w:val="21"/>
          <w:szCs w:val="21"/>
        </w:rPr>
        <w:t xml:space="preserve"> or Council Vehicle</w:t>
      </w:r>
      <w:r w:rsidR="00691D02" w:rsidRPr="3470C4D5">
        <w:rPr>
          <w:sz w:val="21"/>
          <w:szCs w:val="21"/>
        </w:rPr>
        <w:t xml:space="preserve"> is in motion Passengers are appropriately seated and wearing seatbelts (where fitted).  Additionally, Drivers and Passenger Assistants must </w:t>
      </w:r>
      <w:proofErr w:type="gramStart"/>
      <w:r w:rsidR="00691D02" w:rsidRPr="3470C4D5">
        <w:rPr>
          <w:sz w:val="21"/>
          <w:szCs w:val="21"/>
        </w:rPr>
        <w:t>at all times</w:t>
      </w:r>
      <w:proofErr w:type="gramEnd"/>
      <w:r w:rsidR="00691D02" w:rsidRPr="3470C4D5">
        <w:rPr>
          <w:sz w:val="21"/>
          <w:szCs w:val="21"/>
        </w:rPr>
        <w:t xml:space="preserve"> ensure that any other bespoke seats, seat supports or restraints stipulated in the Specification including booster cushions, harnesses etc are used as specified by the </w:t>
      </w:r>
      <w:r w:rsidR="0014772E" w:rsidRPr="3470C4D5">
        <w:rPr>
          <w:sz w:val="21"/>
          <w:szCs w:val="21"/>
        </w:rPr>
        <w:t>Council</w:t>
      </w:r>
      <w:r w:rsidR="00691D02" w:rsidRPr="3470C4D5">
        <w:rPr>
          <w:sz w:val="21"/>
          <w:szCs w:val="21"/>
        </w:rPr>
        <w:t xml:space="preserve">.  If any Passenger refuses to wear a seatbelt or seat restraint or to use a booster cushion when required to do so, the Driver and Passenger Assistant shall follow the guidance contained in the Driver and Passenger Assistant Pack.  The Operator must also notify the </w:t>
      </w:r>
      <w:r w:rsidR="0014772E" w:rsidRPr="3470C4D5">
        <w:rPr>
          <w:sz w:val="21"/>
          <w:szCs w:val="21"/>
        </w:rPr>
        <w:t>Council</w:t>
      </w:r>
      <w:r w:rsidR="00691D02" w:rsidRPr="3470C4D5">
        <w:rPr>
          <w:sz w:val="21"/>
          <w:szCs w:val="21"/>
        </w:rPr>
        <w:t xml:space="preserve"> as soon as practicable using the Incident Report Form.  The </w:t>
      </w:r>
      <w:r w:rsidR="0014772E" w:rsidRPr="3470C4D5">
        <w:rPr>
          <w:sz w:val="21"/>
          <w:szCs w:val="21"/>
        </w:rPr>
        <w:t>Council</w:t>
      </w:r>
      <w:r w:rsidR="00691D02" w:rsidRPr="3470C4D5">
        <w:rPr>
          <w:sz w:val="21"/>
          <w:szCs w:val="21"/>
        </w:rPr>
        <w:t xml:space="preserve"> will advise the Operator on the course of action to be taken in the future in respect of the Passenger concerned.</w:t>
      </w:r>
    </w:p>
    <w:p w14:paraId="11479E1C" w14:textId="77777777" w:rsidR="00691D02" w:rsidRPr="005B53EE" w:rsidRDefault="00691D02" w:rsidP="005B53EE">
      <w:pPr>
        <w:pStyle w:val="NoSpacing"/>
        <w:rPr>
          <w:sz w:val="21"/>
          <w:szCs w:val="21"/>
        </w:rPr>
      </w:pPr>
    </w:p>
    <w:p w14:paraId="038965CD" w14:textId="51C50F7C" w:rsidR="00691D02" w:rsidRPr="005B53EE" w:rsidRDefault="00116074" w:rsidP="3470C4D5">
      <w:pPr>
        <w:pStyle w:val="NoSpacing"/>
        <w:ind w:left="720" w:hanging="720"/>
        <w:rPr>
          <w:sz w:val="21"/>
          <w:szCs w:val="21"/>
        </w:rPr>
      </w:pPr>
      <w:r w:rsidRPr="3470C4D5">
        <w:rPr>
          <w:sz w:val="21"/>
          <w:szCs w:val="21"/>
        </w:rPr>
        <w:t>B5.30</w:t>
      </w:r>
      <w:r>
        <w:tab/>
      </w:r>
      <w:r w:rsidR="00691D02" w:rsidRPr="3470C4D5">
        <w:rPr>
          <w:sz w:val="21"/>
          <w:szCs w:val="21"/>
        </w:rPr>
        <w:t xml:space="preserve">The Operator shall not carry any Passenger who holds a seatbelt exemption certificate issued by their GP to be carried on a Vehicle </w:t>
      </w:r>
      <w:r w:rsidR="00720790" w:rsidRPr="3470C4D5">
        <w:rPr>
          <w:sz w:val="21"/>
          <w:szCs w:val="21"/>
        </w:rPr>
        <w:t xml:space="preserve">or Council Vehicle </w:t>
      </w:r>
      <w:r w:rsidR="00691D02" w:rsidRPr="3470C4D5">
        <w:rPr>
          <w:sz w:val="21"/>
          <w:szCs w:val="21"/>
        </w:rPr>
        <w:t xml:space="preserve">on which seatbelts are fitted before a risk assessment has been carried out by the </w:t>
      </w:r>
      <w:r w:rsidR="0014772E" w:rsidRPr="3470C4D5">
        <w:rPr>
          <w:sz w:val="21"/>
          <w:szCs w:val="21"/>
        </w:rPr>
        <w:t>Council</w:t>
      </w:r>
      <w:r w:rsidR="00691D02" w:rsidRPr="3470C4D5">
        <w:rPr>
          <w:sz w:val="21"/>
          <w:szCs w:val="21"/>
        </w:rPr>
        <w:t xml:space="preserve">.  In such cases the Operator will be advised by the </w:t>
      </w:r>
      <w:r w:rsidR="0014772E" w:rsidRPr="3470C4D5">
        <w:rPr>
          <w:sz w:val="21"/>
          <w:szCs w:val="21"/>
        </w:rPr>
        <w:t>Council</w:t>
      </w:r>
      <w:r w:rsidR="00691D02" w:rsidRPr="3470C4D5">
        <w:rPr>
          <w:sz w:val="21"/>
          <w:szCs w:val="21"/>
        </w:rPr>
        <w:t xml:space="preserve"> of the specific requirements of that Passenger.</w:t>
      </w:r>
    </w:p>
    <w:p w14:paraId="7E52DC0C" w14:textId="77777777" w:rsidR="00691D02" w:rsidRPr="005B53EE" w:rsidRDefault="00691D02" w:rsidP="005B53EE">
      <w:pPr>
        <w:pStyle w:val="NoSpacing"/>
        <w:rPr>
          <w:sz w:val="21"/>
          <w:szCs w:val="21"/>
          <w:lang w:val="en-US"/>
        </w:rPr>
      </w:pPr>
      <w:r w:rsidRPr="005B53EE">
        <w:rPr>
          <w:sz w:val="21"/>
          <w:szCs w:val="21"/>
          <w:lang w:val="en-US"/>
        </w:rPr>
        <w:tab/>
      </w:r>
    </w:p>
    <w:p w14:paraId="2A95ADAE" w14:textId="77777777" w:rsidR="00806E88" w:rsidRDefault="00116074" w:rsidP="3470C4D5">
      <w:pPr>
        <w:pStyle w:val="NoSpacing"/>
        <w:ind w:left="720" w:hanging="720"/>
        <w:rPr>
          <w:sz w:val="21"/>
          <w:szCs w:val="21"/>
        </w:rPr>
      </w:pPr>
      <w:r w:rsidRPr="3470C4D5">
        <w:rPr>
          <w:sz w:val="21"/>
          <w:szCs w:val="21"/>
        </w:rPr>
        <w:t>B5.31</w:t>
      </w:r>
      <w:r>
        <w:tab/>
      </w:r>
      <w:r w:rsidR="00691D02" w:rsidRPr="3470C4D5">
        <w:rPr>
          <w:sz w:val="21"/>
          <w:szCs w:val="21"/>
        </w:rPr>
        <w:t xml:space="preserve">The Operator shall notify immediately the </w:t>
      </w:r>
      <w:r w:rsidR="0014772E" w:rsidRPr="3470C4D5">
        <w:rPr>
          <w:sz w:val="21"/>
          <w:szCs w:val="21"/>
        </w:rPr>
        <w:t>Council</w:t>
      </w:r>
      <w:r w:rsidR="00691D02" w:rsidRPr="3470C4D5">
        <w:rPr>
          <w:sz w:val="21"/>
          <w:szCs w:val="21"/>
        </w:rPr>
        <w:t xml:space="preserve"> by telephone should</w:t>
      </w:r>
      <w:r w:rsidR="00806E88" w:rsidRPr="3470C4D5">
        <w:rPr>
          <w:sz w:val="21"/>
          <w:szCs w:val="21"/>
        </w:rPr>
        <w:t>:</w:t>
      </w:r>
    </w:p>
    <w:p w14:paraId="406B4BBE" w14:textId="77777777" w:rsidR="00806E88" w:rsidRDefault="00806E88" w:rsidP="00D714B0">
      <w:pPr>
        <w:pStyle w:val="NoSpacing"/>
        <w:ind w:left="720" w:hanging="720"/>
        <w:rPr>
          <w:sz w:val="21"/>
          <w:szCs w:val="21"/>
        </w:rPr>
      </w:pPr>
    </w:p>
    <w:p w14:paraId="4FD0512C" w14:textId="53E77293" w:rsidR="00806E88" w:rsidRDefault="00691D02" w:rsidP="003A7858">
      <w:pPr>
        <w:pStyle w:val="NoSpacing"/>
        <w:numPr>
          <w:ilvl w:val="0"/>
          <w:numId w:val="43"/>
        </w:numPr>
        <w:rPr>
          <w:b/>
          <w:strike/>
          <w:color w:val="FF0000"/>
          <w:sz w:val="21"/>
          <w:szCs w:val="21"/>
        </w:rPr>
      </w:pPr>
      <w:r w:rsidRPr="005B53EE">
        <w:rPr>
          <w:sz w:val="21"/>
          <w:szCs w:val="21"/>
        </w:rPr>
        <w:t xml:space="preserve">any Driver approved by the </w:t>
      </w:r>
      <w:r w:rsidR="0014772E">
        <w:rPr>
          <w:sz w:val="21"/>
          <w:szCs w:val="21"/>
        </w:rPr>
        <w:t>Council</w:t>
      </w:r>
      <w:r w:rsidRPr="005B53EE">
        <w:rPr>
          <w:sz w:val="21"/>
          <w:szCs w:val="21"/>
        </w:rPr>
        <w:t xml:space="preserve"> (receive a fixed penalty Notice issued by an officer of the Driver and Vehicle Standards Agency (DVSA) per sections 54 and 75 of the Road Traffic </w:t>
      </w:r>
      <w:r w:rsidR="00806E88">
        <w:rPr>
          <w:sz w:val="21"/>
          <w:szCs w:val="21"/>
        </w:rPr>
        <w:t>Offenders Act 1988 (as amended</w:t>
      </w:r>
      <w:proofErr w:type="gramStart"/>
      <w:r w:rsidR="00806E88">
        <w:rPr>
          <w:sz w:val="21"/>
          <w:szCs w:val="21"/>
        </w:rPr>
        <w:t>);</w:t>
      </w:r>
      <w:proofErr w:type="gramEnd"/>
      <w:r w:rsidRPr="005B53EE">
        <w:rPr>
          <w:sz w:val="21"/>
          <w:szCs w:val="21"/>
        </w:rPr>
        <w:t xml:space="preserve">  </w:t>
      </w:r>
    </w:p>
    <w:p w14:paraId="3D0DEBE8" w14:textId="16D4303B" w:rsidR="00806E88" w:rsidRDefault="00806E88" w:rsidP="00806E88">
      <w:pPr>
        <w:pStyle w:val="NoSpacing"/>
        <w:ind w:left="1080"/>
        <w:rPr>
          <w:b/>
          <w:strike/>
          <w:color w:val="FF0000"/>
          <w:sz w:val="21"/>
          <w:szCs w:val="21"/>
        </w:rPr>
      </w:pPr>
    </w:p>
    <w:p w14:paraId="657436ED" w14:textId="71235CC6" w:rsidR="00806E88" w:rsidRDefault="00691D02" w:rsidP="3470C4D5">
      <w:pPr>
        <w:pStyle w:val="NoSpacing"/>
        <w:numPr>
          <w:ilvl w:val="0"/>
          <w:numId w:val="43"/>
        </w:numPr>
        <w:rPr>
          <w:b/>
          <w:bCs/>
          <w:strike/>
          <w:color w:val="FF0000"/>
          <w:sz w:val="21"/>
          <w:szCs w:val="21"/>
        </w:rPr>
      </w:pPr>
      <w:r w:rsidRPr="3470C4D5">
        <w:rPr>
          <w:sz w:val="21"/>
          <w:szCs w:val="21"/>
        </w:rPr>
        <w:t xml:space="preserve">any Driver or Passenger Assistant approved by the </w:t>
      </w:r>
      <w:r w:rsidR="0014772E" w:rsidRPr="3470C4D5">
        <w:rPr>
          <w:sz w:val="21"/>
          <w:szCs w:val="21"/>
        </w:rPr>
        <w:t>Council</w:t>
      </w:r>
      <w:r w:rsidRPr="3470C4D5">
        <w:rPr>
          <w:sz w:val="21"/>
          <w:szCs w:val="21"/>
        </w:rPr>
        <w:t xml:space="preserve"> be arrested, cautioned and/or reprimanded by the Police; or any other authority or convicted by a court of law.  Any such notification will be confirmed in writing via post or email within twenty-four (24) </w:t>
      </w:r>
      <w:proofErr w:type="gramStart"/>
      <w:r w:rsidRPr="3470C4D5">
        <w:rPr>
          <w:sz w:val="21"/>
          <w:szCs w:val="21"/>
        </w:rPr>
        <w:t>hours</w:t>
      </w:r>
      <w:r w:rsidR="00806E88" w:rsidRPr="3470C4D5">
        <w:rPr>
          <w:sz w:val="21"/>
          <w:szCs w:val="21"/>
        </w:rPr>
        <w:t>;</w:t>
      </w:r>
      <w:proofErr w:type="gramEnd"/>
      <w:r w:rsidRPr="3470C4D5">
        <w:rPr>
          <w:sz w:val="21"/>
          <w:szCs w:val="21"/>
        </w:rPr>
        <w:t xml:space="preserve">  </w:t>
      </w:r>
    </w:p>
    <w:p w14:paraId="6AAC7554" w14:textId="77777777" w:rsidR="00806E88" w:rsidRDefault="00806E88" w:rsidP="00806E88">
      <w:pPr>
        <w:pStyle w:val="ListParagraph"/>
        <w:rPr>
          <w:sz w:val="21"/>
          <w:szCs w:val="21"/>
        </w:rPr>
      </w:pPr>
    </w:p>
    <w:p w14:paraId="13A302C9" w14:textId="26D9CBA8" w:rsidR="00691D02" w:rsidRPr="00806E88" w:rsidRDefault="00691D02" w:rsidP="3470C4D5">
      <w:pPr>
        <w:pStyle w:val="NoSpacing"/>
        <w:numPr>
          <w:ilvl w:val="0"/>
          <w:numId w:val="43"/>
        </w:numPr>
        <w:rPr>
          <w:b/>
          <w:bCs/>
          <w:strike/>
          <w:color w:val="FF0000"/>
          <w:sz w:val="21"/>
          <w:szCs w:val="21"/>
        </w:rPr>
      </w:pPr>
      <w:r w:rsidRPr="3470C4D5">
        <w:rPr>
          <w:sz w:val="21"/>
          <w:szCs w:val="21"/>
        </w:rPr>
        <w:t xml:space="preserve">any Driver or Passenger Assistant approved by the </w:t>
      </w:r>
      <w:r w:rsidR="0014772E" w:rsidRPr="3470C4D5">
        <w:rPr>
          <w:sz w:val="21"/>
          <w:szCs w:val="21"/>
        </w:rPr>
        <w:t>Council</w:t>
      </w:r>
      <w:r w:rsidRPr="3470C4D5">
        <w:rPr>
          <w:sz w:val="21"/>
          <w:szCs w:val="21"/>
        </w:rPr>
        <w:t xml:space="preserve"> be dismissed from the Operators employment upon disciplinary grounds, or where the Driver or Passenger Assistant has received a formal warning for his/her conduct.</w:t>
      </w:r>
      <w:r w:rsidRPr="3470C4D5">
        <w:rPr>
          <w:b/>
          <w:bCs/>
          <w:sz w:val="21"/>
          <w:szCs w:val="21"/>
        </w:rPr>
        <w:t xml:space="preserve">   </w:t>
      </w:r>
    </w:p>
    <w:p w14:paraId="6EDD701F" w14:textId="77777777" w:rsidR="00806E88" w:rsidRDefault="00806E88" w:rsidP="00D714B0">
      <w:pPr>
        <w:pStyle w:val="NoSpacing"/>
        <w:ind w:left="720" w:hanging="720"/>
        <w:rPr>
          <w:b/>
          <w:sz w:val="21"/>
          <w:szCs w:val="21"/>
        </w:rPr>
      </w:pPr>
    </w:p>
    <w:p w14:paraId="228D7647" w14:textId="27FF4D53" w:rsidR="00806E88" w:rsidRPr="005B53EE" w:rsidRDefault="00806E88" w:rsidP="00806E88">
      <w:pPr>
        <w:pStyle w:val="NoSpacing"/>
        <w:ind w:left="720"/>
        <w:rPr>
          <w:b/>
          <w:sz w:val="21"/>
          <w:szCs w:val="21"/>
        </w:rPr>
      </w:pPr>
      <w:r w:rsidRPr="005B53EE">
        <w:rPr>
          <w:sz w:val="21"/>
          <w:szCs w:val="21"/>
        </w:rPr>
        <w:t>Any such notification will be confirmed in writing via post or email within twenty-four (24) hours.</w:t>
      </w:r>
    </w:p>
    <w:p w14:paraId="6FAE8513" w14:textId="77777777" w:rsidR="00691D02" w:rsidRPr="005B53EE" w:rsidRDefault="00691D02" w:rsidP="005B53EE">
      <w:pPr>
        <w:pStyle w:val="NoSpacing"/>
        <w:rPr>
          <w:sz w:val="21"/>
          <w:szCs w:val="21"/>
        </w:rPr>
      </w:pPr>
      <w:r w:rsidRPr="005B53EE">
        <w:rPr>
          <w:b/>
          <w:sz w:val="21"/>
          <w:szCs w:val="21"/>
        </w:rPr>
        <w:t xml:space="preserve">                                                                                                                                                 </w:t>
      </w:r>
    </w:p>
    <w:p w14:paraId="1A42C293" w14:textId="0DD1D7DB" w:rsidR="00691D02" w:rsidRPr="005B53EE" w:rsidRDefault="00A42CF7" w:rsidP="00D714B0">
      <w:pPr>
        <w:pStyle w:val="NoSpacing"/>
        <w:ind w:left="720" w:hanging="720"/>
        <w:rPr>
          <w:sz w:val="21"/>
          <w:szCs w:val="21"/>
        </w:rPr>
      </w:pPr>
      <w:r>
        <w:rPr>
          <w:sz w:val="21"/>
          <w:szCs w:val="21"/>
        </w:rPr>
        <w:t>B5.32</w:t>
      </w:r>
      <w:r w:rsidR="00D714B0">
        <w:rPr>
          <w:sz w:val="21"/>
          <w:szCs w:val="21"/>
        </w:rPr>
        <w:tab/>
        <w:t>T</w:t>
      </w:r>
      <w:r w:rsidR="00691D02" w:rsidRPr="005B53EE">
        <w:rPr>
          <w:sz w:val="21"/>
          <w:szCs w:val="21"/>
        </w:rPr>
        <w:t>he Operator shall conduct a check of Driver licences a minimum of every six (6) months</w:t>
      </w:r>
      <w:r w:rsidR="00023193" w:rsidRPr="005B53EE">
        <w:rPr>
          <w:sz w:val="21"/>
          <w:szCs w:val="21"/>
        </w:rPr>
        <w:t xml:space="preserve"> </w:t>
      </w:r>
      <w:r w:rsidR="003246E0">
        <w:rPr>
          <w:sz w:val="21"/>
          <w:szCs w:val="21"/>
        </w:rPr>
        <w:t>t</w:t>
      </w:r>
      <w:r w:rsidR="00023193" w:rsidRPr="005B53EE">
        <w:rPr>
          <w:sz w:val="21"/>
          <w:szCs w:val="21"/>
        </w:rPr>
        <w:t xml:space="preserve">o ensure that all Drivers used in the provision of the Services hold the licences and qualifications as required under </w:t>
      </w:r>
      <w:r w:rsidR="003246E0">
        <w:rPr>
          <w:sz w:val="21"/>
          <w:szCs w:val="21"/>
        </w:rPr>
        <w:t>these Conditions</w:t>
      </w:r>
      <w:r w:rsidR="00691D02" w:rsidRPr="005B53EE">
        <w:rPr>
          <w:sz w:val="21"/>
          <w:szCs w:val="21"/>
        </w:rPr>
        <w:t>.</w:t>
      </w:r>
    </w:p>
    <w:p w14:paraId="70ABE951" w14:textId="77777777" w:rsidR="00D714B0" w:rsidRDefault="00D714B0" w:rsidP="00D714B0">
      <w:pPr>
        <w:pStyle w:val="NoSpacing"/>
        <w:rPr>
          <w:sz w:val="21"/>
          <w:szCs w:val="21"/>
        </w:rPr>
      </w:pPr>
    </w:p>
    <w:p w14:paraId="45C7197E" w14:textId="1A9EF28A" w:rsidR="00691D02" w:rsidRPr="005B53EE" w:rsidRDefault="00A42CF7" w:rsidP="3470C4D5">
      <w:pPr>
        <w:pStyle w:val="NoSpacing"/>
        <w:ind w:left="720" w:hanging="720"/>
        <w:rPr>
          <w:sz w:val="21"/>
          <w:szCs w:val="21"/>
        </w:rPr>
      </w:pPr>
      <w:r w:rsidRPr="3470C4D5">
        <w:rPr>
          <w:sz w:val="21"/>
          <w:szCs w:val="21"/>
        </w:rPr>
        <w:t>B5.33</w:t>
      </w:r>
      <w:r>
        <w:tab/>
      </w:r>
      <w:r w:rsidR="00691D02" w:rsidRPr="3470C4D5">
        <w:rPr>
          <w:sz w:val="21"/>
          <w:szCs w:val="21"/>
        </w:rPr>
        <w:t xml:space="preserve">The Operator must ensure that licences for hackney carriage and private hire </w:t>
      </w:r>
      <w:proofErr w:type="gramStart"/>
      <w:r w:rsidR="00691D02" w:rsidRPr="3470C4D5">
        <w:rPr>
          <w:sz w:val="21"/>
          <w:szCs w:val="21"/>
        </w:rPr>
        <w:t xml:space="preserve">are in date </w:t>
      </w:r>
      <w:r w:rsidR="00546D9C" w:rsidRPr="3470C4D5">
        <w:rPr>
          <w:sz w:val="21"/>
          <w:szCs w:val="21"/>
        </w:rPr>
        <w:t xml:space="preserve">  </w:t>
      </w:r>
      <w:r w:rsidR="00691D02" w:rsidRPr="3470C4D5">
        <w:rPr>
          <w:sz w:val="21"/>
          <w:szCs w:val="21"/>
        </w:rPr>
        <w:t>at all times</w:t>
      </w:r>
      <w:proofErr w:type="gramEnd"/>
      <w:r w:rsidR="00691D02" w:rsidRPr="3470C4D5">
        <w:rPr>
          <w:sz w:val="21"/>
          <w:szCs w:val="21"/>
        </w:rPr>
        <w:t xml:space="preserve">. Any renewals must be notified to the </w:t>
      </w:r>
      <w:r w:rsidR="0014772E" w:rsidRPr="3470C4D5">
        <w:rPr>
          <w:sz w:val="21"/>
          <w:szCs w:val="21"/>
        </w:rPr>
        <w:t>Council</w:t>
      </w:r>
      <w:r w:rsidR="00691D02" w:rsidRPr="3470C4D5">
        <w:rPr>
          <w:sz w:val="21"/>
          <w:szCs w:val="21"/>
        </w:rPr>
        <w:t xml:space="preserve">. </w:t>
      </w:r>
    </w:p>
    <w:p w14:paraId="5AECEBF3" w14:textId="77777777" w:rsidR="001F4029" w:rsidRPr="005B53EE" w:rsidRDefault="001F4029" w:rsidP="00D714B0">
      <w:pPr>
        <w:pStyle w:val="NoSpacing"/>
        <w:rPr>
          <w:sz w:val="21"/>
          <w:szCs w:val="21"/>
        </w:rPr>
      </w:pPr>
    </w:p>
    <w:p w14:paraId="148C9661" w14:textId="72079CDA" w:rsidR="001F4029" w:rsidRPr="005B53EE" w:rsidRDefault="00A42CF7" w:rsidP="3470C4D5">
      <w:pPr>
        <w:pStyle w:val="NoSpacing"/>
        <w:ind w:left="720" w:hanging="720"/>
        <w:rPr>
          <w:sz w:val="21"/>
          <w:szCs w:val="21"/>
        </w:rPr>
      </w:pPr>
      <w:r w:rsidRPr="3470C4D5">
        <w:rPr>
          <w:sz w:val="21"/>
          <w:szCs w:val="21"/>
        </w:rPr>
        <w:t>B5.3</w:t>
      </w:r>
      <w:r w:rsidR="00CA1E26" w:rsidRPr="3470C4D5">
        <w:rPr>
          <w:sz w:val="21"/>
          <w:szCs w:val="21"/>
        </w:rPr>
        <w:t>4</w:t>
      </w:r>
      <w:r>
        <w:tab/>
      </w:r>
      <w:r w:rsidR="001F4029" w:rsidRPr="3470C4D5">
        <w:rPr>
          <w:sz w:val="21"/>
          <w:szCs w:val="21"/>
        </w:rPr>
        <w:t xml:space="preserve">The </w:t>
      </w:r>
      <w:r w:rsidR="0014772E" w:rsidRPr="3470C4D5">
        <w:rPr>
          <w:sz w:val="21"/>
          <w:szCs w:val="21"/>
        </w:rPr>
        <w:t>Council</w:t>
      </w:r>
      <w:r w:rsidR="001F4029" w:rsidRPr="3470C4D5">
        <w:rPr>
          <w:sz w:val="21"/>
          <w:szCs w:val="21"/>
        </w:rPr>
        <w:t xml:space="preserve"> reserves the right to terminate </w:t>
      </w:r>
      <w:r w:rsidRPr="3470C4D5">
        <w:rPr>
          <w:sz w:val="21"/>
          <w:szCs w:val="21"/>
        </w:rPr>
        <w:t>the</w:t>
      </w:r>
      <w:r w:rsidR="001F4029" w:rsidRPr="3470C4D5">
        <w:rPr>
          <w:sz w:val="21"/>
          <w:szCs w:val="21"/>
        </w:rPr>
        <w:t xml:space="preserve"> Route Contract immediately by notice in writing and/or to take such other steps it deems necessary where, in the reasonable opinion of the Council, there is or may be an actual conflict, or a potential conflict, between the financial or personal interests of the Operator and the duties owed to the Council under the provisions of </w:t>
      </w:r>
      <w:r w:rsidR="003246E0" w:rsidRPr="3470C4D5">
        <w:rPr>
          <w:sz w:val="21"/>
          <w:szCs w:val="21"/>
        </w:rPr>
        <w:t>these Conditions</w:t>
      </w:r>
      <w:r w:rsidR="001F4029" w:rsidRPr="3470C4D5">
        <w:rPr>
          <w:sz w:val="21"/>
          <w:szCs w:val="21"/>
        </w:rPr>
        <w:t>. The actions of the Council pursuant to this clause shall not prejudice or affect any right of action or remedy which shall have accrued or shall thereafter accrue to the Council.</w:t>
      </w:r>
    </w:p>
    <w:p w14:paraId="3EE2548B" w14:textId="77777777" w:rsidR="003A2483" w:rsidRPr="005B53EE" w:rsidRDefault="003A2483" w:rsidP="005B53EE">
      <w:pPr>
        <w:pStyle w:val="NoSpacing"/>
        <w:rPr>
          <w:sz w:val="21"/>
          <w:szCs w:val="21"/>
        </w:rPr>
      </w:pPr>
    </w:p>
    <w:p w14:paraId="5A650907" w14:textId="335A83E2" w:rsidR="00B306F7" w:rsidRPr="009B5F27" w:rsidRDefault="00D77FD8" w:rsidP="3470C4D5">
      <w:pPr>
        <w:pStyle w:val="NoSpacing"/>
        <w:rPr>
          <w:b/>
          <w:bCs/>
          <w:sz w:val="21"/>
          <w:szCs w:val="21"/>
        </w:rPr>
      </w:pPr>
      <w:r w:rsidRPr="3470C4D5">
        <w:rPr>
          <w:b/>
          <w:bCs/>
          <w:sz w:val="21"/>
          <w:szCs w:val="21"/>
        </w:rPr>
        <w:t>B6</w:t>
      </w:r>
      <w:r w:rsidR="00A46813" w:rsidRPr="3470C4D5">
        <w:rPr>
          <w:b/>
          <w:bCs/>
          <w:sz w:val="21"/>
          <w:szCs w:val="21"/>
        </w:rPr>
        <w:t>.</w:t>
      </w:r>
      <w:r>
        <w:tab/>
      </w:r>
      <w:r w:rsidR="00B306F7" w:rsidRPr="3470C4D5">
        <w:rPr>
          <w:b/>
          <w:bCs/>
          <w:sz w:val="21"/>
          <w:szCs w:val="21"/>
        </w:rPr>
        <w:t>TUPE AND PENSIONS</w:t>
      </w:r>
    </w:p>
    <w:p w14:paraId="30FCEE6E" w14:textId="77777777" w:rsidR="009B5F27" w:rsidRDefault="009B5F27" w:rsidP="005B53EE">
      <w:pPr>
        <w:pStyle w:val="NoSpacing"/>
        <w:rPr>
          <w:sz w:val="21"/>
          <w:szCs w:val="21"/>
        </w:rPr>
      </w:pPr>
    </w:p>
    <w:p w14:paraId="71183558" w14:textId="5D08CE57" w:rsidR="00B306F7" w:rsidRPr="005B53EE" w:rsidRDefault="00D77FD8" w:rsidP="009B5F27">
      <w:pPr>
        <w:pStyle w:val="NoSpacing"/>
        <w:ind w:left="720" w:hanging="720"/>
        <w:rPr>
          <w:b/>
          <w:i/>
          <w:sz w:val="21"/>
          <w:szCs w:val="21"/>
        </w:rPr>
      </w:pPr>
      <w:r>
        <w:rPr>
          <w:sz w:val="21"/>
          <w:szCs w:val="21"/>
        </w:rPr>
        <w:t>B6</w:t>
      </w:r>
      <w:r w:rsidR="00B306F7" w:rsidRPr="005B53EE">
        <w:rPr>
          <w:sz w:val="21"/>
          <w:szCs w:val="21"/>
        </w:rPr>
        <w:t>.1</w:t>
      </w:r>
      <w:r w:rsidR="00B306F7" w:rsidRPr="005B53EE">
        <w:rPr>
          <w:sz w:val="21"/>
          <w:szCs w:val="21"/>
        </w:rPr>
        <w:tab/>
        <w:t xml:space="preserve">The </w:t>
      </w:r>
      <w:r w:rsidR="00A46813" w:rsidRPr="005B53EE">
        <w:rPr>
          <w:sz w:val="21"/>
          <w:szCs w:val="21"/>
        </w:rPr>
        <w:t>Council</w:t>
      </w:r>
      <w:r w:rsidR="00B306F7" w:rsidRPr="005B53EE">
        <w:rPr>
          <w:sz w:val="21"/>
          <w:szCs w:val="21"/>
        </w:rPr>
        <w:t xml:space="preserve"> and the </w:t>
      </w:r>
      <w:r w:rsidR="00A46813" w:rsidRPr="005B53EE">
        <w:rPr>
          <w:sz w:val="21"/>
          <w:szCs w:val="21"/>
        </w:rPr>
        <w:t>Operator</w:t>
      </w:r>
      <w:r w:rsidR="00B306F7" w:rsidRPr="005B53EE">
        <w:rPr>
          <w:sz w:val="21"/>
          <w:szCs w:val="21"/>
        </w:rPr>
        <w:t xml:space="preserve"> agree that where the identity of a contractor (including the Incumbent </w:t>
      </w:r>
      <w:r w:rsidR="00A46813" w:rsidRPr="005B53EE">
        <w:rPr>
          <w:sz w:val="21"/>
          <w:szCs w:val="21"/>
        </w:rPr>
        <w:t>Operator</w:t>
      </w:r>
      <w:r w:rsidR="00B306F7" w:rsidRPr="005B53EE">
        <w:rPr>
          <w:sz w:val="21"/>
          <w:szCs w:val="21"/>
        </w:rPr>
        <w:t xml:space="preserve">) of any service which constitutes or will constitute part of the Services is changed </w:t>
      </w:r>
      <w:proofErr w:type="gramStart"/>
      <w:r w:rsidR="00B306F7" w:rsidRPr="005B53EE">
        <w:rPr>
          <w:sz w:val="21"/>
          <w:szCs w:val="21"/>
        </w:rPr>
        <w:t>as a result of</w:t>
      </w:r>
      <w:proofErr w:type="gramEnd"/>
      <w:r w:rsidR="00B306F7" w:rsidRPr="005B53EE">
        <w:rPr>
          <w:sz w:val="21"/>
          <w:szCs w:val="21"/>
        </w:rPr>
        <w:t xml:space="preserve"> entering into or pursuant to </w:t>
      </w:r>
      <w:r w:rsidR="00CA1E26">
        <w:rPr>
          <w:sz w:val="21"/>
          <w:szCs w:val="21"/>
        </w:rPr>
        <w:t>the</w:t>
      </w:r>
      <w:r w:rsidR="003246E0">
        <w:rPr>
          <w:sz w:val="21"/>
          <w:szCs w:val="21"/>
        </w:rPr>
        <w:t xml:space="preserve"> Route Contract</w:t>
      </w:r>
      <w:r w:rsidR="00B306F7" w:rsidRPr="005B53EE">
        <w:rPr>
          <w:sz w:val="21"/>
          <w:szCs w:val="21"/>
        </w:rPr>
        <w:t xml:space="preserve"> (including upon termination of </w:t>
      </w:r>
      <w:r w:rsidR="00CA1E26">
        <w:rPr>
          <w:sz w:val="21"/>
          <w:szCs w:val="21"/>
        </w:rPr>
        <w:t>the</w:t>
      </w:r>
      <w:r w:rsidR="003246E0">
        <w:rPr>
          <w:sz w:val="21"/>
          <w:szCs w:val="21"/>
        </w:rPr>
        <w:t xml:space="preserve"> Route</w:t>
      </w:r>
      <w:r w:rsidR="00B306F7" w:rsidRPr="005B53EE">
        <w:rPr>
          <w:sz w:val="21"/>
          <w:szCs w:val="21"/>
        </w:rPr>
        <w:t xml:space="preserve"> Contract) then the change shall constitute a Relevant Transfer.</w:t>
      </w:r>
    </w:p>
    <w:p w14:paraId="48C36F13" w14:textId="77777777" w:rsidR="00B306F7" w:rsidRPr="005B53EE" w:rsidRDefault="00B306F7" w:rsidP="005B53EE">
      <w:pPr>
        <w:pStyle w:val="NoSpacing"/>
        <w:rPr>
          <w:b/>
          <w:i/>
          <w:sz w:val="21"/>
          <w:szCs w:val="21"/>
        </w:rPr>
      </w:pPr>
    </w:p>
    <w:p w14:paraId="0C88FA5B" w14:textId="139551CE" w:rsidR="00B306F7" w:rsidRPr="005B53EE" w:rsidRDefault="00D77FD8" w:rsidP="009B5F27">
      <w:pPr>
        <w:pStyle w:val="NoSpacing"/>
        <w:ind w:left="720" w:hanging="720"/>
        <w:rPr>
          <w:b/>
          <w:i/>
          <w:sz w:val="21"/>
          <w:szCs w:val="21"/>
        </w:rPr>
      </w:pPr>
      <w:r>
        <w:rPr>
          <w:sz w:val="21"/>
          <w:szCs w:val="21"/>
        </w:rPr>
        <w:t>B6</w:t>
      </w:r>
      <w:r w:rsidR="00B306F7" w:rsidRPr="005B53EE">
        <w:rPr>
          <w:sz w:val="21"/>
          <w:szCs w:val="21"/>
        </w:rPr>
        <w:t>.2</w:t>
      </w:r>
      <w:r w:rsidR="00B306F7" w:rsidRPr="005B53EE">
        <w:rPr>
          <w:sz w:val="21"/>
          <w:szCs w:val="21"/>
        </w:rPr>
        <w:tab/>
        <w:t xml:space="preserve">The </w:t>
      </w:r>
      <w:r w:rsidR="00A46813" w:rsidRPr="005B53EE">
        <w:rPr>
          <w:sz w:val="21"/>
          <w:szCs w:val="21"/>
        </w:rPr>
        <w:t>Operator</w:t>
      </w:r>
      <w:r w:rsidR="00B306F7" w:rsidRPr="005B53EE">
        <w:rPr>
          <w:sz w:val="21"/>
          <w:szCs w:val="21"/>
        </w:rPr>
        <w:t xml:space="preserve"> acknowledges and accepts that under the TUPE Regulations the contracts of employment of the Transferring Employees shall have effect (except in relation to occupational pension scheme benefits excluded under Regulation 10 of the TUPE Regulations) from the Transfer Date as if originally made between the Transferring Employees and the </w:t>
      </w:r>
      <w:r w:rsidR="00A46813" w:rsidRPr="005B53EE">
        <w:rPr>
          <w:sz w:val="21"/>
          <w:szCs w:val="21"/>
        </w:rPr>
        <w:t>Operator</w:t>
      </w:r>
      <w:r w:rsidR="00B306F7" w:rsidRPr="005B53EE">
        <w:rPr>
          <w:sz w:val="21"/>
          <w:szCs w:val="21"/>
        </w:rPr>
        <w:t>.</w:t>
      </w:r>
    </w:p>
    <w:p w14:paraId="7DF92F59" w14:textId="77777777" w:rsidR="00B306F7" w:rsidRPr="005B53EE" w:rsidRDefault="00B306F7" w:rsidP="005B53EE">
      <w:pPr>
        <w:pStyle w:val="NoSpacing"/>
        <w:rPr>
          <w:b/>
          <w:i/>
          <w:sz w:val="21"/>
          <w:szCs w:val="21"/>
        </w:rPr>
      </w:pPr>
    </w:p>
    <w:p w14:paraId="5B9A75AC" w14:textId="0EDA99A2" w:rsidR="00B306F7" w:rsidRPr="005B53EE" w:rsidRDefault="00D77FD8" w:rsidP="3470C4D5">
      <w:pPr>
        <w:pStyle w:val="NoSpacing"/>
        <w:ind w:left="720" w:hanging="720"/>
        <w:rPr>
          <w:b/>
          <w:bCs/>
          <w:i/>
          <w:iCs/>
          <w:sz w:val="21"/>
          <w:szCs w:val="21"/>
        </w:rPr>
      </w:pPr>
      <w:r w:rsidRPr="3470C4D5">
        <w:rPr>
          <w:sz w:val="21"/>
          <w:szCs w:val="21"/>
        </w:rPr>
        <w:t>B6</w:t>
      </w:r>
      <w:r w:rsidR="00B306F7" w:rsidRPr="3470C4D5">
        <w:rPr>
          <w:sz w:val="21"/>
          <w:szCs w:val="21"/>
        </w:rPr>
        <w:t>.2A</w:t>
      </w:r>
      <w:r>
        <w:tab/>
      </w:r>
      <w:r w:rsidR="00B306F7" w:rsidRPr="3470C4D5">
        <w:rPr>
          <w:sz w:val="21"/>
          <w:szCs w:val="21"/>
        </w:rPr>
        <w:t xml:space="preserve">The </w:t>
      </w:r>
      <w:r w:rsidR="00A46813" w:rsidRPr="3470C4D5">
        <w:rPr>
          <w:sz w:val="21"/>
          <w:szCs w:val="21"/>
        </w:rPr>
        <w:t>Operator</w:t>
      </w:r>
      <w:r w:rsidR="00B306F7" w:rsidRPr="3470C4D5">
        <w:rPr>
          <w:sz w:val="21"/>
          <w:szCs w:val="21"/>
        </w:rPr>
        <w:t xml:space="preserve"> shall prior to any formal consultation required in accordance with the TUPE Regulations provide to all Transferring Employees basic guidance on their rights under the TUPE regulations and such guidance shall conform to government department issued guidance e.g. BIS Guidance on TUPE 2006 as amended.</w:t>
      </w:r>
    </w:p>
    <w:p w14:paraId="4FA12991" w14:textId="77777777" w:rsidR="00B306F7" w:rsidRPr="005B53EE" w:rsidRDefault="00B306F7" w:rsidP="005B53EE">
      <w:pPr>
        <w:pStyle w:val="NoSpacing"/>
        <w:rPr>
          <w:b/>
          <w:i/>
          <w:sz w:val="21"/>
          <w:szCs w:val="21"/>
        </w:rPr>
      </w:pPr>
    </w:p>
    <w:p w14:paraId="74C47098" w14:textId="5F87313D" w:rsidR="00B306F7" w:rsidRPr="005B53EE" w:rsidRDefault="00D77FD8" w:rsidP="3470C4D5">
      <w:pPr>
        <w:pStyle w:val="NoSpacing"/>
        <w:ind w:left="720" w:hanging="720"/>
        <w:rPr>
          <w:b/>
          <w:bCs/>
          <w:i/>
          <w:iCs/>
          <w:sz w:val="21"/>
          <w:szCs w:val="21"/>
        </w:rPr>
      </w:pPr>
      <w:r w:rsidRPr="3470C4D5">
        <w:rPr>
          <w:sz w:val="21"/>
          <w:szCs w:val="21"/>
        </w:rPr>
        <w:t>B6</w:t>
      </w:r>
      <w:r w:rsidR="00B306F7" w:rsidRPr="3470C4D5">
        <w:rPr>
          <w:sz w:val="21"/>
          <w:szCs w:val="21"/>
        </w:rPr>
        <w:t>.3</w:t>
      </w:r>
      <w:r>
        <w:tab/>
      </w:r>
      <w:r w:rsidR="00B306F7" w:rsidRPr="3470C4D5">
        <w:rPr>
          <w:sz w:val="21"/>
          <w:szCs w:val="21"/>
        </w:rPr>
        <w:t xml:space="preserve">In the event that the </w:t>
      </w:r>
      <w:r w:rsidR="00A46813" w:rsidRPr="3470C4D5">
        <w:rPr>
          <w:sz w:val="21"/>
          <w:szCs w:val="21"/>
        </w:rPr>
        <w:t>Operator</w:t>
      </w:r>
      <w:r w:rsidR="00B306F7" w:rsidRPr="3470C4D5">
        <w:rPr>
          <w:sz w:val="21"/>
          <w:szCs w:val="21"/>
        </w:rPr>
        <w:t xml:space="preserve"> </w:t>
      </w:r>
      <w:proofErr w:type="gramStart"/>
      <w:r w:rsidR="00B306F7" w:rsidRPr="3470C4D5">
        <w:rPr>
          <w:sz w:val="21"/>
          <w:szCs w:val="21"/>
        </w:rPr>
        <w:t>enters into</w:t>
      </w:r>
      <w:proofErr w:type="gramEnd"/>
      <w:r w:rsidR="00B306F7" w:rsidRPr="3470C4D5">
        <w:rPr>
          <w:sz w:val="21"/>
          <w:szCs w:val="21"/>
        </w:rPr>
        <w:t xml:space="preserve"> any Sub-Co</w:t>
      </w:r>
      <w:r w:rsidR="003246E0" w:rsidRPr="3470C4D5">
        <w:rPr>
          <w:sz w:val="21"/>
          <w:szCs w:val="21"/>
        </w:rPr>
        <w:t xml:space="preserve">ntracts in connection with </w:t>
      </w:r>
      <w:r w:rsidR="00CA1E26" w:rsidRPr="3470C4D5">
        <w:rPr>
          <w:sz w:val="21"/>
          <w:szCs w:val="21"/>
        </w:rPr>
        <w:t>the</w:t>
      </w:r>
      <w:r w:rsidR="003246E0" w:rsidRPr="3470C4D5">
        <w:rPr>
          <w:sz w:val="21"/>
          <w:szCs w:val="21"/>
        </w:rPr>
        <w:t xml:space="preserve"> Route </w:t>
      </w:r>
      <w:r w:rsidR="00B306F7" w:rsidRPr="3470C4D5">
        <w:rPr>
          <w:sz w:val="21"/>
          <w:szCs w:val="21"/>
        </w:rPr>
        <w:t xml:space="preserve">Contract, it shall impose obligations on its Sub-Contractors in the same terms as those imposed on it pursuant to this Clause </w:t>
      </w:r>
      <w:r w:rsidR="0080488E" w:rsidRPr="3470C4D5">
        <w:rPr>
          <w:sz w:val="21"/>
          <w:szCs w:val="21"/>
        </w:rPr>
        <w:t>B6</w:t>
      </w:r>
      <w:r w:rsidR="006214A6" w:rsidRPr="3470C4D5">
        <w:rPr>
          <w:sz w:val="21"/>
          <w:szCs w:val="21"/>
        </w:rPr>
        <w:t xml:space="preserve"> </w:t>
      </w:r>
      <w:r w:rsidR="00B306F7" w:rsidRPr="3470C4D5">
        <w:rPr>
          <w:sz w:val="21"/>
          <w:szCs w:val="21"/>
        </w:rPr>
        <w:t xml:space="preserve">and shall ensure that each Sub-Contractor complies with such terms. The </w:t>
      </w:r>
      <w:r w:rsidR="00A46813" w:rsidRPr="3470C4D5">
        <w:rPr>
          <w:sz w:val="21"/>
          <w:szCs w:val="21"/>
        </w:rPr>
        <w:t>Operator</w:t>
      </w:r>
      <w:r w:rsidR="00B306F7" w:rsidRPr="3470C4D5">
        <w:rPr>
          <w:sz w:val="21"/>
          <w:szCs w:val="21"/>
        </w:rPr>
        <w:t xml:space="preserve"> shall indemnify the </w:t>
      </w:r>
      <w:r w:rsidR="00A46813" w:rsidRPr="3470C4D5">
        <w:rPr>
          <w:sz w:val="21"/>
          <w:szCs w:val="21"/>
        </w:rPr>
        <w:t>Council</w:t>
      </w:r>
      <w:r w:rsidR="00B306F7" w:rsidRPr="3470C4D5">
        <w:rPr>
          <w:sz w:val="21"/>
          <w:szCs w:val="21"/>
        </w:rPr>
        <w:t xml:space="preserve"> and keep the </w:t>
      </w:r>
      <w:r w:rsidR="00A46813" w:rsidRPr="3470C4D5">
        <w:rPr>
          <w:sz w:val="21"/>
          <w:szCs w:val="21"/>
        </w:rPr>
        <w:t>Council</w:t>
      </w:r>
      <w:r w:rsidR="00B306F7" w:rsidRPr="3470C4D5">
        <w:rPr>
          <w:sz w:val="21"/>
          <w:szCs w:val="21"/>
        </w:rPr>
        <w:t xml:space="preserve"> indemnified in </w:t>
      </w:r>
      <w:proofErr w:type="gramStart"/>
      <w:r w:rsidR="00B306F7" w:rsidRPr="3470C4D5">
        <w:rPr>
          <w:sz w:val="21"/>
          <w:szCs w:val="21"/>
        </w:rPr>
        <w:t>full from</w:t>
      </w:r>
      <w:proofErr w:type="gramEnd"/>
      <w:r w:rsidR="00B306F7" w:rsidRPr="3470C4D5">
        <w:rPr>
          <w:sz w:val="21"/>
          <w:szCs w:val="21"/>
        </w:rPr>
        <w:t xml:space="preserve"> and against all direct, indirect or consequential liability or Losses awarded against or incurred or paid by the </w:t>
      </w:r>
      <w:r w:rsidR="00A46813" w:rsidRPr="3470C4D5">
        <w:rPr>
          <w:sz w:val="21"/>
          <w:szCs w:val="21"/>
        </w:rPr>
        <w:t>Council</w:t>
      </w:r>
      <w:r w:rsidR="00B306F7" w:rsidRPr="3470C4D5">
        <w:rPr>
          <w:sz w:val="21"/>
          <w:szCs w:val="21"/>
        </w:rPr>
        <w:t xml:space="preserve"> as a result of or in connection with any failure on the part of a Sub-Contractor to comply with such terms.</w:t>
      </w:r>
    </w:p>
    <w:p w14:paraId="2F207E04" w14:textId="77777777" w:rsidR="00B306F7" w:rsidRPr="005B53EE" w:rsidRDefault="00B306F7" w:rsidP="005B53EE">
      <w:pPr>
        <w:pStyle w:val="NoSpacing"/>
        <w:rPr>
          <w:b/>
          <w:bCs/>
          <w:i/>
          <w:iCs/>
          <w:sz w:val="21"/>
          <w:szCs w:val="21"/>
        </w:rPr>
      </w:pPr>
    </w:p>
    <w:p w14:paraId="0C8F309B" w14:textId="69B8211A" w:rsidR="00B306F7" w:rsidRPr="005B53EE" w:rsidRDefault="00D77FD8" w:rsidP="009B5F27">
      <w:pPr>
        <w:pStyle w:val="NoSpacing"/>
        <w:ind w:left="720" w:hanging="720"/>
        <w:rPr>
          <w:b/>
          <w:i/>
          <w:sz w:val="21"/>
          <w:szCs w:val="21"/>
        </w:rPr>
      </w:pPr>
      <w:r>
        <w:rPr>
          <w:sz w:val="21"/>
          <w:szCs w:val="21"/>
        </w:rPr>
        <w:t>B6</w:t>
      </w:r>
      <w:r w:rsidR="00B306F7" w:rsidRPr="005B53EE">
        <w:rPr>
          <w:sz w:val="21"/>
          <w:szCs w:val="21"/>
        </w:rPr>
        <w:t>.4</w:t>
      </w:r>
      <w:r w:rsidR="00B306F7" w:rsidRPr="005B53EE">
        <w:rPr>
          <w:sz w:val="21"/>
          <w:szCs w:val="21"/>
        </w:rPr>
        <w:tab/>
        <w:t xml:space="preserve">The </w:t>
      </w:r>
      <w:r w:rsidR="00A46813" w:rsidRPr="005B53EE">
        <w:rPr>
          <w:sz w:val="21"/>
          <w:szCs w:val="21"/>
        </w:rPr>
        <w:t>Operator</w:t>
      </w:r>
      <w:r w:rsidR="00B306F7" w:rsidRPr="005B53EE">
        <w:rPr>
          <w:sz w:val="21"/>
          <w:szCs w:val="21"/>
        </w:rPr>
        <w:t xml:space="preserve"> shall be responsible for all emoluments and outgoings in respect of all Relevant Employees employed by the </w:t>
      </w:r>
      <w:r w:rsidR="00A46813" w:rsidRPr="005B53EE">
        <w:rPr>
          <w:sz w:val="21"/>
          <w:szCs w:val="21"/>
        </w:rPr>
        <w:t>Operator</w:t>
      </w:r>
      <w:r w:rsidR="00B306F7" w:rsidRPr="005B53EE">
        <w:rPr>
          <w:sz w:val="21"/>
          <w:szCs w:val="21"/>
        </w:rPr>
        <w:t xml:space="preserve"> or any Sub-Contractor, including without limitation, all wages, bonuses, commission, premiums, subscriptions, PAYE and national insurance contributions, pension contributions and otherwise,  which are attributable in whole or in part to the period after the Commencement Date (including any bonuses, commission, premiums, subscriptions and any other prepayments which are payable before the Commencement Date but which are attributable in whole or in part to the period after the Commencement Date). The </w:t>
      </w:r>
      <w:r w:rsidR="00A46813" w:rsidRPr="005B53EE">
        <w:rPr>
          <w:sz w:val="21"/>
          <w:szCs w:val="21"/>
        </w:rPr>
        <w:t>Operator</w:t>
      </w:r>
      <w:r w:rsidR="00B306F7" w:rsidRPr="005B53EE">
        <w:rPr>
          <w:sz w:val="21"/>
          <w:szCs w:val="21"/>
        </w:rPr>
        <w:t xml:space="preserve"> shall indemnify and keep the </w:t>
      </w:r>
      <w:r w:rsidR="00A46813" w:rsidRPr="005B53EE">
        <w:rPr>
          <w:sz w:val="21"/>
          <w:szCs w:val="21"/>
        </w:rPr>
        <w:t>Council</w:t>
      </w:r>
      <w:r w:rsidR="00B306F7" w:rsidRPr="005B53EE">
        <w:rPr>
          <w:sz w:val="21"/>
          <w:szCs w:val="21"/>
        </w:rPr>
        <w:t xml:space="preserve"> indemnified and harmless from and against all Losses and other liabilities which the </w:t>
      </w:r>
      <w:r w:rsidR="00A46813" w:rsidRPr="005B53EE">
        <w:rPr>
          <w:sz w:val="21"/>
          <w:szCs w:val="21"/>
        </w:rPr>
        <w:t>Council</w:t>
      </w:r>
      <w:r w:rsidR="00B306F7" w:rsidRPr="005B53EE">
        <w:rPr>
          <w:sz w:val="21"/>
          <w:szCs w:val="21"/>
        </w:rPr>
        <w:t xml:space="preserve"> may incur in respect of the same.</w:t>
      </w:r>
    </w:p>
    <w:p w14:paraId="6C4852EB" w14:textId="77777777" w:rsidR="00B306F7" w:rsidRPr="005B53EE" w:rsidRDefault="00B306F7" w:rsidP="005B53EE">
      <w:pPr>
        <w:pStyle w:val="NoSpacing"/>
        <w:rPr>
          <w:b/>
          <w:bCs/>
          <w:i/>
          <w:iCs/>
          <w:sz w:val="21"/>
          <w:szCs w:val="21"/>
        </w:rPr>
      </w:pPr>
    </w:p>
    <w:p w14:paraId="2DA1EC72" w14:textId="1EAA1D35" w:rsidR="00B306F7" w:rsidRPr="005B53EE" w:rsidRDefault="00D77FD8" w:rsidP="00CC3AE6">
      <w:pPr>
        <w:pStyle w:val="NoSpacing"/>
        <w:ind w:left="720" w:hanging="720"/>
        <w:rPr>
          <w:b/>
          <w:i/>
          <w:sz w:val="21"/>
          <w:szCs w:val="21"/>
        </w:rPr>
      </w:pPr>
      <w:r>
        <w:rPr>
          <w:sz w:val="21"/>
          <w:szCs w:val="21"/>
        </w:rPr>
        <w:t>B6</w:t>
      </w:r>
      <w:r w:rsidR="00B306F7" w:rsidRPr="005B53EE">
        <w:rPr>
          <w:sz w:val="21"/>
          <w:szCs w:val="21"/>
        </w:rPr>
        <w:t>.5</w:t>
      </w:r>
      <w:r w:rsidR="00B306F7" w:rsidRPr="005B53EE">
        <w:rPr>
          <w:sz w:val="21"/>
          <w:szCs w:val="21"/>
        </w:rPr>
        <w:tab/>
        <w:t xml:space="preserve">The </w:t>
      </w:r>
      <w:r w:rsidR="00A46813" w:rsidRPr="005B53EE">
        <w:rPr>
          <w:sz w:val="21"/>
          <w:szCs w:val="21"/>
        </w:rPr>
        <w:t>Operator</w:t>
      </w:r>
      <w:r w:rsidR="00B306F7" w:rsidRPr="005B53EE">
        <w:rPr>
          <w:sz w:val="21"/>
          <w:szCs w:val="21"/>
        </w:rPr>
        <w:t xml:space="preserve"> shall fully and accurately disclose to the </w:t>
      </w:r>
      <w:r w:rsidR="00A46813" w:rsidRPr="005B53EE">
        <w:rPr>
          <w:sz w:val="21"/>
          <w:szCs w:val="21"/>
        </w:rPr>
        <w:t>Council</w:t>
      </w:r>
      <w:r w:rsidR="00B306F7" w:rsidRPr="005B53EE">
        <w:rPr>
          <w:sz w:val="21"/>
          <w:szCs w:val="21"/>
        </w:rPr>
        <w:t xml:space="preserve"> (and shall ensure that any relevant Sub-Contractor accurately discloses) </w:t>
      </w:r>
      <w:proofErr w:type="gramStart"/>
      <w:r w:rsidR="00B306F7" w:rsidRPr="005B53EE">
        <w:rPr>
          <w:sz w:val="21"/>
          <w:szCs w:val="21"/>
        </w:rPr>
        <w:t>any and all</w:t>
      </w:r>
      <w:proofErr w:type="gramEnd"/>
      <w:r w:rsidR="00B306F7" w:rsidRPr="005B53EE">
        <w:rPr>
          <w:sz w:val="21"/>
          <w:szCs w:val="21"/>
        </w:rPr>
        <w:t xml:space="preserve"> information in relation to all personnel engaged in the provision of the Services and all information that the </w:t>
      </w:r>
      <w:r w:rsidR="00A46813" w:rsidRPr="005B53EE">
        <w:rPr>
          <w:sz w:val="21"/>
          <w:szCs w:val="21"/>
        </w:rPr>
        <w:t>Council</w:t>
      </w:r>
      <w:r w:rsidR="00B306F7" w:rsidRPr="005B53EE">
        <w:rPr>
          <w:sz w:val="21"/>
          <w:szCs w:val="21"/>
        </w:rPr>
        <w:t xml:space="preserve"> may reasonably request in relation to the Staff within ten (10) Working Days of the </w:t>
      </w:r>
      <w:r w:rsidR="00A46813" w:rsidRPr="005B53EE">
        <w:rPr>
          <w:sz w:val="21"/>
          <w:szCs w:val="21"/>
        </w:rPr>
        <w:t>Council</w:t>
      </w:r>
      <w:r w:rsidR="00B306F7" w:rsidRPr="005B53EE">
        <w:rPr>
          <w:sz w:val="21"/>
          <w:szCs w:val="21"/>
        </w:rPr>
        <w:t>'s request including the following:-</w:t>
      </w:r>
    </w:p>
    <w:p w14:paraId="37F89A9F" w14:textId="77777777" w:rsidR="00B306F7" w:rsidRPr="005B53EE" w:rsidRDefault="00B306F7" w:rsidP="005B53EE">
      <w:pPr>
        <w:pStyle w:val="NoSpacing"/>
        <w:rPr>
          <w:b/>
          <w:bCs/>
          <w:i/>
          <w:iCs/>
          <w:sz w:val="21"/>
          <w:szCs w:val="21"/>
        </w:rPr>
      </w:pPr>
    </w:p>
    <w:p w14:paraId="0474081B" w14:textId="77777777" w:rsidR="00CC3AE6" w:rsidRDefault="00B306F7" w:rsidP="003A7858">
      <w:pPr>
        <w:pStyle w:val="NoSpacing"/>
        <w:numPr>
          <w:ilvl w:val="0"/>
          <w:numId w:val="9"/>
        </w:numPr>
        <w:rPr>
          <w:b/>
          <w:i/>
          <w:sz w:val="21"/>
          <w:szCs w:val="21"/>
        </w:rPr>
      </w:pPr>
      <w:r w:rsidRPr="005B53EE">
        <w:rPr>
          <w:sz w:val="21"/>
          <w:szCs w:val="21"/>
        </w:rPr>
        <w:t xml:space="preserve">a list of employees employed by the </w:t>
      </w:r>
      <w:r w:rsidR="00A46813" w:rsidRPr="005B53EE">
        <w:rPr>
          <w:sz w:val="21"/>
          <w:szCs w:val="21"/>
        </w:rPr>
        <w:t>Operator</w:t>
      </w:r>
      <w:r w:rsidRPr="005B53EE">
        <w:rPr>
          <w:sz w:val="21"/>
          <w:szCs w:val="21"/>
        </w:rPr>
        <w:t>, or any Sub-Contractor; and</w:t>
      </w:r>
    </w:p>
    <w:p w14:paraId="0F18FB38" w14:textId="77777777" w:rsidR="00CC3AE6" w:rsidRDefault="00CC3AE6" w:rsidP="00CC3AE6">
      <w:pPr>
        <w:pStyle w:val="NoSpacing"/>
        <w:ind w:left="1080"/>
        <w:rPr>
          <w:b/>
          <w:i/>
          <w:sz w:val="21"/>
          <w:szCs w:val="21"/>
        </w:rPr>
      </w:pPr>
      <w:r>
        <w:rPr>
          <w:b/>
          <w:i/>
          <w:sz w:val="21"/>
          <w:szCs w:val="21"/>
        </w:rPr>
        <w:t xml:space="preserve"> </w:t>
      </w:r>
    </w:p>
    <w:p w14:paraId="2FA25817" w14:textId="77777777" w:rsidR="00CC3AE6" w:rsidRDefault="00B306F7" w:rsidP="003A7858">
      <w:pPr>
        <w:pStyle w:val="NoSpacing"/>
        <w:numPr>
          <w:ilvl w:val="0"/>
          <w:numId w:val="9"/>
        </w:numPr>
        <w:rPr>
          <w:b/>
          <w:i/>
          <w:sz w:val="21"/>
          <w:szCs w:val="21"/>
        </w:rPr>
      </w:pPr>
      <w:r w:rsidRPr="00CC3AE6">
        <w:rPr>
          <w:sz w:val="21"/>
          <w:szCs w:val="21"/>
        </w:rPr>
        <w:t xml:space="preserve">a list of agency workers, agents and independent contractors engaged by the </w:t>
      </w:r>
      <w:r w:rsidR="00A46813" w:rsidRPr="00CC3AE6">
        <w:rPr>
          <w:sz w:val="21"/>
          <w:szCs w:val="21"/>
        </w:rPr>
        <w:t>Operator</w:t>
      </w:r>
      <w:r w:rsidRPr="00CC3AE6">
        <w:rPr>
          <w:sz w:val="21"/>
          <w:szCs w:val="21"/>
        </w:rPr>
        <w:t>; and</w:t>
      </w:r>
    </w:p>
    <w:p w14:paraId="4044B70D" w14:textId="77777777" w:rsidR="00CC3AE6" w:rsidRDefault="00CC3AE6" w:rsidP="00CC3AE6">
      <w:pPr>
        <w:pStyle w:val="ListParagraph"/>
        <w:rPr>
          <w:sz w:val="21"/>
          <w:szCs w:val="21"/>
        </w:rPr>
      </w:pPr>
    </w:p>
    <w:p w14:paraId="2A962785" w14:textId="77777777" w:rsidR="00CC3AE6" w:rsidRDefault="00B306F7" w:rsidP="003A7858">
      <w:pPr>
        <w:pStyle w:val="NoSpacing"/>
        <w:numPr>
          <w:ilvl w:val="0"/>
          <w:numId w:val="9"/>
        </w:numPr>
        <w:rPr>
          <w:b/>
          <w:i/>
          <w:sz w:val="21"/>
          <w:szCs w:val="21"/>
        </w:rPr>
      </w:pPr>
      <w:r w:rsidRPr="00CC3AE6">
        <w:rPr>
          <w:sz w:val="21"/>
          <w:szCs w:val="21"/>
        </w:rPr>
        <w:t>the total payroll bill (i.e. total taxable pay and allowances including employer's contributions to pension schemes) of those personnel; and</w:t>
      </w:r>
    </w:p>
    <w:p w14:paraId="3569CD94" w14:textId="77777777" w:rsidR="00CC3AE6" w:rsidRDefault="00CC3AE6" w:rsidP="00CC3AE6">
      <w:pPr>
        <w:pStyle w:val="ListParagraph"/>
        <w:rPr>
          <w:sz w:val="21"/>
          <w:szCs w:val="21"/>
        </w:rPr>
      </w:pPr>
    </w:p>
    <w:p w14:paraId="6EC480E7" w14:textId="3F459D3D" w:rsidR="00CC3AE6" w:rsidRDefault="00B306F7" w:rsidP="003A7858">
      <w:pPr>
        <w:pStyle w:val="NoSpacing"/>
        <w:numPr>
          <w:ilvl w:val="0"/>
          <w:numId w:val="9"/>
        </w:numPr>
        <w:rPr>
          <w:b/>
          <w:i/>
          <w:sz w:val="21"/>
          <w:szCs w:val="21"/>
        </w:rPr>
      </w:pPr>
      <w:r w:rsidRPr="00CC3AE6">
        <w:rPr>
          <w:sz w:val="21"/>
          <w:szCs w:val="21"/>
        </w:rPr>
        <w:t xml:space="preserve">the age, gender, salary or other remuneration, date of continuous employment commenced and, if different, the commencement date, accrued holiday entitlement, pension details, location, retirement, enhancement rates, and any other factors affecting their redundancy and pension entitlements and any outstanding claims arising from employment of the Staff referred to in Clause </w:t>
      </w:r>
      <w:r w:rsidR="0080488E">
        <w:rPr>
          <w:sz w:val="21"/>
          <w:szCs w:val="21"/>
        </w:rPr>
        <w:t>B6</w:t>
      </w:r>
      <w:r w:rsidRPr="00CC3AE6">
        <w:rPr>
          <w:sz w:val="21"/>
          <w:szCs w:val="21"/>
        </w:rPr>
        <w:t>.5(a); and</w:t>
      </w:r>
    </w:p>
    <w:p w14:paraId="182FD649" w14:textId="77777777" w:rsidR="00CC3AE6" w:rsidRDefault="00CC3AE6" w:rsidP="00CC3AE6">
      <w:pPr>
        <w:pStyle w:val="ListParagraph"/>
        <w:rPr>
          <w:sz w:val="21"/>
          <w:szCs w:val="21"/>
        </w:rPr>
      </w:pPr>
    </w:p>
    <w:p w14:paraId="6A2E9F63" w14:textId="33D2899D" w:rsidR="00CC3AE6" w:rsidRDefault="00B306F7" w:rsidP="003A7858">
      <w:pPr>
        <w:pStyle w:val="NoSpacing"/>
        <w:numPr>
          <w:ilvl w:val="0"/>
          <w:numId w:val="9"/>
        </w:numPr>
        <w:rPr>
          <w:b/>
          <w:i/>
          <w:sz w:val="21"/>
          <w:szCs w:val="21"/>
        </w:rPr>
      </w:pPr>
      <w:r w:rsidRPr="00CC3AE6">
        <w:rPr>
          <w:sz w:val="21"/>
          <w:szCs w:val="21"/>
        </w:rPr>
        <w:t xml:space="preserve">the terms and conditions of the employment/engagement of the Staff referred to in Clause </w:t>
      </w:r>
      <w:r w:rsidR="0080488E">
        <w:rPr>
          <w:sz w:val="21"/>
          <w:szCs w:val="21"/>
        </w:rPr>
        <w:t>B6</w:t>
      </w:r>
      <w:r w:rsidRPr="00CC3AE6">
        <w:rPr>
          <w:sz w:val="21"/>
          <w:szCs w:val="21"/>
        </w:rPr>
        <w:t>.5(a), their job titles and qualifications; and</w:t>
      </w:r>
    </w:p>
    <w:p w14:paraId="7D6E20C5" w14:textId="77777777" w:rsidR="00CC3AE6" w:rsidRDefault="00CC3AE6" w:rsidP="00CC3AE6">
      <w:pPr>
        <w:pStyle w:val="ListParagraph"/>
        <w:rPr>
          <w:sz w:val="21"/>
          <w:szCs w:val="21"/>
        </w:rPr>
      </w:pPr>
    </w:p>
    <w:p w14:paraId="3747A5DF" w14:textId="77777777" w:rsidR="00CC3AE6" w:rsidRDefault="00B306F7" w:rsidP="003A7858">
      <w:pPr>
        <w:pStyle w:val="NoSpacing"/>
        <w:numPr>
          <w:ilvl w:val="0"/>
          <w:numId w:val="9"/>
        </w:numPr>
        <w:rPr>
          <w:b/>
          <w:i/>
          <w:sz w:val="21"/>
          <w:szCs w:val="21"/>
        </w:rPr>
      </w:pPr>
      <w:r w:rsidRPr="00CC3AE6">
        <w:rPr>
          <w:sz w:val="21"/>
          <w:szCs w:val="21"/>
        </w:rPr>
        <w:t>details of any current disciplinary or grievance proceedings ongoing or circumstances likely to give rise to such proceedings and details of any claims current or threatened; and</w:t>
      </w:r>
    </w:p>
    <w:p w14:paraId="3C37AB22" w14:textId="77777777" w:rsidR="00CC3AE6" w:rsidRDefault="00CC3AE6" w:rsidP="00CC3AE6">
      <w:pPr>
        <w:pStyle w:val="ListParagraph"/>
        <w:rPr>
          <w:sz w:val="21"/>
          <w:szCs w:val="21"/>
        </w:rPr>
      </w:pPr>
    </w:p>
    <w:p w14:paraId="70239E7C" w14:textId="52B31BA0" w:rsidR="00B306F7" w:rsidRPr="00CC3AE6" w:rsidRDefault="00B306F7" w:rsidP="3470C4D5">
      <w:pPr>
        <w:pStyle w:val="NoSpacing"/>
        <w:numPr>
          <w:ilvl w:val="0"/>
          <w:numId w:val="9"/>
        </w:numPr>
        <w:rPr>
          <w:b/>
          <w:bCs/>
          <w:i/>
          <w:iCs/>
          <w:sz w:val="21"/>
          <w:szCs w:val="21"/>
        </w:rPr>
      </w:pPr>
      <w:r w:rsidRPr="3470C4D5">
        <w:rPr>
          <w:sz w:val="21"/>
          <w:szCs w:val="21"/>
        </w:rPr>
        <w:t xml:space="preserve">details of all collective agreements with </w:t>
      </w:r>
      <w:proofErr w:type="gramStart"/>
      <w:r w:rsidRPr="3470C4D5">
        <w:rPr>
          <w:sz w:val="21"/>
          <w:szCs w:val="21"/>
        </w:rPr>
        <w:t>a brief summary</w:t>
      </w:r>
      <w:proofErr w:type="gramEnd"/>
      <w:r w:rsidRPr="3470C4D5">
        <w:rPr>
          <w:sz w:val="21"/>
          <w:szCs w:val="21"/>
        </w:rPr>
        <w:t xml:space="preserve"> of the current state of negotiations with such bodies and with details of any current industrial disputes and claims for recognition by any trade union.</w:t>
      </w:r>
    </w:p>
    <w:p w14:paraId="2183F2B6" w14:textId="77777777" w:rsidR="00B306F7" w:rsidRPr="005B53EE" w:rsidRDefault="00B306F7" w:rsidP="005B53EE">
      <w:pPr>
        <w:pStyle w:val="NoSpacing"/>
        <w:rPr>
          <w:b/>
          <w:i/>
          <w:sz w:val="21"/>
          <w:szCs w:val="21"/>
        </w:rPr>
      </w:pPr>
    </w:p>
    <w:p w14:paraId="5E02E6BD" w14:textId="51A25AFE" w:rsidR="00B306F7" w:rsidRPr="005B53EE" w:rsidRDefault="00D77FD8" w:rsidP="3470C4D5">
      <w:pPr>
        <w:pStyle w:val="NoSpacing"/>
        <w:ind w:left="720" w:hanging="720"/>
        <w:rPr>
          <w:b/>
          <w:bCs/>
          <w:i/>
          <w:iCs/>
          <w:sz w:val="21"/>
          <w:szCs w:val="21"/>
        </w:rPr>
      </w:pPr>
      <w:r w:rsidRPr="3470C4D5">
        <w:rPr>
          <w:sz w:val="21"/>
          <w:szCs w:val="21"/>
        </w:rPr>
        <w:t>B6</w:t>
      </w:r>
      <w:r w:rsidR="00B306F7" w:rsidRPr="3470C4D5">
        <w:rPr>
          <w:sz w:val="21"/>
          <w:szCs w:val="21"/>
        </w:rPr>
        <w:t>.6</w:t>
      </w:r>
      <w:r>
        <w:tab/>
      </w:r>
      <w:r w:rsidR="00B306F7" w:rsidRPr="3470C4D5">
        <w:rPr>
          <w:sz w:val="21"/>
          <w:szCs w:val="21"/>
        </w:rPr>
        <w:t xml:space="preserve">Where the </w:t>
      </w:r>
      <w:r w:rsidR="00A46813" w:rsidRPr="3470C4D5">
        <w:rPr>
          <w:sz w:val="21"/>
          <w:szCs w:val="21"/>
        </w:rPr>
        <w:t>Operator</w:t>
      </w:r>
      <w:r w:rsidR="00B306F7" w:rsidRPr="3470C4D5">
        <w:rPr>
          <w:sz w:val="21"/>
          <w:szCs w:val="21"/>
        </w:rPr>
        <w:t xml:space="preserve"> provides information in accordance with Clause </w:t>
      </w:r>
      <w:r w:rsidRPr="3470C4D5">
        <w:rPr>
          <w:sz w:val="21"/>
          <w:szCs w:val="21"/>
        </w:rPr>
        <w:t>B6</w:t>
      </w:r>
      <w:r w:rsidR="00B306F7" w:rsidRPr="3470C4D5">
        <w:rPr>
          <w:sz w:val="21"/>
          <w:szCs w:val="21"/>
        </w:rPr>
        <w:t xml:space="preserve">.5 and the </w:t>
      </w:r>
      <w:r w:rsidR="00A46813" w:rsidRPr="3470C4D5">
        <w:rPr>
          <w:sz w:val="21"/>
          <w:szCs w:val="21"/>
        </w:rPr>
        <w:t>Operator</w:t>
      </w:r>
      <w:r w:rsidR="00B306F7" w:rsidRPr="3470C4D5">
        <w:rPr>
          <w:sz w:val="21"/>
          <w:szCs w:val="21"/>
        </w:rPr>
        <w:t xml:space="preserve"> or Sub-Contractor makes or becomes aware of any changes or discovers new information the </w:t>
      </w:r>
      <w:r w:rsidR="00A46813" w:rsidRPr="3470C4D5">
        <w:rPr>
          <w:sz w:val="21"/>
          <w:szCs w:val="21"/>
        </w:rPr>
        <w:t>Operator</w:t>
      </w:r>
      <w:r w:rsidR="00B306F7" w:rsidRPr="3470C4D5">
        <w:rPr>
          <w:sz w:val="21"/>
          <w:szCs w:val="21"/>
        </w:rPr>
        <w:t xml:space="preserve"> shall notify the </w:t>
      </w:r>
      <w:r w:rsidR="00A46813" w:rsidRPr="3470C4D5">
        <w:rPr>
          <w:sz w:val="21"/>
          <w:szCs w:val="21"/>
        </w:rPr>
        <w:t>Council</w:t>
      </w:r>
      <w:r w:rsidR="00B306F7" w:rsidRPr="3470C4D5">
        <w:rPr>
          <w:sz w:val="21"/>
          <w:szCs w:val="21"/>
        </w:rPr>
        <w:t xml:space="preserve"> within five (5) Working Days of any such change or discovery.</w:t>
      </w:r>
    </w:p>
    <w:p w14:paraId="305ACA76" w14:textId="77777777" w:rsidR="00B306F7" w:rsidRPr="005B53EE" w:rsidRDefault="00B306F7" w:rsidP="005B53EE">
      <w:pPr>
        <w:pStyle w:val="NoSpacing"/>
        <w:rPr>
          <w:b/>
          <w:i/>
          <w:sz w:val="21"/>
          <w:szCs w:val="21"/>
        </w:rPr>
      </w:pPr>
    </w:p>
    <w:p w14:paraId="2615D6A1" w14:textId="5F22E5EF" w:rsidR="00B306F7" w:rsidRPr="005B53EE" w:rsidRDefault="00D77FD8" w:rsidP="3470C4D5">
      <w:pPr>
        <w:pStyle w:val="NoSpacing"/>
        <w:ind w:left="720" w:hanging="720"/>
        <w:rPr>
          <w:b/>
          <w:bCs/>
          <w:i/>
          <w:iCs/>
          <w:sz w:val="21"/>
          <w:szCs w:val="21"/>
        </w:rPr>
      </w:pPr>
      <w:r w:rsidRPr="3470C4D5">
        <w:rPr>
          <w:sz w:val="21"/>
          <w:szCs w:val="21"/>
        </w:rPr>
        <w:t>B6</w:t>
      </w:r>
      <w:r w:rsidR="00B306F7" w:rsidRPr="3470C4D5">
        <w:rPr>
          <w:sz w:val="21"/>
          <w:szCs w:val="21"/>
        </w:rPr>
        <w:t>.7</w:t>
      </w:r>
      <w:r>
        <w:tab/>
      </w:r>
      <w:r w:rsidR="00B306F7" w:rsidRPr="3470C4D5">
        <w:rPr>
          <w:sz w:val="21"/>
          <w:szCs w:val="21"/>
        </w:rPr>
        <w:t xml:space="preserve">At the time of providing the disclosed information pursuant to Clauses </w:t>
      </w:r>
      <w:r w:rsidRPr="3470C4D5">
        <w:rPr>
          <w:sz w:val="21"/>
          <w:szCs w:val="21"/>
        </w:rPr>
        <w:t>B6</w:t>
      </w:r>
      <w:r w:rsidR="00B306F7" w:rsidRPr="3470C4D5">
        <w:rPr>
          <w:sz w:val="21"/>
          <w:szCs w:val="21"/>
        </w:rPr>
        <w:t xml:space="preserve">.5 and </w:t>
      </w:r>
      <w:r w:rsidRPr="3470C4D5">
        <w:rPr>
          <w:sz w:val="21"/>
          <w:szCs w:val="21"/>
        </w:rPr>
        <w:t>B6</w:t>
      </w:r>
      <w:r w:rsidR="00B306F7" w:rsidRPr="3470C4D5">
        <w:rPr>
          <w:sz w:val="21"/>
          <w:szCs w:val="21"/>
        </w:rPr>
        <w:t xml:space="preserve">.6, the </w:t>
      </w:r>
      <w:r w:rsidR="00A46813" w:rsidRPr="3470C4D5">
        <w:rPr>
          <w:sz w:val="21"/>
          <w:szCs w:val="21"/>
        </w:rPr>
        <w:t>Operator</w:t>
      </w:r>
      <w:r w:rsidR="00B306F7" w:rsidRPr="3470C4D5">
        <w:rPr>
          <w:sz w:val="21"/>
          <w:szCs w:val="21"/>
        </w:rPr>
        <w:t xml:space="preserve"> shall warrant the completeness and accuracy of all such information. The </w:t>
      </w:r>
      <w:r w:rsidR="00A46813" w:rsidRPr="3470C4D5">
        <w:rPr>
          <w:sz w:val="21"/>
          <w:szCs w:val="21"/>
        </w:rPr>
        <w:t>Operator</w:t>
      </w:r>
      <w:r w:rsidR="00B306F7" w:rsidRPr="3470C4D5">
        <w:rPr>
          <w:sz w:val="21"/>
          <w:szCs w:val="21"/>
        </w:rPr>
        <w:t xml:space="preserve"> authorises the </w:t>
      </w:r>
      <w:r w:rsidR="00A46813" w:rsidRPr="3470C4D5">
        <w:rPr>
          <w:sz w:val="21"/>
          <w:szCs w:val="21"/>
        </w:rPr>
        <w:t>Council</w:t>
      </w:r>
      <w:r w:rsidR="00B306F7" w:rsidRPr="3470C4D5">
        <w:rPr>
          <w:sz w:val="21"/>
          <w:szCs w:val="21"/>
        </w:rPr>
        <w:t xml:space="preserve"> to use </w:t>
      </w:r>
      <w:proofErr w:type="gramStart"/>
      <w:r w:rsidR="00B306F7" w:rsidRPr="3470C4D5">
        <w:rPr>
          <w:sz w:val="21"/>
          <w:szCs w:val="21"/>
        </w:rPr>
        <w:t>any and all</w:t>
      </w:r>
      <w:proofErr w:type="gramEnd"/>
      <w:r w:rsidR="00B306F7" w:rsidRPr="3470C4D5">
        <w:rPr>
          <w:sz w:val="21"/>
          <w:szCs w:val="21"/>
        </w:rPr>
        <w:t xml:space="preserve"> information provided under Clause </w:t>
      </w:r>
      <w:r w:rsidRPr="3470C4D5">
        <w:rPr>
          <w:sz w:val="21"/>
          <w:szCs w:val="21"/>
        </w:rPr>
        <w:t>B6</w:t>
      </w:r>
      <w:r w:rsidR="00B306F7" w:rsidRPr="3470C4D5">
        <w:rPr>
          <w:sz w:val="21"/>
          <w:szCs w:val="21"/>
        </w:rPr>
        <w:t xml:space="preserve"> to the </w:t>
      </w:r>
      <w:r w:rsidR="00A46813" w:rsidRPr="3470C4D5">
        <w:rPr>
          <w:sz w:val="21"/>
          <w:szCs w:val="21"/>
        </w:rPr>
        <w:t>Council</w:t>
      </w:r>
      <w:r w:rsidR="00B306F7" w:rsidRPr="3470C4D5">
        <w:rPr>
          <w:sz w:val="21"/>
          <w:szCs w:val="21"/>
        </w:rPr>
        <w:t xml:space="preserve"> as it considers necessary for the purposes of its business or for informing any tenderer for any services which are substantially the same as the Services (or any part thereof).</w:t>
      </w:r>
    </w:p>
    <w:p w14:paraId="2ED79616" w14:textId="77777777" w:rsidR="00B306F7" w:rsidRPr="005B53EE" w:rsidRDefault="00B306F7" w:rsidP="005B53EE">
      <w:pPr>
        <w:pStyle w:val="NoSpacing"/>
        <w:rPr>
          <w:b/>
          <w:i/>
          <w:sz w:val="21"/>
          <w:szCs w:val="21"/>
        </w:rPr>
      </w:pPr>
    </w:p>
    <w:p w14:paraId="1FA59B4B" w14:textId="31C4920D" w:rsidR="00B306F7" w:rsidRPr="005B53EE" w:rsidRDefault="00D77FD8" w:rsidP="3470C4D5">
      <w:pPr>
        <w:pStyle w:val="NoSpacing"/>
        <w:ind w:left="720" w:hanging="720"/>
        <w:rPr>
          <w:b/>
          <w:bCs/>
          <w:i/>
          <w:iCs/>
          <w:sz w:val="21"/>
          <w:szCs w:val="21"/>
        </w:rPr>
      </w:pPr>
      <w:r w:rsidRPr="3470C4D5">
        <w:rPr>
          <w:sz w:val="21"/>
          <w:szCs w:val="21"/>
        </w:rPr>
        <w:t>B6</w:t>
      </w:r>
      <w:r w:rsidR="00B306F7" w:rsidRPr="3470C4D5">
        <w:rPr>
          <w:sz w:val="21"/>
          <w:szCs w:val="21"/>
        </w:rPr>
        <w:t>.8</w:t>
      </w:r>
      <w:r>
        <w:tab/>
      </w:r>
      <w:r w:rsidR="00B306F7" w:rsidRPr="3470C4D5">
        <w:rPr>
          <w:sz w:val="21"/>
          <w:szCs w:val="21"/>
        </w:rPr>
        <w:t xml:space="preserve">The </w:t>
      </w:r>
      <w:r w:rsidR="00A46813" w:rsidRPr="3470C4D5">
        <w:rPr>
          <w:sz w:val="21"/>
          <w:szCs w:val="21"/>
        </w:rPr>
        <w:t>Council</w:t>
      </w:r>
      <w:r w:rsidR="00B306F7" w:rsidRPr="3470C4D5">
        <w:rPr>
          <w:sz w:val="21"/>
          <w:szCs w:val="21"/>
        </w:rPr>
        <w:t xml:space="preserve"> may use the information it receives from the </w:t>
      </w:r>
      <w:r w:rsidR="00A46813" w:rsidRPr="3470C4D5">
        <w:rPr>
          <w:sz w:val="21"/>
          <w:szCs w:val="21"/>
        </w:rPr>
        <w:t>Operator</w:t>
      </w:r>
      <w:r w:rsidR="00B306F7" w:rsidRPr="3470C4D5">
        <w:rPr>
          <w:sz w:val="21"/>
          <w:szCs w:val="21"/>
        </w:rPr>
        <w:t xml:space="preserve"> pursuant to Clauses </w:t>
      </w:r>
      <w:r w:rsidRPr="3470C4D5">
        <w:rPr>
          <w:sz w:val="21"/>
          <w:szCs w:val="21"/>
        </w:rPr>
        <w:t>B6</w:t>
      </w:r>
      <w:r w:rsidR="00B306F7" w:rsidRPr="3470C4D5">
        <w:rPr>
          <w:sz w:val="21"/>
          <w:szCs w:val="21"/>
        </w:rPr>
        <w:t xml:space="preserve">.5 and </w:t>
      </w:r>
      <w:r w:rsidRPr="3470C4D5">
        <w:rPr>
          <w:sz w:val="21"/>
          <w:szCs w:val="21"/>
        </w:rPr>
        <w:t>B6</w:t>
      </w:r>
      <w:r w:rsidR="00B306F7" w:rsidRPr="3470C4D5">
        <w:rPr>
          <w:sz w:val="21"/>
          <w:szCs w:val="21"/>
        </w:rPr>
        <w:t xml:space="preserve">.6 for the purposes of TUPE and/or any retendering process </w:t>
      </w:r>
      <w:proofErr w:type="gramStart"/>
      <w:r w:rsidR="00B306F7" w:rsidRPr="3470C4D5">
        <w:rPr>
          <w:sz w:val="21"/>
          <w:szCs w:val="21"/>
        </w:rPr>
        <w:t>in order to</w:t>
      </w:r>
      <w:proofErr w:type="gramEnd"/>
      <w:r w:rsidR="00B306F7" w:rsidRPr="3470C4D5">
        <w:rPr>
          <w:sz w:val="21"/>
          <w:szCs w:val="21"/>
        </w:rPr>
        <w:t xml:space="preserve"> ensure an effective handover of all work in progress at the end of the </w:t>
      </w:r>
      <w:r w:rsidR="00AC602D" w:rsidRPr="3470C4D5">
        <w:rPr>
          <w:sz w:val="21"/>
          <w:szCs w:val="21"/>
        </w:rPr>
        <w:t>Route</w:t>
      </w:r>
      <w:r w:rsidR="00B306F7" w:rsidRPr="3470C4D5">
        <w:rPr>
          <w:sz w:val="21"/>
          <w:szCs w:val="21"/>
        </w:rPr>
        <w:t xml:space="preserve"> Period. The </w:t>
      </w:r>
      <w:r w:rsidR="00A46813" w:rsidRPr="3470C4D5">
        <w:rPr>
          <w:sz w:val="21"/>
          <w:szCs w:val="21"/>
        </w:rPr>
        <w:t>Operator</w:t>
      </w:r>
      <w:r w:rsidR="00B306F7" w:rsidRPr="3470C4D5">
        <w:rPr>
          <w:sz w:val="21"/>
          <w:szCs w:val="21"/>
        </w:rPr>
        <w:t xml:space="preserve"> shall provide the </w:t>
      </w:r>
      <w:r w:rsidR="00D606EC" w:rsidRPr="3470C4D5">
        <w:rPr>
          <w:sz w:val="21"/>
          <w:szCs w:val="21"/>
        </w:rPr>
        <w:t>Replacement Operator</w:t>
      </w:r>
      <w:r w:rsidR="00B306F7" w:rsidRPr="3470C4D5">
        <w:rPr>
          <w:sz w:val="21"/>
          <w:szCs w:val="21"/>
        </w:rPr>
        <w:t xml:space="preserve"> with such assistance as it shall reasonably request.</w:t>
      </w:r>
    </w:p>
    <w:p w14:paraId="2F4342CC" w14:textId="77777777" w:rsidR="00B306F7" w:rsidRPr="005B53EE" w:rsidRDefault="00B306F7" w:rsidP="005B53EE">
      <w:pPr>
        <w:pStyle w:val="NoSpacing"/>
        <w:rPr>
          <w:b/>
          <w:i/>
          <w:sz w:val="21"/>
          <w:szCs w:val="21"/>
        </w:rPr>
      </w:pPr>
    </w:p>
    <w:p w14:paraId="42664894" w14:textId="3E7684AD" w:rsidR="00B306F7" w:rsidRPr="005B53EE" w:rsidRDefault="00D77FD8" w:rsidP="3470C4D5">
      <w:pPr>
        <w:pStyle w:val="NoSpacing"/>
        <w:ind w:left="720" w:hanging="720"/>
        <w:rPr>
          <w:b/>
          <w:bCs/>
          <w:i/>
          <w:iCs/>
          <w:sz w:val="21"/>
          <w:szCs w:val="21"/>
        </w:rPr>
      </w:pPr>
      <w:r w:rsidRPr="3470C4D5">
        <w:rPr>
          <w:sz w:val="21"/>
          <w:szCs w:val="21"/>
        </w:rPr>
        <w:t>B6</w:t>
      </w:r>
      <w:r w:rsidR="00B306F7" w:rsidRPr="3470C4D5">
        <w:rPr>
          <w:sz w:val="21"/>
          <w:szCs w:val="21"/>
        </w:rPr>
        <w:t>.9</w:t>
      </w:r>
      <w:r>
        <w:tab/>
      </w:r>
      <w:r w:rsidR="00B306F7" w:rsidRPr="3470C4D5">
        <w:rPr>
          <w:sz w:val="21"/>
          <w:szCs w:val="21"/>
        </w:rPr>
        <w:t xml:space="preserve">The </w:t>
      </w:r>
      <w:r w:rsidR="00A46813" w:rsidRPr="3470C4D5">
        <w:rPr>
          <w:sz w:val="21"/>
          <w:szCs w:val="21"/>
        </w:rPr>
        <w:t>Operator</w:t>
      </w:r>
      <w:r w:rsidR="00B306F7" w:rsidRPr="3470C4D5">
        <w:rPr>
          <w:sz w:val="21"/>
          <w:szCs w:val="21"/>
        </w:rPr>
        <w:t xml:space="preserve"> shall indemnify and keep indemnified and hold the </w:t>
      </w:r>
      <w:r w:rsidR="00A46813" w:rsidRPr="3470C4D5">
        <w:rPr>
          <w:sz w:val="21"/>
          <w:szCs w:val="21"/>
        </w:rPr>
        <w:t>Council</w:t>
      </w:r>
      <w:r w:rsidR="00B306F7" w:rsidRPr="3470C4D5">
        <w:rPr>
          <w:sz w:val="21"/>
          <w:szCs w:val="21"/>
        </w:rPr>
        <w:t xml:space="preserve"> and the Crown (both for themselves and any </w:t>
      </w:r>
      <w:r w:rsidR="00D606EC" w:rsidRPr="3470C4D5">
        <w:rPr>
          <w:sz w:val="21"/>
          <w:szCs w:val="21"/>
        </w:rPr>
        <w:t>Replacement Operator</w:t>
      </w:r>
      <w:r w:rsidR="00B306F7" w:rsidRPr="3470C4D5">
        <w:rPr>
          <w:sz w:val="21"/>
          <w:szCs w:val="21"/>
        </w:rPr>
        <w:t xml:space="preserve">) harmless from and against all Losses which the </w:t>
      </w:r>
      <w:r w:rsidR="00A46813" w:rsidRPr="3470C4D5">
        <w:rPr>
          <w:sz w:val="21"/>
          <w:szCs w:val="21"/>
        </w:rPr>
        <w:t>Council</w:t>
      </w:r>
      <w:r w:rsidR="00B306F7" w:rsidRPr="3470C4D5">
        <w:rPr>
          <w:sz w:val="21"/>
          <w:szCs w:val="21"/>
        </w:rPr>
        <w:t xml:space="preserve"> or the Crown or any </w:t>
      </w:r>
      <w:r w:rsidR="00D606EC" w:rsidRPr="3470C4D5">
        <w:rPr>
          <w:sz w:val="21"/>
          <w:szCs w:val="21"/>
        </w:rPr>
        <w:t>Replacement Operator</w:t>
      </w:r>
      <w:r w:rsidR="00B306F7" w:rsidRPr="3470C4D5">
        <w:rPr>
          <w:sz w:val="21"/>
          <w:szCs w:val="21"/>
        </w:rPr>
        <w:t xml:space="preserve"> may suffer or incur </w:t>
      </w:r>
      <w:proofErr w:type="gramStart"/>
      <w:r w:rsidR="00B306F7" w:rsidRPr="3470C4D5">
        <w:rPr>
          <w:sz w:val="21"/>
          <w:szCs w:val="21"/>
        </w:rPr>
        <w:t>as a result of</w:t>
      </w:r>
      <w:proofErr w:type="gramEnd"/>
      <w:r w:rsidR="00B306F7" w:rsidRPr="3470C4D5">
        <w:rPr>
          <w:sz w:val="21"/>
          <w:szCs w:val="21"/>
        </w:rPr>
        <w:t xml:space="preserve"> or in connection with:-</w:t>
      </w:r>
    </w:p>
    <w:p w14:paraId="68FB1FA5" w14:textId="77777777" w:rsidR="00B306F7" w:rsidRPr="005B53EE" w:rsidRDefault="00B306F7" w:rsidP="005B53EE">
      <w:pPr>
        <w:pStyle w:val="NoSpacing"/>
        <w:rPr>
          <w:b/>
          <w:i/>
          <w:sz w:val="21"/>
          <w:szCs w:val="21"/>
        </w:rPr>
      </w:pPr>
    </w:p>
    <w:p w14:paraId="04F9DA88" w14:textId="1059B9BE" w:rsidR="00B306F7" w:rsidRPr="005B53EE" w:rsidRDefault="00B306F7" w:rsidP="3470C4D5">
      <w:pPr>
        <w:pStyle w:val="NoSpacing"/>
        <w:ind w:firstLine="720"/>
        <w:rPr>
          <w:b/>
          <w:bCs/>
          <w:i/>
          <w:iCs/>
          <w:sz w:val="21"/>
          <w:szCs w:val="21"/>
        </w:rPr>
      </w:pPr>
      <w:r w:rsidRPr="3470C4D5">
        <w:rPr>
          <w:sz w:val="21"/>
          <w:szCs w:val="21"/>
        </w:rPr>
        <w:t xml:space="preserve">(a)     the provision of information pursuant to Clause </w:t>
      </w:r>
      <w:r w:rsidR="00D77FD8" w:rsidRPr="3470C4D5">
        <w:rPr>
          <w:sz w:val="21"/>
          <w:szCs w:val="21"/>
        </w:rPr>
        <w:t>B6</w:t>
      </w:r>
      <w:r w:rsidRPr="3470C4D5">
        <w:rPr>
          <w:sz w:val="21"/>
          <w:szCs w:val="21"/>
        </w:rPr>
        <w:t>; and</w:t>
      </w:r>
    </w:p>
    <w:p w14:paraId="004141DE" w14:textId="77777777" w:rsidR="00B306F7" w:rsidRPr="005B53EE" w:rsidRDefault="00B306F7" w:rsidP="005B53EE">
      <w:pPr>
        <w:pStyle w:val="NoSpacing"/>
        <w:rPr>
          <w:b/>
          <w:bCs/>
          <w:i/>
          <w:iCs/>
          <w:sz w:val="21"/>
          <w:szCs w:val="21"/>
        </w:rPr>
      </w:pPr>
    </w:p>
    <w:p w14:paraId="62888670" w14:textId="5D23CB65" w:rsidR="00B306F7" w:rsidRPr="005B53EE" w:rsidRDefault="00B306F7" w:rsidP="00CC3AE6">
      <w:pPr>
        <w:pStyle w:val="NoSpacing"/>
        <w:ind w:left="1440" w:hanging="720"/>
        <w:rPr>
          <w:b/>
          <w:i/>
          <w:sz w:val="21"/>
          <w:szCs w:val="21"/>
        </w:rPr>
      </w:pPr>
      <w:r w:rsidRPr="005B53EE">
        <w:rPr>
          <w:sz w:val="21"/>
          <w:szCs w:val="21"/>
        </w:rPr>
        <w:t>(b)</w:t>
      </w:r>
      <w:r w:rsidRPr="005B53EE">
        <w:rPr>
          <w:sz w:val="21"/>
          <w:szCs w:val="21"/>
        </w:rPr>
        <w:tab/>
        <w:t xml:space="preserve">any claim or demand by any Relevant Employee as defined under TUPE (whether in contract, tort, under statute, pursuant to European Law or otherwise) in </w:t>
      </w:r>
      <w:proofErr w:type="gramStart"/>
      <w:r w:rsidRPr="005B53EE">
        <w:rPr>
          <w:sz w:val="21"/>
          <w:szCs w:val="21"/>
        </w:rPr>
        <w:t>each and every</w:t>
      </w:r>
      <w:proofErr w:type="gramEnd"/>
      <w:r w:rsidRPr="005B53EE">
        <w:rPr>
          <w:sz w:val="21"/>
          <w:szCs w:val="21"/>
        </w:rPr>
        <w:t xml:space="preserve"> case arising directly or indirectly from any act, fault or omission of the </w:t>
      </w:r>
      <w:r w:rsidR="00A46813" w:rsidRPr="005B53EE">
        <w:rPr>
          <w:sz w:val="21"/>
          <w:szCs w:val="21"/>
        </w:rPr>
        <w:t>Operator</w:t>
      </w:r>
      <w:r w:rsidRPr="005B53EE">
        <w:rPr>
          <w:sz w:val="21"/>
          <w:szCs w:val="21"/>
        </w:rPr>
        <w:t xml:space="preserve"> in respect of any Relevant Employee on or before the end of the </w:t>
      </w:r>
      <w:r w:rsidR="00AC602D">
        <w:rPr>
          <w:sz w:val="21"/>
          <w:szCs w:val="21"/>
        </w:rPr>
        <w:t>Route</w:t>
      </w:r>
      <w:r w:rsidRPr="005B53EE">
        <w:rPr>
          <w:sz w:val="21"/>
          <w:szCs w:val="21"/>
        </w:rPr>
        <w:t xml:space="preserve"> Period; and</w:t>
      </w:r>
    </w:p>
    <w:p w14:paraId="2A9A57A6" w14:textId="77777777" w:rsidR="00B306F7" w:rsidRPr="005B53EE" w:rsidRDefault="00B306F7" w:rsidP="005B53EE">
      <w:pPr>
        <w:pStyle w:val="NoSpacing"/>
        <w:rPr>
          <w:b/>
          <w:bCs/>
          <w:i/>
          <w:iCs/>
          <w:sz w:val="21"/>
          <w:szCs w:val="21"/>
        </w:rPr>
      </w:pPr>
    </w:p>
    <w:p w14:paraId="7E213ED0" w14:textId="784AFD78" w:rsidR="00B306F7" w:rsidRPr="005B53EE" w:rsidRDefault="00B306F7" w:rsidP="3470C4D5">
      <w:pPr>
        <w:pStyle w:val="NoSpacing"/>
        <w:ind w:left="1440" w:hanging="720"/>
        <w:rPr>
          <w:b/>
          <w:bCs/>
          <w:i/>
          <w:iCs/>
          <w:sz w:val="21"/>
          <w:szCs w:val="21"/>
        </w:rPr>
      </w:pPr>
      <w:r w:rsidRPr="3470C4D5">
        <w:rPr>
          <w:sz w:val="21"/>
          <w:szCs w:val="21"/>
        </w:rPr>
        <w:t>(c)</w:t>
      </w:r>
      <w:r>
        <w:tab/>
      </w:r>
      <w:r w:rsidRPr="3470C4D5">
        <w:rPr>
          <w:sz w:val="21"/>
          <w:szCs w:val="21"/>
        </w:rPr>
        <w:t xml:space="preserve">any failure by the </w:t>
      </w:r>
      <w:r w:rsidR="00A46813" w:rsidRPr="3470C4D5">
        <w:rPr>
          <w:sz w:val="21"/>
          <w:szCs w:val="21"/>
        </w:rPr>
        <w:t>Operator</w:t>
      </w:r>
      <w:r w:rsidRPr="3470C4D5">
        <w:rPr>
          <w:sz w:val="21"/>
          <w:szCs w:val="21"/>
        </w:rPr>
        <w:t xml:space="preserve"> to comply with its obligations under Regulation 13 or 14 of TUPE or any award of compensation under Regulation 15 of TUPE save where such failure arises from the failure of the </w:t>
      </w:r>
      <w:r w:rsidR="00A46813" w:rsidRPr="3470C4D5">
        <w:rPr>
          <w:sz w:val="21"/>
          <w:szCs w:val="21"/>
        </w:rPr>
        <w:t>Council</w:t>
      </w:r>
      <w:r w:rsidRPr="3470C4D5">
        <w:rPr>
          <w:sz w:val="21"/>
          <w:szCs w:val="21"/>
        </w:rPr>
        <w:t xml:space="preserve"> or a </w:t>
      </w:r>
      <w:r w:rsidR="00D606EC" w:rsidRPr="3470C4D5">
        <w:rPr>
          <w:sz w:val="21"/>
          <w:szCs w:val="21"/>
        </w:rPr>
        <w:t>Replacement Operator</w:t>
      </w:r>
      <w:r w:rsidRPr="3470C4D5">
        <w:rPr>
          <w:sz w:val="21"/>
          <w:szCs w:val="21"/>
        </w:rPr>
        <w:t xml:space="preserve"> to comply with its duties under Regulation 13 of the Regulations; and</w:t>
      </w:r>
    </w:p>
    <w:p w14:paraId="5C73A4A7" w14:textId="77777777" w:rsidR="00B306F7" w:rsidRPr="005B53EE" w:rsidRDefault="00B306F7" w:rsidP="005B53EE">
      <w:pPr>
        <w:pStyle w:val="NoSpacing"/>
        <w:rPr>
          <w:b/>
          <w:bCs/>
          <w:i/>
          <w:iCs/>
          <w:sz w:val="21"/>
          <w:szCs w:val="21"/>
        </w:rPr>
      </w:pPr>
    </w:p>
    <w:p w14:paraId="5B807481" w14:textId="49EDE352" w:rsidR="00B306F7" w:rsidRPr="005B53EE" w:rsidRDefault="00B306F7" w:rsidP="3470C4D5">
      <w:pPr>
        <w:pStyle w:val="NoSpacing"/>
        <w:ind w:left="1440" w:hanging="720"/>
        <w:rPr>
          <w:b/>
          <w:bCs/>
          <w:i/>
          <w:iCs/>
          <w:sz w:val="21"/>
          <w:szCs w:val="21"/>
        </w:rPr>
      </w:pPr>
      <w:r w:rsidRPr="3470C4D5">
        <w:rPr>
          <w:sz w:val="21"/>
          <w:szCs w:val="21"/>
        </w:rPr>
        <w:t>(d)</w:t>
      </w:r>
      <w:r>
        <w:tab/>
      </w:r>
      <w:r w:rsidRPr="3470C4D5">
        <w:rPr>
          <w:sz w:val="21"/>
          <w:szCs w:val="21"/>
        </w:rPr>
        <w:t xml:space="preserve">any claim (including any individual employee entitlement under or consequent on such a claim) by any trade union or other body or person representing any Relevant Employees as defined under TUPE arising from or connected with any failure by the </w:t>
      </w:r>
      <w:r w:rsidR="00A46813" w:rsidRPr="3470C4D5">
        <w:rPr>
          <w:sz w:val="21"/>
          <w:szCs w:val="21"/>
        </w:rPr>
        <w:t>Operator</w:t>
      </w:r>
      <w:r w:rsidRPr="3470C4D5">
        <w:rPr>
          <w:sz w:val="21"/>
          <w:szCs w:val="21"/>
        </w:rPr>
        <w:t xml:space="preserve"> to comply with any legal obligation to such trade union, body or person; and</w:t>
      </w:r>
    </w:p>
    <w:p w14:paraId="6A0270E5" w14:textId="77777777" w:rsidR="00B306F7" w:rsidRPr="005B53EE" w:rsidRDefault="00B306F7" w:rsidP="005B53EE">
      <w:pPr>
        <w:pStyle w:val="NoSpacing"/>
        <w:rPr>
          <w:b/>
          <w:bCs/>
          <w:i/>
          <w:iCs/>
          <w:sz w:val="21"/>
          <w:szCs w:val="21"/>
        </w:rPr>
      </w:pPr>
    </w:p>
    <w:p w14:paraId="7AB200F1" w14:textId="1D6A251F" w:rsidR="00B306F7" w:rsidRPr="005B53EE" w:rsidRDefault="00B306F7" w:rsidP="00CC3AE6">
      <w:pPr>
        <w:pStyle w:val="NoSpacing"/>
        <w:ind w:left="1440" w:hanging="720"/>
        <w:rPr>
          <w:b/>
          <w:i/>
          <w:sz w:val="21"/>
          <w:szCs w:val="21"/>
        </w:rPr>
      </w:pPr>
      <w:r w:rsidRPr="005B53EE">
        <w:rPr>
          <w:sz w:val="21"/>
          <w:szCs w:val="21"/>
        </w:rPr>
        <w:t>(e)</w:t>
      </w:r>
      <w:r w:rsidRPr="005B53EE">
        <w:rPr>
          <w:sz w:val="21"/>
          <w:szCs w:val="21"/>
        </w:rPr>
        <w:tab/>
        <w:t xml:space="preserve">any claim by any person who is transferred by the </w:t>
      </w:r>
      <w:r w:rsidR="00A46813" w:rsidRPr="005B53EE">
        <w:rPr>
          <w:sz w:val="21"/>
          <w:szCs w:val="21"/>
        </w:rPr>
        <w:t>Operator</w:t>
      </w:r>
      <w:r w:rsidRPr="005B53EE">
        <w:rPr>
          <w:sz w:val="21"/>
          <w:szCs w:val="21"/>
        </w:rPr>
        <w:t xml:space="preserve"> to the </w:t>
      </w:r>
      <w:r w:rsidR="00A46813" w:rsidRPr="005B53EE">
        <w:rPr>
          <w:sz w:val="21"/>
          <w:szCs w:val="21"/>
        </w:rPr>
        <w:t>Council</w:t>
      </w:r>
      <w:r w:rsidRPr="005B53EE">
        <w:rPr>
          <w:sz w:val="21"/>
          <w:szCs w:val="21"/>
        </w:rPr>
        <w:t xml:space="preserve"> and/or a </w:t>
      </w:r>
      <w:r w:rsidR="00D606EC" w:rsidRPr="005B53EE">
        <w:rPr>
          <w:sz w:val="21"/>
          <w:szCs w:val="21"/>
        </w:rPr>
        <w:t>Replacement Operator</w:t>
      </w:r>
      <w:r w:rsidRPr="005B53EE">
        <w:rPr>
          <w:sz w:val="21"/>
          <w:szCs w:val="21"/>
        </w:rPr>
        <w:t xml:space="preserve"> whose name is not included in the list of Relevant Employees as defined under TUPE.</w:t>
      </w:r>
    </w:p>
    <w:p w14:paraId="19DB1224" w14:textId="77777777" w:rsidR="00B306F7" w:rsidRPr="005B53EE" w:rsidRDefault="00B306F7" w:rsidP="005B53EE">
      <w:pPr>
        <w:pStyle w:val="NoSpacing"/>
        <w:rPr>
          <w:b/>
          <w:i/>
          <w:sz w:val="21"/>
          <w:szCs w:val="21"/>
        </w:rPr>
      </w:pPr>
    </w:p>
    <w:p w14:paraId="0453BAD6" w14:textId="548300B2" w:rsidR="00B306F7" w:rsidRPr="005B53EE" w:rsidRDefault="00D77FD8" w:rsidP="3470C4D5">
      <w:pPr>
        <w:pStyle w:val="NoSpacing"/>
        <w:ind w:left="720" w:hanging="720"/>
        <w:rPr>
          <w:b/>
          <w:bCs/>
          <w:i/>
          <w:iCs/>
          <w:sz w:val="21"/>
          <w:szCs w:val="21"/>
        </w:rPr>
      </w:pPr>
      <w:r w:rsidRPr="3470C4D5">
        <w:rPr>
          <w:sz w:val="21"/>
          <w:szCs w:val="21"/>
        </w:rPr>
        <w:t>B6</w:t>
      </w:r>
      <w:r w:rsidR="00B306F7" w:rsidRPr="3470C4D5">
        <w:rPr>
          <w:sz w:val="21"/>
          <w:szCs w:val="21"/>
        </w:rPr>
        <w:t xml:space="preserve">.10 </w:t>
      </w:r>
      <w:r>
        <w:tab/>
      </w:r>
      <w:r w:rsidR="00B306F7" w:rsidRPr="3470C4D5">
        <w:rPr>
          <w:sz w:val="21"/>
          <w:szCs w:val="21"/>
        </w:rPr>
        <w:t xml:space="preserve">The </w:t>
      </w:r>
      <w:r w:rsidR="00A46813" w:rsidRPr="3470C4D5">
        <w:rPr>
          <w:sz w:val="21"/>
          <w:szCs w:val="21"/>
        </w:rPr>
        <w:t>Operator</w:t>
      </w:r>
      <w:r w:rsidR="00B306F7" w:rsidRPr="3470C4D5">
        <w:rPr>
          <w:sz w:val="21"/>
          <w:szCs w:val="21"/>
        </w:rPr>
        <w:t xml:space="preserve"> shall comply with the Pension Act 2004 and the Transfer of Employment (Pension Protection) Regulations 2005.</w:t>
      </w:r>
    </w:p>
    <w:p w14:paraId="1B33495C" w14:textId="77777777" w:rsidR="00B306F7" w:rsidRPr="005B53EE" w:rsidRDefault="00B306F7" w:rsidP="005B53EE">
      <w:pPr>
        <w:pStyle w:val="NoSpacing"/>
        <w:rPr>
          <w:b/>
          <w:i/>
          <w:sz w:val="21"/>
          <w:szCs w:val="21"/>
        </w:rPr>
      </w:pPr>
    </w:p>
    <w:p w14:paraId="199208F2" w14:textId="3543B7B0" w:rsidR="00B306F7" w:rsidRPr="005B53EE" w:rsidRDefault="00D77FD8" w:rsidP="3470C4D5">
      <w:pPr>
        <w:pStyle w:val="NoSpacing"/>
        <w:ind w:left="720" w:hanging="720"/>
        <w:rPr>
          <w:b/>
          <w:bCs/>
          <w:i/>
          <w:iCs/>
          <w:sz w:val="21"/>
          <w:szCs w:val="21"/>
        </w:rPr>
      </w:pPr>
      <w:r w:rsidRPr="3470C4D5">
        <w:rPr>
          <w:sz w:val="21"/>
          <w:szCs w:val="21"/>
        </w:rPr>
        <w:t>B6</w:t>
      </w:r>
      <w:r w:rsidR="00B306F7" w:rsidRPr="3470C4D5">
        <w:rPr>
          <w:sz w:val="21"/>
          <w:szCs w:val="21"/>
        </w:rPr>
        <w:t>.11</w:t>
      </w:r>
      <w:r>
        <w:tab/>
      </w:r>
      <w:r w:rsidR="00B306F7" w:rsidRPr="3470C4D5">
        <w:rPr>
          <w:sz w:val="21"/>
          <w:szCs w:val="21"/>
        </w:rPr>
        <w:t xml:space="preserve">The </w:t>
      </w:r>
      <w:r w:rsidR="00A46813" w:rsidRPr="3470C4D5">
        <w:rPr>
          <w:sz w:val="21"/>
          <w:szCs w:val="21"/>
        </w:rPr>
        <w:t>Operator</w:t>
      </w:r>
      <w:r w:rsidR="00B306F7" w:rsidRPr="3470C4D5">
        <w:rPr>
          <w:sz w:val="21"/>
          <w:szCs w:val="21"/>
        </w:rPr>
        <w:t xml:space="preserve"> shall ensure that, in accordance with The Best Value Authorities Staff Transfers (Pensions) Direction 2007, a Transferring Original Employee shall be granted:</w:t>
      </w:r>
    </w:p>
    <w:p w14:paraId="126DDA13" w14:textId="77777777" w:rsidR="00B306F7" w:rsidRPr="005B53EE" w:rsidRDefault="00B306F7" w:rsidP="005B53EE">
      <w:pPr>
        <w:pStyle w:val="NoSpacing"/>
        <w:rPr>
          <w:b/>
          <w:i/>
          <w:sz w:val="21"/>
          <w:szCs w:val="21"/>
        </w:rPr>
      </w:pPr>
    </w:p>
    <w:p w14:paraId="04D600AD" w14:textId="77777777" w:rsidR="00CC3AE6" w:rsidRDefault="00B306F7" w:rsidP="003A7858">
      <w:pPr>
        <w:pStyle w:val="NoSpacing"/>
        <w:numPr>
          <w:ilvl w:val="0"/>
          <w:numId w:val="10"/>
        </w:numPr>
        <w:rPr>
          <w:b/>
          <w:i/>
          <w:sz w:val="21"/>
          <w:szCs w:val="21"/>
        </w:rPr>
      </w:pPr>
      <w:r w:rsidRPr="005B53EE">
        <w:rPr>
          <w:sz w:val="21"/>
          <w:szCs w:val="21"/>
        </w:rPr>
        <w:t xml:space="preserve">Pension rights that are broadly comparable to or better than those he/she has as an employee of the Incumbent </w:t>
      </w:r>
      <w:r w:rsidR="00A46813" w:rsidRPr="005B53EE">
        <w:rPr>
          <w:sz w:val="21"/>
          <w:szCs w:val="21"/>
        </w:rPr>
        <w:t>Operator</w:t>
      </w:r>
      <w:r w:rsidRPr="005B53EE">
        <w:rPr>
          <w:sz w:val="21"/>
          <w:szCs w:val="21"/>
        </w:rPr>
        <w:t>; or</w:t>
      </w:r>
    </w:p>
    <w:p w14:paraId="7F3A928F" w14:textId="77777777" w:rsidR="00CC3AE6" w:rsidRDefault="00CC3AE6" w:rsidP="00CC3AE6">
      <w:pPr>
        <w:pStyle w:val="NoSpacing"/>
        <w:ind w:left="1080"/>
        <w:rPr>
          <w:b/>
          <w:i/>
          <w:sz w:val="21"/>
          <w:szCs w:val="21"/>
        </w:rPr>
      </w:pPr>
      <w:r>
        <w:rPr>
          <w:b/>
          <w:i/>
          <w:sz w:val="21"/>
          <w:szCs w:val="21"/>
        </w:rPr>
        <w:t xml:space="preserve"> </w:t>
      </w:r>
    </w:p>
    <w:p w14:paraId="3B61D39C" w14:textId="77777777" w:rsidR="00CC3AE6" w:rsidRDefault="00B306F7" w:rsidP="003A7858">
      <w:pPr>
        <w:pStyle w:val="NoSpacing"/>
        <w:numPr>
          <w:ilvl w:val="0"/>
          <w:numId w:val="10"/>
        </w:numPr>
        <w:rPr>
          <w:b/>
          <w:i/>
          <w:sz w:val="21"/>
          <w:szCs w:val="21"/>
        </w:rPr>
      </w:pPr>
      <w:r w:rsidRPr="00CC3AE6">
        <w:rPr>
          <w:sz w:val="21"/>
          <w:szCs w:val="21"/>
        </w:rPr>
        <w:t>continued access to the Local Government Pension Scheme for those employees who at the Transfer Date are members of that pension scheme; and</w:t>
      </w:r>
    </w:p>
    <w:p w14:paraId="1BB224D4" w14:textId="77777777" w:rsidR="00CC3AE6" w:rsidRDefault="00CC3AE6" w:rsidP="00CC3AE6">
      <w:pPr>
        <w:pStyle w:val="ListParagraph"/>
        <w:rPr>
          <w:sz w:val="21"/>
          <w:szCs w:val="21"/>
        </w:rPr>
      </w:pPr>
    </w:p>
    <w:p w14:paraId="42BF862C" w14:textId="32FFD599" w:rsidR="00B306F7" w:rsidRPr="00CC3AE6" w:rsidRDefault="00B306F7" w:rsidP="003A7858">
      <w:pPr>
        <w:pStyle w:val="NoSpacing"/>
        <w:numPr>
          <w:ilvl w:val="0"/>
          <w:numId w:val="10"/>
        </w:numPr>
        <w:rPr>
          <w:b/>
          <w:i/>
          <w:sz w:val="21"/>
          <w:szCs w:val="21"/>
        </w:rPr>
      </w:pPr>
      <w:r w:rsidRPr="00CC3AE6">
        <w:rPr>
          <w:sz w:val="21"/>
          <w:szCs w:val="21"/>
        </w:rPr>
        <w:t>terms and conditions of employment which allow the Transferring Original Employee to enforce the protection afforded under The Best Value Authorities Staff Transfers (Pensions) Direction 2007.</w:t>
      </w:r>
    </w:p>
    <w:p w14:paraId="488B17CE" w14:textId="77777777" w:rsidR="00B306F7" w:rsidRPr="005B53EE" w:rsidRDefault="00B306F7" w:rsidP="005B53EE">
      <w:pPr>
        <w:pStyle w:val="NoSpacing"/>
        <w:rPr>
          <w:b/>
          <w:i/>
          <w:sz w:val="21"/>
          <w:szCs w:val="21"/>
        </w:rPr>
      </w:pPr>
    </w:p>
    <w:p w14:paraId="1B1D212A" w14:textId="400B896D" w:rsidR="00B306F7" w:rsidRPr="005B53EE" w:rsidRDefault="00D77FD8" w:rsidP="005B53EE">
      <w:pPr>
        <w:pStyle w:val="NoSpacing"/>
        <w:rPr>
          <w:b/>
          <w:i/>
          <w:sz w:val="21"/>
          <w:szCs w:val="21"/>
        </w:rPr>
      </w:pPr>
      <w:r>
        <w:rPr>
          <w:sz w:val="21"/>
          <w:szCs w:val="21"/>
        </w:rPr>
        <w:t>B6</w:t>
      </w:r>
      <w:r w:rsidR="00B306F7" w:rsidRPr="005B53EE">
        <w:rPr>
          <w:sz w:val="21"/>
          <w:szCs w:val="21"/>
        </w:rPr>
        <w:t>.12</w:t>
      </w:r>
      <w:r w:rsidR="00B306F7" w:rsidRPr="005B53EE">
        <w:rPr>
          <w:sz w:val="21"/>
          <w:szCs w:val="21"/>
        </w:rPr>
        <w:tab/>
        <w:t xml:space="preserve">This Clause </w:t>
      </w:r>
      <w:r>
        <w:rPr>
          <w:sz w:val="21"/>
          <w:szCs w:val="21"/>
        </w:rPr>
        <w:t>B6</w:t>
      </w:r>
      <w:r w:rsidR="00B306F7" w:rsidRPr="005B53EE">
        <w:rPr>
          <w:sz w:val="21"/>
          <w:szCs w:val="21"/>
        </w:rPr>
        <w:t xml:space="preserve"> applies during the </w:t>
      </w:r>
      <w:r w:rsidR="00AC602D">
        <w:rPr>
          <w:sz w:val="21"/>
          <w:szCs w:val="21"/>
        </w:rPr>
        <w:t>Route</w:t>
      </w:r>
      <w:r w:rsidR="00B306F7" w:rsidRPr="005B53EE">
        <w:rPr>
          <w:sz w:val="21"/>
          <w:szCs w:val="21"/>
        </w:rPr>
        <w:t xml:space="preserve"> Period and indefinitely thereafter.</w:t>
      </w:r>
    </w:p>
    <w:p w14:paraId="478E0E3E" w14:textId="77777777" w:rsidR="00B306F7" w:rsidRPr="005B53EE" w:rsidRDefault="00B306F7" w:rsidP="005B53EE">
      <w:pPr>
        <w:pStyle w:val="NoSpacing"/>
        <w:rPr>
          <w:b/>
          <w:i/>
          <w:sz w:val="21"/>
          <w:szCs w:val="21"/>
        </w:rPr>
      </w:pPr>
    </w:p>
    <w:p w14:paraId="2FC52D07" w14:textId="7C05825D" w:rsidR="00B306F7" w:rsidRPr="005B53EE" w:rsidRDefault="00D77FD8" w:rsidP="00CC3AE6">
      <w:pPr>
        <w:pStyle w:val="NoSpacing"/>
        <w:ind w:left="720" w:hanging="720"/>
        <w:rPr>
          <w:b/>
          <w:i/>
          <w:sz w:val="21"/>
          <w:szCs w:val="21"/>
        </w:rPr>
      </w:pPr>
      <w:r>
        <w:rPr>
          <w:sz w:val="21"/>
          <w:szCs w:val="21"/>
        </w:rPr>
        <w:t>B6</w:t>
      </w:r>
      <w:r w:rsidR="00B306F7" w:rsidRPr="005B53EE">
        <w:rPr>
          <w:sz w:val="21"/>
          <w:szCs w:val="21"/>
        </w:rPr>
        <w:t>.13</w:t>
      </w:r>
      <w:r w:rsidR="00B306F7" w:rsidRPr="005B53EE">
        <w:rPr>
          <w:sz w:val="21"/>
          <w:szCs w:val="21"/>
        </w:rPr>
        <w:tab/>
        <w:t xml:space="preserve">The </w:t>
      </w:r>
      <w:r w:rsidR="00A46813" w:rsidRPr="005B53EE">
        <w:rPr>
          <w:sz w:val="21"/>
          <w:szCs w:val="21"/>
        </w:rPr>
        <w:t>Operator</w:t>
      </w:r>
      <w:r w:rsidR="00B306F7" w:rsidRPr="005B53EE">
        <w:rPr>
          <w:sz w:val="21"/>
          <w:szCs w:val="21"/>
        </w:rPr>
        <w:t xml:space="preserve"> undertakes to the </w:t>
      </w:r>
      <w:r w:rsidR="00A46813" w:rsidRPr="005B53EE">
        <w:rPr>
          <w:sz w:val="21"/>
          <w:szCs w:val="21"/>
        </w:rPr>
        <w:t>Council</w:t>
      </w:r>
      <w:r w:rsidR="00B306F7" w:rsidRPr="005B53EE">
        <w:rPr>
          <w:sz w:val="21"/>
          <w:szCs w:val="21"/>
        </w:rPr>
        <w:t xml:space="preserve"> that, during the twelve (12)</w:t>
      </w:r>
      <w:r w:rsidR="00AC602D">
        <w:rPr>
          <w:sz w:val="21"/>
          <w:szCs w:val="21"/>
        </w:rPr>
        <w:t xml:space="preserve"> Months prior to the end of each Route </w:t>
      </w:r>
      <w:r w:rsidR="00B306F7" w:rsidRPr="005B53EE">
        <w:rPr>
          <w:sz w:val="21"/>
          <w:szCs w:val="21"/>
        </w:rPr>
        <w:t xml:space="preserve">Period the </w:t>
      </w:r>
      <w:r w:rsidR="00A46813" w:rsidRPr="005B53EE">
        <w:rPr>
          <w:sz w:val="21"/>
          <w:szCs w:val="21"/>
        </w:rPr>
        <w:t>Operator</w:t>
      </w:r>
      <w:r w:rsidR="00B306F7" w:rsidRPr="005B53EE">
        <w:rPr>
          <w:sz w:val="21"/>
          <w:szCs w:val="21"/>
        </w:rPr>
        <w:t xml:space="preserve"> shall not (and shall procure that any Sub-Contractor shall not) without the prior consent of the </w:t>
      </w:r>
      <w:r w:rsidR="00A46813" w:rsidRPr="005B53EE">
        <w:rPr>
          <w:sz w:val="21"/>
          <w:szCs w:val="21"/>
        </w:rPr>
        <w:t>Council</w:t>
      </w:r>
      <w:r w:rsidR="00B306F7" w:rsidRPr="005B53EE">
        <w:rPr>
          <w:sz w:val="21"/>
          <w:szCs w:val="21"/>
        </w:rPr>
        <w:t xml:space="preserve"> (such consent not to be  unreasonably withheld or delayed):-</w:t>
      </w:r>
    </w:p>
    <w:p w14:paraId="3A5D2A7A" w14:textId="77777777" w:rsidR="00B306F7" w:rsidRPr="005B53EE" w:rsidRDefault="00B306F7" w:rsidP="005B53EE">
      <w:pPr>
        <w:pStyle w:val="NoSpacing"/>
        <w:rPr>
          <w:b/>
          <w:i/>
          <w:sz w:val="21"/>
          <w:szCs w:val="21"/>
        </w:rPr>
      </w:pPr>
    </w:p>
    <w:p w14:paraId="2333685B" w14:textId="56AECB50" w:rsidR="00B306F7" w:rsidRPr="005B53EE" w:rsidRDefault="00B306F7" w:rsidP="00CC3AE6">
      <w:pPr>
        <w:pStyle w:val="NoSpacing"/>
        <w:ind w:left="1440" w:hanging="720"/>
        <w:rPr>
          <w:b/>
          <w:i/>
          <w:sz w:val="21"/>
          <w:szCs w:val="21"/>
        </w:rPr>
      </w:pPr>
      <w:r w:rsidRPr="005B53EE">
        <w:rPr>
          <w:sz w:val="21"/>
          <w:szCs w:val="21"/>
        </w:rPr>
        <w:t>(a)</w:t>
      </w:r>
      <w:r w:rsidRPr="005B53EE">
        <w:rPr>
          <w:sz w:val="21"/>
          <w:szCs w:val="21"/>
        </w:rPr>
        <w:tab/>
        <w:t xml:space="preserve">amend or vary (or purport or promise to amend or vary) the terms and conditions of the employment or engagement including for the avoidance of doubt pay of any Staff (other than where such amendment or variation has previously been agreed between the </w:t>
      </w:r>
      <w:r w:rsidR="00A46813" w:rsidRPr="005B53EE">
        <w:rPr>
          <w:sz w:val="21"/>
          <w:szCs w:val="21"/>
        </w:rPr>
        <w:t>Operator</w:t>
      </w:r>
      <w:r w:rsidRPr="005B53EE">
        <w:rPr>
          <w:sz w:val="21"/>
          <w:szCs w:val="21"/>
        </w:rPr>
        <w:t xml:space="preserve"> and the Staff in the normal course of business, and where any such amendment or variation is not in any way related to the transfer of the Services);</w:t>
      </w:r>
    </w:p>
    <w:p w14:paraId="06374354" w14:textId="77777777" w:rsidR="00B306F7" w:rsidRPr="005B53EE" w:rsidRDefault="00B306F7" w:rsidP="005B53EE">
      <w:pPr>
        <w:pStyle w:val="NoSpacing"/>
        <w:rPr>
          <w:b/>
          <w:i/>
          <w:sz w:val="21"/>
          <w:szCs w:val="21"/>
        </w:rPr>
      </w:pPr>
    </w:p>
    <w:p w14:paraId="111E9FF2" w14:textId="77777777" w:rsidR="00B306F7" w:rsidRPr="005B53EE" w:rsidRDefault="00B306F7" w:rsidP="3470C4D5">
      <w:pPr>
        <w:pStyle w:val="NoSpacing"/>
        <w:ind w:left="1440" w:hanging="720"/>
        <w:rPr>
          <w:b/>
          <w:bCs/>
          <w:i/>
          <w:iCs/>
          <w:sz w:val="21"/>
          <w:szCs w:val="21"/>
        </w:rPr>
      </w:pPr>
      <w:r w:rsidRPr="3470C4D5">
        <w:rPr>
          <w:sz w:val="21"/>
          <w:szCs w:val="21"/>
        </w:rPr>
        <w:t>(b)</w:t>
      </w:r>
      <w:r>
        <w:tab/>
      </w:r>
      <w:r w:rsidRPr="3470C4D5">
        <w:rPr>
          <w:sz w:val="21"/>
          <w:szCs w:val="21"/>
        </w:rPr>
        <w:t>terminate or give notice to terminate the employment or engagement of any of the Staff (other than in circumstances in which the termination is for reasons of misconduct or lack of capacity</w:t>
      </w:r>
      <w:proofErr w:type="gramStart"/>
      <w:r w:rsidRPr="3470C4D5">
        <w:rPr>
          <w:sz w:val="21"/>
          <w:szCs w:val="21"/>
        </w:rPr>
        <w:t>);</w:t>
      </w:r>
      <w:proofErr w:type="gramEnd"/>
    </w:p>
    <w:p w14:paraId="5EEAC3C1" w14:textId="77777777" w:rsidR="00B306F7" w:rsidRPr="005B53EE" w:rsidRDefault="00B306F7" w:rsidP="005B53EE">
      <w:pPr>
        <w:pStyle w:val="NoSpacing"/>
        <w:rPr>
          <w:b/>
          <w:i/>
          <w:sz w:val="21"/>
          <w:szCs w:val="21"/>
        </w:rPr>
      </w:pPr>
    </w:p>
    <w:p w14:paraId="6F64AFD5" w14:textId="34E73BA4" w:rsidR="00B306F7" w:rsidRPr="005B53EE" w:rsidRDefault="00B306F7" w:rsidP="3470C4D5">
      <w:pPr>
        <w:pStyle w:val="NoSpacing"/>
        <w:ind w:left="1440" w:hanging="720"/>
        <w:rPr>
          <w:b/>
          <w:bCs/>
          <w:i/>
          <w:iCs/>
          <w:sz w:val="21"/>
          <w:szCs w:val="21"/>
        </w:rPr>
      </w:pPr>
      <w:r w:rsidRPr="3470C4D5">
        <w:rPr>
          <w:sz w:val="21"/>
          <w:szCs w:val="21"/>
        </w:rPr>
        <w:t>(c)</w:t>
      </w:r>
      <w:r>
        <w:tab/>
      </w:r>
      <w:r w:rsidRPr="3470C4D5">
        <w:rPr>
          <w:sz w:val="21"/>
          <w:szCs w:val="21"/>
        </w:rPr>
        <w:t>transfer away, remove, reduce or vary the involvement of any of the Staff from or in the provision of the Services other than where such transfer or removal: (</w:t>
      </w:r>
      <w:proofErr w:type="spellStart"/>
      <w:r w:rsidRPr="3470C4D5">
        <w:rPr>
          <w:sz w:val="21"/>
          <w:szCs w:val="21"/>
        </w:rPr>
        <w:t>i</w:t>
      </w:r>
      <w:proofErr w:type="spellEnd"/>
      <w:r w:rsidRPr="3470C4D5">
        <w:rPr>
          <w:sz w:val="21"/>
          <w:szCs w:val="21"/>
        </w:rPr>
        <w:t xml:space="preserve">) was planned as part of the individual’s career development; (ii) takes place in the normal course of business; and (iii) shall not  have any adverse impact upon the delivery of the Services by the </w:t>
      </w:r>
      <w:r w:rsidR="00A46813" w:rsidRPr="3470C4D5">
        <w:rPr>
          <w:sz w:val="21"/>
          <w:szCs w:val="21"/>
        </w:rPr>
        <w:t>Operator</w:t>
      </w:r>
      <w:r w:rsidRPr="3470C4D5">
        <w:rPr>
          <w:sz w:val="21"/>
          <w:szCs w:val="21"/>
        </w:rPr>
        <w:t>, PROVIDED THAT any such transfer, removal, reduction or variation is not in any way related to the transfer of the Services; and</w:t>
      </w:r>
    </w:p>
    <w:p w14:paraId="04BA6DBA" w14:textId="77777777" w:rsidR="00B306F7" w:rsidRPr="005B53EE" w:rsidRDefault="00B306F7" w:rsidP="005B53EE">
      <w:pPr>
        <w:pStyle w:val="NoSpacing"/>
        <w:rPr>
          <w:b/>
          <w:i/>
          <w:sz w:val="21"/>
          <w:szCs w:val="21"/>
        </w:rPr>
      </w:pPr>
    </w:p>
    <w:p w14:paraId="7F1028E5" w14:textId="77777777" w:rsidR="00B306F7" w:rsidRPr="005B53EE" w:rsidRDefault="00B306F7" w:rsidP="3470C4D5">
      <w:pPr>
        <w:pStyle w:val="NoSpacing"/>
        <w:ind w:left="720"/>
        <w:rPr>
          <w:b/>
          <w:bCs/>
          <w:i/>
          <w:iCs/>
          <w:sz w:val="21"/>
          <w:szCs w:val="21"/>
        </w:rPr>
      </w:pPr>
      <w:r w:rsidRPr="3470C4D5">
        <w:rPr>
          <w:sz w:val="21"/>
          <w:szCs w:val="21"/>
        </w:rPr>
        <w:t>recruit or bring in any new or additional individuals to provide the Services who were not already involved in providing the Services prior to the relevant period.</w:t>
      </w:r>
    </w:p>
    <w:p w14:paraId="29FDDF77" w14:textId="77777777" w:rsidR="00B306F7" w:rsidRPr="005B53EE" w:rsidRDefault="00B306F7" w:rsidP="005B53EE">
      <w:pPr>
        <w:pStyle w:val="NoSpacing"/>
        <w:rPr>
          <w:b/>
          <w:i/>
          <w:sz w:val="21"/>
          <w:szCs w:val="21"/>
        </w:rPr>
      </w:pPr>
    </w:p>
    <w:p w14:paraId="0B729EE4" w14:textId="447D4024" w:rsidR="00B306F7" w:rsidRPr="005B53EE" w:rsidRDefault="00D77FD8" w:rsidP="3470C4D5">
      <w:pPr>
        <w:pStyle w:val="NoSpacing"/>
        <w:ind w:left="720" w:hanging="720"/>
        <w:rPr>
          <w:b/>
          <w:bCs/>
          <w:i/>
          <w:iCs/>
          <w:sz w:val="21"/>
          <w:szCs w:val="21"/>
        </w:rPr>
      </w:pPr>
      <w:r w:rsidRPr="3470C4D5">
        <w:rPr>
          <w:sz w:val="21"/>
          <w:szCs w:val="21"/>
        </w:rPr>
        <w:t>B6</w:t>
      </w:r>
      <w:r w:rsidR="00B306F7" w:rsidRPr="3470C4D5">
        <w:rPr>
          <w:sz w:val="21"/>
          <w:szCs w:val="21"/>
        </w:rPr>
        <w:t>.14</w:t>
      </w:r>
      <w:r>
        <w:tab/>
      </w:r>
      <w:r w:rsidR="00B306F7" w:rsidRPr="3470C4D5">
        <w:rPr>
          <w:sz w:val="21"/>
          <w:szCs w:val="21"/>
        </w:rPr>
        <w:t xml:space="preserve">The </w:t>
      </w:r>
      <w:r w:rsidR="00A46813" w:rsidRPr="3470C4D5">
        <w:rPr>
          <w:sz w:val="21"/>
          <w:szCs w:val="21"/>
        </w:rPr>
        <w:t>Operator</w:t>
      </w:r>
      <w:r w:rsidR="00B306F7" w:rsidRPr="3470C4D5">
        <w:rPr>
          <w:sz w:val="21"/>
          <w:szCs w:val="21"/>
        </w:rPr>
        <w:t xml:space="preserve"> confirms that it shall comply fully with its obligations under the TUPE Regulations in respect of providing information to any subsequent </w:t>
      </w:r>
      <w:r w:rsidR="00A46813" w:rsidRPr="3470C4D5">
        <w:rPr>
          <w:sz w:val="21"/>
          <w:szCs w:val="21"/>
        </w:rPr>
        <w:t>Operator</w:t>
      </w:r>
      <w:r w:rsidR="00B306F7" w:rsidRPr="3470C4D5">
        <w:rPr>
          <w:sz w:val="21"/>
          <w:szCs w:val="21"/>
        </w:rPr>
        <w:t xml:space="preserve"> (including any </w:t>
      </w:r>
      <w:r w:rsidR="00D606EC" w:rsidRPr="3470C4D5">
        <w:rPr>
          <w:sz w:val="21"/>
          <w:szCs w:val="21"/>
        </w:rPr>
        <w:t>Replacement Operator</w:t>
      </w:r>
      <w:r w:rsidR="00B306F7" w:rsidRPr="3470C4D5">
        <w:rPr>
          <w:sz w:val="21"/>
          <w:szCs w:val="21"/>
        </w:rPr>
        <w:t xml:space="preserve">). The </w:t>
      </w:r>
      <w:r w:rsidR="00A46813" w:rsidRPr="3470C4D5">
        <w:rPr>
          <w:sz w:val="21"/>
          <w:szCs w:val="21"/>
        </w:rPr>
        <w:t>Operator</w:t>
      </w:r>
      <w:r w:rsidR="00B306F7" w:rsidRPr="3470C4D5">
        <w:rPr>
          <w:sz w:val="21"/>
          <w:szCs w:val="21"/>
        </w:rPr>
        <w:t xml:space="preserve"> warrants that any information provided in accordance with Regulation 11 of the TUPE Regulations shall be accurate and complete.</w:t>
      </w:r>
    </w:p>
    <w:p w14:paraId="47464F51" w14:textId="77777777" w:rsidR="00B306F7" w:rsidRPr="005B53EE" w:rsidRDefault="00B306F7" w:rsidP="005B53EE">
      <w:pPr>
        <w:pStyle w:val="NoSpacing"/>
        <w:rPr>
          <w:b/>
          <w:i/>
          <w:sz w:val="21"/>
          <w:szCs w:val="21"/>
        </w:rPr>
      </w:pPr>
    </w:p>
    <w:p w14:paraId="6F5DC2FF" w14:textId="411F02A1" w:rsidR="00B306F7" w:rsidRPr="005B53EE" w:rsidRDefault="00D77FD8" w:rsidP="3470C4D5">
      <w:pPr>
        <w:pStyle w:val="NoSpacing"/>
        <w:ind w:left="720" w:hanging="720"/>
        <w:rPr>
          <w:b/>
          <w:bCs/>
          <w:i/>
          <w:iCs/>
          <w:sz w:val="21"/>
          <w:szCs w:val="21"/>
        </w:rPr>
      </w:pPr>
      <w:r w:rsidRPr="3470C4D5">
        <w:rPr>
          <w:sz w:val="21"/>
          <w:szCs w:val="21"/>
        </w:rPr>
        <w:t>B6</w:t>
      </w:r>
      <w:r w:rsidR="00B306F7" w:rsidRPr="3470C4D5">
        <w:rPr>
          <w:sz w:val="21"/>
          <w:szCs w:val="21"/>
        </w:rPr>
        <w:t>.15</w:t>
      </w:r>
      <w:r>
        <w:tab/>
      </w:r>
      <w:r w:rsidR="00B306F7" w:rsidRPr="3470C4D5">
        <w:rPr>
          <w:sz w:val="21"/>
          <w:szCs w:val="21"/>
        </w:rPr>
        <w:t xml:space="preserve">The </w:t>
      </w:r>
      <w:r w:rsidR="00A46813" w:rsidRPr="3470C4D5">
        <w:rPr>
          <w:sz w:val="21"/>
          <w:szCs w:val="21"/>
        </w:rPr>
        <w:t>Operator</w:t>
      </w:r>
      <w:r w:rsidR="00B306F7" w:rsidRPr="3470C4D5">
        <w:rPr>
          <w:sz w:val="21"/>
          <w:szCs w:val="21"/>
        </w:rPr>
        <w:t xml:space="preserve"> shall indemnify and keep the </w:t>
      </w:r>
      <w:proofErr w:type="gramStart"/>
      <w:r w:rsidR="00A46813" w:rsidRPr="3470C4D5">
        <w:rPr>
          <w:sz w:val="21"/>
          <w:szCs w:val="21"/>
        </w:rPr>
        <w:t>Council</w:t>
      </w:r>
      <w:proofErr w:type="gramEnd"/>
      <w:r w:rsidR="00B306F7" w:rsidRPr="3470C4D5">
        <w:rPr>
          <w:sz w:val="21"/>
          <w:szCs w:val="21"/>
        </w:rPr>
        <w:t xml:space="preserve"> and any </w:t>
      </w:r>
      <w:r w:rsidR="00D606EC" w:rsidRPr="3470C4D5">
        <w:rPr>
          <w:sz w:val="21"/>
          <w:szCs w:val="21"/>
        </w:rPr>
        <w:t>Replacement Operator</w:t>
      </w:r>
      <w:r w:rsidR="00B306F7" w:rsidRPr="3470C4D5">
        <w:rPr>
          <w:sz w:val="21"/>
          <w:szCs w:val="21"/>
        </w:rPr>
        <w:t xml:space="preserve"> indemnified in full from and against direct, indirect or consequential liability or Loss awarded against or incurred or paid by the </w:t>
      </w:r>
      <w:r w:rsidR="00A46813" w:rsidRPr="3470C4D5">
        <w:rPr>
          <w:sz w:val="21"/>
          <w:szCs w:val="21"/>
        </w:rPr>
        <w:t>Council</w:t>
      </w:r>
      <w:r w:rsidR="00B306F7" w:rsidRPr="3470C4D5">
        <w:rPr>
          <w:sz w:val="21"/>
          <w:szCs w:val="21"/>
        </w:rPr>
        <w:t xml:space="preserve"> or any </w:t>
      </w:r>
      <w:r w:rsidR="00D606EC" w:rsidRPr="3470C4D5">
        <w:rPr>
          <w:sz w:val="21"/>
          <w:szCs w:val="21"/>
        </w:rPr>
        <w:t>Replacement Operator</w:t>
      </w:r>
      <w:r w:rsidR="00B306F7" w:rsidRPr="3470C4D5">
        <w:rPr>
          <w:sz w:val="21"/>
          <w:szCs w:val="21"/>
        </w:rPr>
        <w:t xml:space="preserve"> as a result of or in connection with:-</w:t>
      </w:r>
    </w:p>
    <w:p w14:paraId="7B0E920A" w14:textId="77777777" w:rsidR="00B306F7" w:rsidRPr="005B53EE" w:rsidRDefault="00B306F7" w:rsidP="005B53EE">
      <w:pPr>
        <w:pStyle w:val="NoSpacing"/>
        <w:rPr>
          <w:b/>
          <w:i/>
          <w:sz w:val="21"/>
          <w:szCs w:val="21"/>
        </w:rPr>
      </w:pPr>
    </w:p>
    <w:p w14:paraId="4EA48915" w14:textId="248A62FF" w:rsidR="00405CA1" w:rsidRDefault="00B306F7" w:rsidP="003A7858">
      <w:pPr>
        <w:pStyle w:val="NoSpacing"/>
        <w:numPr>
          <w:ilvl w:val="0"/>
          <w:numId w:val="11"/>
        </w:numPr>
        <w:rPr>
          <w:b/>
          <w:i/>
          <w:sz w:val="21"/>
          <w:szCs w:val="21"/>
        </w:rPr>
      </w:pPr>
      <w:r w:rsidRPr="005B53EE">
        <w:rPr>
          <w:sz w:val="21"/>
          <w:szCs w:val="21"/>
        </w:rPr>
        <w:t xml:space="preserve">the employment or termination of employment of any Relevant Employee or employee of any Sub-Contractor during any period prior to and including the date of expiry or termination of </w:t>
      </w:r>
      <w:r w:rsidR="00CA1E26">
        <w:rPr>
          <w:sz w:val="21"/>
          <w:szCs w:val="21"/>
        </w:rPr>
        <w:t xml:space="preserve">the </w:t>
      </w:r>
      <w:r w:rsidR="003246E0">
        <w:rPr>
          <w:sz w:val="21"/>
          <w:szCs w:val="21"/>
        </w:rPr>
        <w:t>Route</w:t>
      </w:r>
      <w:r w:rsidRPr="005B53EE">
        <w:rPr>
          <w:sz w:val="21"/>
          <w:szCs w:val="21"/>
        </w:rPr>
        <w:t xml:space="preserve"> Contract; and</w:t>
      </w:r>
    </w:p>
    <w:p w14:paraId="414D880C" w14:textId="77777777" w:rsidR="00405CA1" w:rsidRDefault="00405CA1" w:rsidP="00405CA1">
      <w:pPr>
        <w:pStyle w:val="NoSpacing"/>
        <w:ind w:left="1080"/>
        <w:rPr>
          <w:b/>
          <w:i/>
          <w:sz w:val="21"/>
          <w:szCs w:val="21"/>
        </w:rPr>
      </w:pPr>
      <w:r>
        <w:rPr>
          <w:b/>
          <w:i/>
          <w:sz w:val="21"/>
          <w:szCs w:val="21"/>
        </w:rPr>
        <w:t xml:space="preserve"> </w:t>
      </w:r>
    </w:p>
    <w:p w14:paraId="4151C469" w14:textId="0B9143E1" w:rsidR="00B306F7" w:rsidRPr="00405CA1" w:rsidRDefault="00B306F7" w:rsidP="3470C4D5">
      <w:pPr>
        <w:pStyle w:val="NoSpacing"/>
        <w:numPr>
          <w:ilvl w:val="0"/>
          <w:numId w:val="11"/>
        </w:numPr>
        <w:rPr>
          <w:b/>
          <w:bCs/>
          <w:i/>
          <w:iCs/>
          <w:sz w:val="21"/>
          <w:szCs w:val="21"/>
        </w:rPr>
      </w:pPr>
      <w:r w:rsidRPr="3470C4D5">
        <w:rPr>
          <w:sz w:val="21"/>
          <w:szCs w:val="21"/>
        </w:rPr>
        <w:t xml:space="preserve">any claim brought against the </w:t>
      </w:r>
      <w:r w:rsidR="00A46813" w:rsidRPr="3470C4D5">
        <w:rPr>
          <w:sz w:val="21"/>
          <w:szCs w:val="21"/>
        </w:rPr>
        <w:t>Council</w:t>
      </w:r>
      <w:r w:rsidRPr="3470C4D5">
        <w:rPr>
          <w:sz w:val="21"/>
          <w:szCs w:val="21"/>
        </w:rPr>
        <w:t xml:space="preserve"> or any </w:t>
      </w:r>
      <w:r w:rsidR="00D606EC" w:rsidRPr="3470C4D5">
        <w:rPr>
          <w:sz w:val="21"/>
          <w:szCs w:val="21"/>
        </w:rPr>
        <w:t>Replacement Operator</w:t>
      </w:r>
      <w:r w:rsidRPr="3470C4D5">
        <w:rPr>
          <w:sz w:val="21"/>
          <w:szCs w:val="21"/>
        </w:rPr>
        <w:t xml:space="preserve"> </w:t>
      </w:r>
      <w:proofErr w:type="gramStart"/>
      <w:r w:rsidRPr="3470C4D5">
        <w:rPr>
          <w:sz w:val="21"/>
          <w:szCs w:val="21"/>
        </w:rPr>
        <w:t>as a result of</w:t>
      </w:r>
      <w:proofErr w:type="gramEnd"/>
      <w:r w:rsidRPr="3470C4D5">
        <w:rPr>
          <w:sz w:val="21"/>
          <w:szCs w:val="21"/>
        </w:rPr>
        <w:t xml:space="preserve"> the </w:t>
      </w:r>
      <w:r w:rsidR="00A46813" w:rsidRPr="3470C4D5">
        <w:rPr>
          <w:sz w:val="21"/>
          <w:szCs w:val="21"/>
        </w:rPr>
        <w:t>Operator</w:t>
      </w:r>
      <w:r w:rsidRPr="3470C4D5">
        <w:rPr>
          <w:sz w:val="21"/>
          <w:szCs w:val="21"/>
        </w:rPr>
        <w:t xml:space="preserve">'s failure to comply with any of its obligations under the TUPE Regulations and </w:t>
      </w:r>
      <w:r w:rsidR="003246E0" w:rsidRPr="3470C4D5">
        <w:rPr>
          <w:sz w:val="21"/>
          <w:szCs w:val="21"/>
        </w:rPr>
        <w:t>these Conditions</w:t>
      </w:r>
      <w:r w:rsidRPr="3470C4D5">
        <w:rPr>
          <w:sz w:val="21"/>
          <w:szCs w:val="21"/>
        </w:rPr>
        <w:t>.</w:t>
      </w:r>
    </w:p>
    <w:p w14:paraId="78E8B453" w14:textId="77777777" w:rsidR="00B306F7" w:rsidRPr="005B53EE" w:rsidRDefault="00B306F7" w:rsidP="005B53EE">
      <w:pPr>
        <w:pStyle w:val="NoSpacing"/>
        <w:rPr>
          <w:b/>
          <w:i/>
          <w:sz w:val="21"/>
          <w:szCs w:val="21"/>
        </w:rPr>
      </w:pPr>
    </w:p>
    <w:p w14:paraId="125ADF99" w14:textId="1CF55975" w:rsidR="00B306F7" w:rsidRPr="005B53EE" w:rsidRDefault="00D77FD8" w:rsidP="3470C4D5">
      <w:pPr>
        <w:pStyle w:val="NoSpacing"/>
        <w:ind w:left="720" w:hanging="720"/>
        <w:rPr>
          <w:b/>
          <w:bCs/>
          <w:i/>
          <w:iCs/>
          <w:sz w:val="21"/>
          <w:szCs w:val="21"/>
        </w:rPr>
      </w:pPr>
      <w:r w:rsidRPr="3470C4D5">
        <w:rPr>
          <w:sz w:val="21"/>
          <w:szCs w:val="21"/>
        </w:rPr>
        <w:t>B6</w:t>
      </w:r>
      <w:r w:rsidR="00B306F7" w:rsidRPr="3470C4D5">
        <w:rPr>
          <w:sz w:val="21"/>
          <w:szCs w:val="21"/>
        </w:rPr>
        <w:t>.16</w:t>
      </w:r>
      <w:r>
        <w:tab/>
      </w:r>
      <w:r w:rsidR="00B306F7" w:rsidRPr="3470C4D5">
        <w:rPr>
          <w:sz w:val="21"/>
          <w:szCs w:val="21"/>
        </w:rPr>
        <w:t xml:space="preserve">Notwithstanding any provisions of </w:t>
      </w:r>
      <w:r w:rsidR="003246E0" w:rsidRPr="3470C4D5">
        <w:rPr>
          <w:sz w:val="21"/>
          <w:szCs w:val="21"/>
        </w:rPr>
        <w:t>these Conditions</w:t>
      </w:r>
      <w:r w:rsidR="00B306F7" w:rsidRPr="3470C4D5">
        <w:rPr>
          <w:sz w:val="21"/>
          <w:szCs w:val="21"/>
        </w:rPr>
        <w:t xml:space="preserve">, for the purposes of Clause </w:t>
      </w:r>
      <w:r w:rsidR="0080488E" w:rsidRPr="3470C4D5">
        <w:rPr>
          <w:sz w:val="21"/>
          <w:szCs w:val="21"/>
        </w:rPr>
        <w:t>B6</w:t>
      </w:r>
      <w:r w:rsidR="00B306F7" w:rsidRPr="3470C4D5">
        <w:rPr>
          <w:sz w:val="21"/>
          <w:szCs w:val="21"/>
        </w:rPr>
        <w:t xml:space="preserve"> and in accordance with the Contracts (Rights of Third Parties) Act 1999, the Parties accept that any </w:t>
      </w:r>
      <w:r w:rsidR="00D606EC" w:rsidRPr="3470C4D5">
        <w:rPr>
          <w:sz w:val="21"/>
          <w:szCs w:val="21"/>
        </w:rPr>
        <w:t>Replacement Operator</w:t>
      </w:r>
      <w:r w:rsidR="00B306F7" w:rsidRPr="3470C4D5">
        <w:rPr>
          <w:sz w:val="21"/>
          <w:szCs w:val="21"/>
        </w:rPr>
        <w:t xml:space="preserve"> shall be entitled to enforce the benefits conferred to it under </w:t>
      </w:r>
      <w:r w:rsidR="003246E0" w:rsidRPr="3470C4D5">
        <w:rPr>
          <w:sz w:val="21"/>
          <w:szCs w:val="21"/>
        </w:rPr>
        <w:t>these Conditions</w:t>
      </w:r>
      <w:r w:rsidR="00B306F7" w:rsidRPr="3470C4D5">
        <w:rPr>
          <w:sz w:val="21"/>
          <w:szCs w:val="21"/>
        </w:rPr>
        <w:t xml:space="preserve">. If the Parties rescind </w:t>
      </w:r>
      <w:r w:rsidR="00CA1E26" w:rsidRPr="3470C4D5">
        <w:rPr>
          <w:sz w:val="21"/>
          <w:szCs w:val="21"/>
        </w:rPr>
        <w:t>the</w:t>
      </w:r>
      <w:r w:rsidR="003246E0" w:rsidRPr="3470C4D5">
        <w:rPr>
          <w:sz w:val="21"/>
          <w:szCs w:val="21"/>
        </w:rPr>
        <w:t xml:space="preserve"> Route Contract</w:t>
      </w:r>
      <w:r w:rsidR="00B306F7" w:rsidRPr="3470C4D5">
        <w:rPr>
          <w:sz w:val="21"/>
          <w:szCs w:val="21"/>
        </w:rPr>
        <w:t xml:space="preserve"> or vary it in accordance with the relevant provisions of </w:t>
      </w:r>
      <w:r w:rsidR="003246E0" w:rsidRPr="3470C4D5">
        <w:rPr>
          <w:sz w:val="21"/>
          <w:szCs w:val="21"/>
        </w:rPr>
        <w:t xml:space="preserve">these Conditions </w:t>
      </w:r>
      <w:r w:rsidR="00B306F7" w:rsidRPr="3470C4D5">
        <w:rPr>
          <w:sz w:val="21"/>
          <w:szCs w:val="21"/>
        </w:rPr>
        <w:t xml:space="preserve">or terminate </w:t>
      </w:r>
      <w:r w:rsidR="00CA1E26" w:rsidRPr="3470C4D5">
        <w:rPr>
          <w:sz w:val="21"/>
          <w:szCs w:val="21"/>
        </w:rPr>
        <w:t>the</w:t>
      </w:r>
      <w:r w:rsidR="003246E0" w:rsidRPr="3470C4D5">
        <w:rPr>
          <w:sz w:val="21"/>
          <w:szCs w:val="21"/>
        </w:rPr>
        <w:t xml:space="preserve"> Route Contract</w:t>
      </w:r>
      <w:r w:rsidR="00B306F7" w:rsidRPr="3470C4D5">
        <w:rPr>
          <w:sz w:val="21"/>
          <w:szCs w:val="21"/>
        </w:rPr>
        <w:t xml:space="preserve">, the consent of any </w:t>
      </w:r>
      <w:r w:rsidR="00D606EC" w:rsidRPr="3470C4D5">
        <w:rPr>
          <w:sz w:val="21"/>
          <w:szCs w:val="21"/>
        </w:rPr>
        <w:t>Replacement Operator</w:t>
      </w:r>
      <w:r w:rsidR="00B306F7" w:rsidRPr="3470C4D5">
        <w:rPr>
          <w:sz w:val="21"/>
          <w:szCs w:val="21"/>
        </w:rPr>
        <w:t xml:space="preserve"> shall not be required for such rescission, variation or termination.</w:t>
      </w:r>
    </w:p>
    <w:p w14:paraId="4340A568" w14:textId="77777777" w:rsidR="00B306F7" w:rsidRPr="005B53EE" w:rsidRDefault="00B306F7" w:rsidP="005B53EE">
      <w:pPr>
        <w:pStyle w:val="NoSpacing"/>
        <w:rPr>
          <w:b/>
          <w:i/>
          <w:sz w:val="21"/>
          <w:szCs w:val="21"/>
        </w:rPr>
      </w:pPr>
    </w:p>
    <w:p w14:paraId="4E56CB8B" w14:textId="7EC571D0" w:rsidR="00B306F7" w:rsidRPr="00405CA1" w:rsidRDefault="00D77FD8" w:rsidP="3470C4D5">
      <w:pPr>
        <w:pStyle w:val="NoSpacing"/>
        <w:rPr>
          <w:b/>
          <w:bCs/>
          <w:i/>
          <w:iCs/>
          <w:sz w:val="21"/>
          <w:szCs w:val="21"/>
        </w:rPr>
      </w:pPr>
      <w:r w:rsidRPr="3470C4D5">
        <w:rPr>
          <w:b/>
          <w:bCs/>
          <w:sz w:val="21"/>
          <w:szCs w:val="21"/>
        </w:rPr>
        <w:t>B7</w:t>
      </w:r>
      <w:r w:rsidR="003B03A4" w:rsidRPr="3470C4D5">
        <w:rPr>
          <w:b/>
          <w:bCs/>
          <w:sz w:val="21"/>
          <w:szCs w:val="21"/>
        </w:rPr>
        <w:t>.</w:t>
      </w:r>
      <w:r>
        <w:tab/>
      </w:r>
      <w:r w:rsidR="00B306F7" w:rsidRPr="3470C4D5">
        <w:rPr>
          <w:b/>
          <w:bCs/>
          <w:sz w:val="21"/>
          <w:szCs w:val="21"/>
        </w:rPr>
        <w:t>BEST VALUE</w:t>
      </w:r>
    </w:p>
    <w:p w14:paraId="72CB6C95" w14:textId="77777777" w:rsidR="00B306F7" w:rsidRPr="005B53EE" w:rsidRDefault="00B306F7" w:rsidP="005B53EE">
      <w:pPr>
        <w:pStyle w:val="NoSpacing"/>
        <w:rPr>
          <w:i/>
          <w:sz w:val="21"/>
          <w:szCs w:val="21"/>
        </w:rPr>
      </w:pPr>
    </w:p>
    <w:p w14:paraId="01118F36" w14:textId="0EF4B129" w:rsidR="00B306F7" w:rsidRPr="005B53EE" w:rsidRDefault="00D77FD8" w:rsidP="3470C4D5">
      <w:pPr>
        <w:pStyle w:val="NoSpacing"/>
        <w:ind w:left="720" w:hanging="720"/>
        <w:rPr>
          <w:b/>
          <w:bCs/>
          <w:i/>
          <w:iCs/>
          <w:sz w:val="21"/>
          <w:szCs w:val="21"/>
        </w:rPr>
      </w:pPr>
      <w:r w:rsidRPr="3470C4D5">
        <w:rPr>
          <w:caps/>
          <w:sz w:val="21"/>
          <w:szCs w:val="21"/>
        </w:rPr>
        <w:t>B7</w:t>
      </w:r>
      <w:r w:rsidR="00B306F7" w:rsidRPr="3470C4D5">
        <w:rPr>
          <w:caps/>
          <w:sz w:val="21"/>
          <w:szCs w:val="21"/>
        </w:rPr>
        <w:t>.1</w:t>
      </w:r>
      <w:r>
        <w:tab/>
      </w:r>
      <w:r w:rsidR="00B306F7" w:rsidRPr="3470C4D5">
        <w:rPr>
          <w:sz w:val="21"/>
          <w:szCs w:val="21"/>
        </w:rPr>
        <w:t xml:space="preserve">The </w:t>
      </w:r>
      <w:r w:rsidR="00A46813" w:rsidRPr="3470C4D5">
        <w:rPr>
          <w:sz w:val="21"/>
          <w:szCs w:val="21"/>
        </w:rPr>
        <w:t>Operator</w:t>
      </w:r>
      <w:r w:rsidR="00B306F7" w:rsidRPr="3470C4D5">
        <w:rPr>
          <w:sz w:val="21"/>
          <w:szCs w:val="21"/>
        </w:rPr>
        <w:t xml:space="preserve"> shall provide to the </w:t>
      </w:r>
      <w:r w:rsidR="00A46813" w:rsidRPr="3470C4D5">
        <w:rPr>
          <w:sz w:val="21"/>
          <w:szCs w:val="21"/>
        </w:rPr>
        <w:t>Council</w:t>
      </w:r>
      <w:r w:rsidR="00B306F7" w:rsidRPr="3470C4D5">
        <w:rPr>
          <w:sz w:val="21"/>
          <w:szCs w:val="21"/>
        </w:rPr>
        <w:t xml:space="preserve"> all such assistance, information and documentation as the </w:t>
      </w:r>
      <w:r w:rsidR="00A46813" w:rsidRPr="3470C4D5">
        <w:rPr>
          <w:sz w:val="21"/>
          <w:szCs w:val="21"/>
        </w:rPr>
        <w:t>Council</w:t>
      </w:r>
      <w:r w:rsidR="00B306F7" w:rsidRPr="3470C4D5">
        <w:rPr>
          <w:sz w:val="21"/>
          <w:szCs w:val="21"/>
        </w:rPr>
        <w:t xml:space="preserve"> shall reasonably require for the purpose of compliance with its obligations of Best Value under Part 1 of the Local Government Act 1999.</w:t>
      </w:r>
    </w:p>
    <w:p w14:paraId="19AFC07E" w14:textId="77777777" w:rsidR="00B306F7" w:rsidRPr="005B53EE" w:rsidRDefault="00B306F7" w:rsidP="005B53EE">
      <w:pPr>
        <w:pStyle w:val="NoSpacing"/>
        <w:rPr>
          <w:b/>
          <w:i/>
          <w:sz w:val="21"/>
          <w:szCs w:val="21"/>
        </w:rPr>
      </w:pPr>
    </w:p>
    <w:p w14:paraId="06786C42" w14:textId="3E8B11E5" w:rsidR="00B306F7" w:rsidRPr="00405CA1" w:rsidRDefault="00D77FD8" w:rsidP="3470C4D5">
      <w:pPr>
        <w:pStyle w:val="NoSpacing"/>
        <w:rPr>
          <w:b/>
          <w:bCs/>
          <w:i/>
          <w:iCs/>
          <w:sz w:val="21"/>
          <w:szCs w:val="21"/>
        </w:rPr>
      </w:pPr>
      <w:r w:rsidRPr="3470C4D5">
        <w:rPr>
          <w:b/>
          <w:bCs/>
          <w:sz w:val="21"/>
          <w:szCs w:val="21"/>
        </w:rPr>
        <w:t>B8</w:t>
      </w:r>
      <w:r w:rsidR="0079529A" w:rsidRPr="3470C4D5">
        <w:rPr>
          <w:b/>
          <w:bCs/>
          <w:sz w:val="21"/>
          <w:szCs w:val="21"/>
        </w:rPr>
        <w:t>.</w:t>
      </w:r>
      <w:r>
        <w:tab/>
      </w:r>
      <w:r w:rsidR="00B306F7" w:rsidRPr="3470C4D5">
        <w:rPr>
          <w:b/>
          <w:bCs/>
          <w:sz w:val="21"/>
          <w:szCs w:val="21"/>
        </w:rPr>
        <w:t>SERVICE IMPROVEMENT</w:t>
      </w:r>
    </w:p>
    <w:p w14:paraId="54DDCDB8" w14:textId="77777777" w:rsidR="00B306F7" w:rsidRPr="005B53EE" w:rsidRDefault="00B306F7" w:rsidP="005B53EE">
      <w:pPr>
        <w:pStyle w:val="NoSpacing"/>
        <w:rPr>
          <w:i/>
          <w:sz w:val="21"/>
          <w:szCs w:val="21"/>
        </w:rPr>
      </w:pPr>
    </w:p>
    <w:p w14:paraId="5C29F4B4" w14:textId="4E7C1A35" w:rsidR="00B306F7" w:rsidRPr="005B53EE" w:rsidRDefault="00D77FD8" w:rsidP="3470C4D5">
      <w:pPr>
        <w:pStyle w:val="NoSpacing"/>
        <w:ind w:left="720" w:hanging="720"/>
        <w:rPr>
          <w:b/>
          <w:bCs/>
          <w:i/>
          <w:iCs/>
          <w:sz w:val="21"/>
          <w:szCs w:val="21"/>
        </w:rPr>
      </w:pPr>
      <w:r w:rsidRPr="3470C4D5">
        <w:rPr>
          <w:sz w:val="21"/>
          <w:szCs w:val="21"/>
        </w:rPr>
        <w:t>B8</w:t>
      </w:r>
      <w:r w:rsidR="00B306F7" w:rsidRPr="3470C4D5">
        <w:rPr>
          <w:sz w:val="21"/>
          <w:szCs w:val="21"/>
        </w:rPr>
        <w:t>.1</w:t>
      </w:r>
      <w:r>
        <w:tab/>
      </w:r>
      <w:r w:rsidR="00B306F7" w:rsidRPr="3470C4D5">
        <w:rPr>
          <w:sz w:val="21"/>
          <w:szCs w:val="21"/>
        </w:rPr>
        <w:t xml:space="preserve">The </w:t>
      </w:r>
      <w:r w:rsidR="00A46813" w:rsidRPr="3470C4D5">
        <w:rPr>
          <w:sz w:val="21"/>
          <w:szCs w:val="21"/>
        </w:rPr>
        <w:t>Operator</w:t>
      </w:r>
      <w:r w:rsidR="00B306F7" w:rsidRPr="3470C4D5">
        <w:rPr>
          <w:sz w:val="21"/>
          <w:szCs w:val="21"/>
        </w:rPr>
        <w:t xml:space="preserve"> shall throughout the duration of this </w:t>
      </w:r>
      <w:r w:rsidR="003246E0" w:rsidRPr="3470C4D5">
        <w:rPr>
          <w:sz w:val="21"/>
          <w:szCs w:val="21"/>
        </w:rPr>
        <w:t>provision of the Services</w:t>
      </w:r>
      <w:r w:rsidR="00B306F7" w:rsidRPr="3470C4D5">
        <w:rPr>
          <w:sz w:val="21"/>
          <w:szCs w:val="21"/>
        </w:rPr>
        <w:t xml:space="preserve"> identify and discuss any improvements and enhancements which would improve the Services and delivery of the Services</w:t>
      </w:r>
      <w:r w:rsidR="0079529A" w:rsidRPr="3470C4D5">
        <w:rPr>
          <w:sz w:val="21"/>
          <w:szCs w:val="21"/>
        </w:rPr>
        <w:t xml:space="preserve"> and any Routes</w:t>
      </w:r>
      <w:r w:rsidR="00B306F7" w:rsidRPr="3470C4D5">
        <w:rPr>
          <w:sz w:val="21"/>
          <w:szCs w:val="21"/>
        </w:rPr>
        <w:t xml:space="preserve"> with the </w:t>
      </w:r>
      <w:r w:rsidR="00A46813" w:rsidRPr="3470C4D5">
        <w:rPr>
          <w:sz w:val="21"/>
          <w:szCs w:val="21"/>
        </w:rPr>
        <w:t>Council</w:t>
      </w:r>
      <w:r w:rsidR="00B306F7" w:rsidRPr="3470C4D5">
        <w:rPr>
          <w:sz w:val="21"/>
          <w:szCs w:val="21"/>
        </w:rPr>
        <w:t xml:space="preserve">. </w:t>
      </w:r>
    </w:p>
    <w:p w14:paraId="509D925A" w14:textId="77777777" w:rsidR="00B306F7" w:rsidRPr="005B53EE" w:rsidRDefault="00B306F7" w:rsidP="005B53EE">
      <w:pPr>
        <w:pStyle w:val="NoSpacing"/>
        <w:rPr>
          <w:sz w:val="21"/>
          <w:szCs w:val="21"/>
        </w:rPr>
      </w:pPr>
    </w:p>
    <w:p w14:paraId="4804754A" w14:textId="75ED6A7C" w:rsidR="00B306F7" w:rsidRPr="005B53EE" w:rsidRDefault="00D77FD8" w:rsidP="00405CA1">
      <w:pPr>
        <w:pStyle w:val="NoSpacing"/>
        <w:ind w:left="720" w:hanging="720"/>
        <w:rPr>
          <w:sz w:val="21"/>
          <w:szCs w:val="21"/>
        </w:rPr>
      </w:pPr>
      <w:r>
        <w:rPr>
          <w:sz w:val="21"/>
          <w:szCs w:val="21"/>
        </w:rPr>
        <w:t>B8</w:t>
      </w:r>
      <w:r w:rsidR="00B306F7" w:rsidRPr="005B53EE">
        <w:rPr>
          <w:sz w:val="21"/>
          <w:szCs w:val="21"/>
        </w:rPr>
        <w:t>.2</w:t>
      </w:r>
      <w:r w:rsidR="00B306F7" w:rsidRPr="005B53EE">
        <w:rPr>
          <w:sz w:val="21"/>
          <w:szCs w:val="21"/>
        </w:rPr>
        <w:tab/>
        <w:t xml:space="preserve">If the </w:t>
      </w:r>
      <w:r w:rsidR="00A46813" w:rsidRPr="005B53EE">
        <w:rPr>
          <w:sz w:val="21"/>
          <w:szCs w:val="21"/>
        </w:rPr>
        <w:t>Council</w:t>
      </w:r>
      <w:r w:rsidR="00B306F7" w:rsidRPr="005B53EE">
        <w:rPr>
          <w:sz w:val="21"/>
          <w:szCs w:val="21"/>
        </w:rPr>
        <w:t xml:space="preserve"> wishes to incorporate any improvement identified by the </w:t>
      </w:r>
      <w:r w:rsidR="00A46813" w:rsidRPr="005B53EE">
        <w:rPr>
          <w:sz w:val="21"/>
          <w:szCs w:val="21"/>
        </w:rPr>
        <w:t>Operator</w:t>
      </w:r>
      <w:r w:rsidR="00B306F7" w:rsidRPr="005B53EE">
        <w:rPr>
          <w:sz w:val="21"/>
          <w:szCs w:val="21"/>
        </w:rPr>
        <w:t xml:space="preserve"> pursuant to Clause </w:t>
      </w:r>
      <w:r>
        <w:rPr>
          <w:sz w:val="21"/>
          <w:szCs w:val="21"/>
        </w:rPr>
        <w:t>B8</w:t>
      </w:r>
      <w:r w:rsidR="00B306F7" w:rsidRPr="005B53EE">
        <w:rPr>
          <w:sz w:val="21"/>
          <w:szCs w:val="21"/>
        </w:rPr>
        <w:t xml:space="preserve">.1, the </w:t>
      </w:r>
      <w:r w:rsidR="00A46813" w:rsidRPr="005B53EE">
        <w:rPr>
          <w:sz w:val="21"/>
          <w:szCs w:val="21"/>
        </w:rPr>
        <w:t>Council</w:t>
      </w:r>
      <w:r w:rsidR="00B306F7" w:rsidRPr="005B53EE">
        <w:rPr>
          <w:sz w:val="21"/>
          <w:szCs w:val="21"/>
        </w:rPr>
        <w:t xml:space="preserve"> shall </w:t>
      </w:r>
      <w:r w:rsidR="0079529A" w:rsidRPr="005B53EE">
        <w:rPr>
          <w:sz w:val="21"/>
          <w:szCs w:val="21"/>
        </w:rPr>
        <w:t xml:space="preserve">vary the Route Contract </w:t>
      </w:r>
      <w:r w:rsidR="00B306F7" w:rsidRPr="005B53EE">
        <w:rPr>
          <w:sz w:val="21"/>
          <w:szCs w:val="21"/>
        </w:rPr>
        <w:t xml:space="preserve">and the Parties shall discuss the implementation of the associated </w:t>
      </w:r>
      <w:r w:rsidR="0079529A" w:rsidRPr="005B53EE">
        <w:rPr>
          <w:sz w:val="21"/>
          <w:szCs w:val="21"/>
        </w:rPr>
        <w:t xml:space="preserve">variation </w:t>
      </w:r>
      <w:r w:rsidR="00B306F7" w:rsidRPr="005B53EE">
        <w:rPr>
          <w:sz w:val="21"/>
          <w:szCs w:val="21"/>
        </w:rPr>
        <w:t xml:space="preserve">provided always that if the </w:t>
      </w:r>
      <w:r w:rsidR="00A46813" w:rsidRPr="005B53EE">
        <w:rPr>
          <w:sz w:val="21"/>
          <w:szCs w:val="21"/>
        </w:rPr>
        <w:t>Operator</w:t>
      </w:r>
      <w:r w:rsidR="00B306F7" w:rsidRPr="005B53EE">
        <w:rPr>
          <w:sz w:val="21"/>
          <w:szCs w:val="21"/>
        </w:rPr>
        <w:t xml:space="preserve">’s costs in providing the Services to the </w:t>
      </w:r>
      <w:r w:rsidR="00A46813" w:rsidRPr="005B53EE">
        <w:rPr>
          <w:sz w:val="21"/>
          <w:szCs w:val="21"/>
        </w:rPr>
        <w:t>Council</w:t>
      </w:r>
      <w:r w:rsidR="00B306F7" w:rsidRPr="005B53EE">
        <w:rPr>
          <w:sz w:val="21"/>
          <w:szCs w:val="21"/>
        </w:rPr>
        <w:t xml:space="preserve"> are reduced as a result of any business change implemented by the </w:t>
      </w:r>
      <w:r w:rsidR="00A46813" w:rsidRPr="005B53EE">
        <w:rPr>
          <w:sz w:val="21"/>
          <w:szCs w:val="21"/>
        </w:rPr>
        <w:t>Operator</w:t>
      </w:r>
      <w:r w:rsidR="00B306F7" w:rsidRPr="005B53EE">
        <w:rPr>
          <w:sz w:val="21"/>
          <w:szCs w:val="21"/>
        </w:rPr>
        <w:t xml:space="preserve">, a saving as agreed between the Parties  shall be passed on to the </w:t>
      </w:r>
      <w:r w:rsidR="00A46813" w:rsidRPr="005B53EE">
        <w:rPr>
          <w:sz w:val="21"/>
          <w:szCs w:val="21"/>
        </w:rPr>
        <w:t>Council</w:t>
      </w:r>
      <w:r w:rsidR="00B306F7" w:rsidRPr="005B53EE">
        <w:rPr>
          <w:sz w:val="21"/>
          <w:szCs w:val="21"/>
        </w:rPr>
        <w:t xml:space="preserve"> by way of a consequential and immediate reduction in the Service Charges.</w:t>
      </w:r>
    </w:p>
    <w:p w14:paraId="05CAAEDA" w14:textId="77777777" w:rsidR="001F4029" w:rsidRPr="005B53EE" w:rsidRDefault="001F4029" w:rsidP="005B53EE">
      <w:pPr>
        <w:pStyle w:val="NoSpacing"/>
        <w:rPr>
          <w:sz w:val="21"/>
          <w:szCs w:val="21"/>
        </w:rPr>
      </w:pPr>
    </w:p>
    <w:p w14:paraId="4E6E591E" w14:textId="1B06E3F7" w:rsidR="00691D02" w:rsidRPr="00405CA1" w:rsidRDefault="00D77FD8" w:rsidP="3470C4D5">
      <w:pPr>
        <w:pStyle w:val="NoSpacing"/>
        <w:rPr>
          <w:b/>
          <w:bCs/>
          <w:sz w:val="21"/>
          <w:szCs w:val="21"/>
        </w:rPr>
      </w:pPr>
      <w:r w:rsidRPr="3470C4D5">
        <w:rPr>
          <w:b/>
          <w:bCs/>
          <w:sz w:val="21"/>
          <w:szCs w:val="21"/>
        </w:rPr>
        <w:t>B9</w:t>
      </w:r>
      <w:r w:rsidR="00637C0B" w:rsidRPr="3470C4D5">
        <w:rPr>
          <w:b/>
          <w:bCs/>
          <w:sz w:val="21"/>
          <w:szCs w:val="21"/>
        </w:rPr>
        <w:t>.</w:t>
      </w:r>
      <w:r>
        <w:tab/>
      </w:r>
      <w:r w:rsidR="00691D02" w:rsidRPr="3470C4D5">
        <w:rPr>
          <w:b/>
          <w:bCs/>
          <w:sz w:val="21"/>
          <w:szCs w:val="21"/>
        </w:rPr>
        <w:t xml:space="preserve">BUSINESS CONTINUITY </w:t>
      </w:r>
    </w:p>
    <w:p w14:paraId="7A5DC3C3" w14:textId="77777777" w:rsidR="00691D02" w:rsidRPr="005B53EE" w:rsidRDefault="00691D02" w:rsidP="005B53EE">
      <w:pPr>
        <w:pStyle w:val="NoSpacing"/>
        <w:rPr>
          <w:sz w:val="21"/>
          <w:szCs w:val="21"/>
        </w:rPr>
      </w:pPr>
    </w:p>
    <w:p w14:paraId="422863FB" w14:textId="46E55DC3" w:rsidR="00691D02" w:rsidRPr="005B53EE" w:rsidRDefault="00D77FD8" w:rsidP="00405CA1">
      <w:pPr>
        <w:pStyle w:val="NoSpacing"/>
        <w:ind w:left="720" w:hanging="720"/>
        <w:rPr>
          <w:sz w:val="21"/>
          <w:szCs w:val="21"/>
        </w:rPr>
      </w:pPr>
      <w:r>
        <w:rPr>
          <w:sz w:val="21"/>
          <w:szCs w:val="21"/>
        </w:rPr>
        <w:t>B9</w:t>
      </w:r>
      <w:r w:rsidR="00405CA1">
        <w:rPr>
          <w:sz w:val="21"/>
          <w:szCs w:val="21"/>
        </w:rPr>
        <w:t xml:space="preserve">.1 </w:t>
      </w:r>
      <w:r w:rsidR="00405CA1">
        <w:rPr>
          <w:sz w:val="21"/>
          <w:szCs w:val="21"/>
        </w:rPr>
        <w:tab/>
      </w:r>
      <w:r w:rsidR="00691D02" w:rsidRPr="005B53EE">
        <w:rPr>
          <w:sz w:val="21"/>
          <w:szCs w:val="21"/>
        </w:rPr>
        <w:t xml:space="preserve">The Operator must have in place and be able to demonstrate, and upon request provide, a </w:t>
      </w:r>
      <w:r w:rsidR="00C315A3" w:rsidRPr="005B53EE">
        <w:rPr>
          <w:sz w:val="21"/>
          <w:szCs w:val="21"/>
        </w:rPr>
        <w:t xml:space="preserve">Disaster &amp; </w:t>
      </w:r>
      <w:r w:rsidR="00691D02" w:rsidRPr="005B53EE">
        <w:rPr>
          <w:sz w:val="21"/>
          <w:szCs w:val="21"/>
        </w:rPr>
        <w:t xml:space="preserve">Business Continuity Plan which </w:t>
      </w:r>
      <w:r w:rsidR="00405CA1">
        <w:rPr>
          <w:sz w:val="21"/>
          <w:szCs w:val="21"/>
        </w:rPr>
        <w:t xml:space="preserve">includes but is not limited to: </w:t>
      </w:r>
      <w:r w:rsidR="00691D02" w:rsidRPr="005B53EE">
        <w:rPr>
          <w:sz w:val="21"/>
          <w:szCs w:val="21"/>
        </w:rPr>
        <w:t xml:space="preserve">service continuity arrangements providing contingency for premises, Vehicles, Drivers/ Passenger Assistants, maintenance, communications, IT/Information, equipment e.g., Passenger restraints, vandalism, loss of key </w:t>
      </w:r>
      <w:r w:rsidR="00405CA1">
        <w:rPr>
          <w:sz w:val="21"/>
          <w:szCs w:val="21"/>
        </w:rPr>
        <w:t>operator</w:t>
      </w:r>
      <w:r w:rsidR="00691D02" w:rsidRPr="005B53EE">
        <w:rPr>
          <w:sz w:val="21"/>
          <w:szCs w:val="21"/>
        </w:rPr>
        <w:t>s, emergency situations, pandemics, fire, flood etc.</w:t>
      </w:r>
    </w:p>
    <w:p w14:paraId="2290675B" w14:textId="77777777" w:rsidR="00691D02" w:rsidRPr="005B53EE" w:rsidRDefault="00691D02" w:rsidP="005B53EE">
      <w:pPr>
        <w:pStyle w:val="NoSpacing"/>
        <w:rPr>
          <w:sz w:val="21"/>
          <w:szCs w:val="21"/>
        </w:rPr>
      </w:pPr>
    </w:p>
    <w:p w14:paraId="20C36FF6" w14:textId="67D9022D" w:rsidR="005A1672" w:rsidRPr="005B53EE" w:rsidRDefault="00D77FD8" w:rsidP="3470C4D5">
      <w:pPr>
        <w:pStyle w:val="NoSpacing"/>
        <w:ind w:left="720" w:hanging="720"/>
        <w:rPr>
          <w:sz w:val="21"/>
          <w:szCs w:val="21"/>
        </w:rPr>
      </w:pPr>
      <w:r w:rsidRPr="3470C4D5">
        <w:rPr>
          <w:sz w:val="21"/>
          <w:szCs w:val="21"/>
        </w:rPr>
        <w:t>B9</w:t>
      </w:r>
      <w:r w:rsidR="00405CA1" w:rsidRPr="3470C4D5">
        <w:rPr>
          <w:sz w:val="21"/>
          <w:szCs w:val="21"/>
        </w:rPr>
        <w:t>.2</w:t>
      </w:r>
      <w:r>
        <w:tab/>
      </w:r>
      <w:r w:rsidR="00691D02" w:rsidRPr="3470C4D5">
        <w:rPr>
          <w:sz w:val="21"/>
          <w:szCs w:val="21"/>
        </w:rPr>
        <w:t xml:space="preserve">The Operator must be able to demonstrate that it has sufficient suitable reserve Vehicles of an equivalent specification to those described in the </w:t>
      </w:r>
      <w:r w:rsidR="003246E0" w:rsidRPr="3470C4D5">
        <w:rPr>
          <w:sz w:val="21"/>
          <w:szCs w:val="21"/>
        </w:rPr>
        <w:t>relevant Specification</w:t>
      </w:r>
      <w:r w:rsidR="00691D02" w:rsidRPr="3470C4D5">
        <w:rPr>
          <w:sz w:val="21"/>
          <w:szCs w:val="21"/>
        </w:rPr>
        <w:t xml:space="preserve">, Drivers and Passenger Assistants to fulfil </w:t>
      </w:r>
      <w:r w:rsidR="00CA1E26" w:rsidRPr="3470C4D5">
        <w:rPr>
          <w:sz w:val="21"/>
          <w:szCs w:val="21"/>
        </w:rPr>
        <w:t>the Route Contract,</w:t>
      </w:r>
      <w:r w:rsidR="003246E0" w:rsidRPr="3470C4D5">
        <w:rPr>
          <w:sz w:val="21"/>
          <w:szCs w:val="21"/>
        </w:rPr>
        <w:t xml:space="preserve"> </w:t>
      </w:r>
      <w:r w:rsidR="00691D02" w:rsidRPr="3470C4D5">
        <w:rPr>
          <w:sz w:val="21"/>
          <w:szCs w:val="21"/>
        </w:rPr>
        <w:t xml:space="preserve">in the event of a breakdown or other emergency.  If the Operator is unable to demonstrate that it has reserve Vehicles, Drivers and/or Passenger Assistants </w:t>
      </w:r>
      <w:r w:rsidR="000D74DB" w:rsidRPr="3470C4D5">
        <w:rPr>
          <w:sz w:val="21"/>
          <w:szCs w:val="21"/>
        </w:rPr>
        <w:t xml:space="preserve">the </w:t>
      </w:r>
      <w:r w:rsidR="00ED7BED" w:rsidRPr="3470C4D5">
        <w:rPr>
          <w:sz w:val="21"/>
          <w:szCs w:val="21"/>
        </w:rPr>
        <w:t>Operator</w:t>
      </w:r>
      <w:r w:rsidR="000D74DB" w:rsidRPr="3470C4D5">
        <w:rPr>
          <w:sz w:val="21"/>
          <w:szCs w:val="21"/>
        </w:rPr>
        <w:t xml:space="preserve"> </w:t>
      </w:r>
      <w:r w:rsidR="00691D02" w:rsidRPr="3470C4D5">
        <w:rPr>
          <w:sz w:val="21"/>
          <w:szCs w:val="21"/>
        </w:rPr>
        <w:t>will be required to provide written confirmation from another Operator which has been accepted on to the Dynamic Purchasing System that spare Vehicles and Drivers will be made available from that source if required.</w:t>
      </w:r>
    </w:p>
    <w:p w14:paraId="2B21A513" w14:textId="77777777" w:rsidR="005A1672" w:rsidRPr="005B53EE" w:rsidRDefault="005A1672" w:rsidP="00405CA1">
      <w:pPr>
        <w:pStyle w:val="NoSpacing"/>
        <w:rPr>
          <w:sz w:val="21"/>
          <w:szCs w:val="21"/>
        </w:rPr>
      </w:pPr>
      <w:r w:rsidRPr="005B53EE">
        <w:rPr>
          <w:sz w:val="21"/>
          <w:szCs w:val="21"/>
        </w:rPr>
        <w:t xml:space="preserve"> </w:t>
      </w:r>
    </w:p>
    <w:p w14:paraId="68C171CB" w14:textId="5F1A0F7B" w:rsidR="005A1672" w:rsidRPr="00405CA1" w:rsidRDefault="00D77FD8" w:rsidP="3470C4D5">
      <w:pPr>
        <w:pStyle w:val="NoSpacing"/>
        <w:ind w:left="720" w:hanging="720"/>
        <w:rPr>
          <w:sz w:val="21"/>
          <w:szCs w:val="21"/>
          <w:lang w:eastAsia="en-US"/>
        </w:rPr>
      </w:pPr>
      <w:r w:rsidRPr="3470C4D5">
        <w:rPr>
          <w:color w:val="000000" w:themeColor="text1"/>
          <w:sz w:val="21"/>
          <w:szCs w:val="21"/>
          <w:lang w:eastAsia="en-US"/>
        </w:rPr>
        <w:t>B9</w:t>
      </w:r>
      <w:r w:rsidR="00405CA1" w:rsidRPr="3470C4D5">
        <w:rPr>
          <w:color w:val="000000" w:themeColor="text1"/>
          <w:sz w:val="21"/>
          <w:szCs w:val="21"/>
          <w:lang w:eastAsia="en-US"/>
        </w:rPr>
        <w:t>.3</w:t>
      </w:r>
      <w:r>
        <w:tab/>
      </w:r>
      <w:r w:rsidR="00637C0B" w:rsidRPr="3470C4D5">
        <w:rPr>
          <w:color w:val="000000" w:themeColor="text1"/>
          <w:sz w:val="21"/>
          <w:szCs w:val="21"/>
          <w:lang w:eastAsia="en-US"/>
        </w:rPr>
        <w:t xml:space="preserve">The Operator shall test the Disaster Recovery and Business Continuity Plan on a regular basis (and, in any event, not less than once in every twelve (12) Month period). The Council shall be entitled to participate in such tests as it may reasonably require. </w:t>
      </w:r>
    </w:p>
    <w:p w14:paraId="48B53024" w14:textId="77777777" w:rsidR="005A1672" w:rsidRPr="00405CA1" w:rsidRDefault="005A1672" w:rsidP="00405CA1">
      <w:pPr>
        <w:pStyle w:val="NoSpacing"/>
        <w:rPr>
          <w:color w:val="000000"/>
          <w:sz w:val="21"/>
          <w:szCs w:val="21"/>
        </w:rPr>
      </w:pPr>
    </w:p>
    <w:p w14:paraId="177476F7" w14:textId="3D123F33" w:rsidR="005A1672" w:rsidRPr="00405CA1" w:rsidRDefault="00D77FD8" w:rsidP="3470C4D5">
      <w:pPr>
        <w:pStyle w:val="NoSpacing"/>
        <w:ind w:left="720" w:hanging="720"/>
        <w:rPr>
          <w:sz w:val="21"/>
          <w:szCs w:val="21"/>
          <w:lang w:eastAsia="en-US"/>
        </w:rPr>
      </w:pPr>
      <w:r w:rsidRPr="3470C4D5">
        <w:rPr>
          <w:color w:val="000000" w:themeColor="text1"/>
          <w:sz w:val="21"/>
          <w:szCs w:val="21"/>
          <w:lang w:eastAsia="en-US"/>
        </w:rPr>
        <w:t>B9</w:t>
      </w:r>
      <w:r w:rsidR="00405CA1" w:rsidRPr="3470C4D5">
        <w:rPr>
          <w:color w:val="000000" w:themeColor="text1"/>
          <w:sz w:val="21"/>
          <w:szCs w:val="21"/>
          <w:lang w:eastAsia="en-US"/>
        </w:rPr>
        <w:t>.4</w:t>
      </w:r>
      <w:r>
        <w:tab/>
      </w:r>
      <w:r w:rsidR="00637C0B" w:rsidRPr="3470C4D5">
        <w:rPr>
          <w:color w:val="000000" w:themeColor="text1"/>
          <w:sz w:val="21"/>
          <w:szCs w:val="21"/>
          <w:lang w:eastAsia="en-US"/>
        </w:rPr>
        <w:t xml:space="preserve">Following each test, the Operator shall send to the Council a written report summarising the results of the test within ten (10) Working Days of the completion of the test and shall promptly implement any actions or remedial measures which the Council considers to be necessary </w:t>
      </w:r>
      <w:proofErr w:type="gramStart"/>
      <w:r w:rsidR="00637C0B" w:rsidRPr="3470C4D5">
        <w:rPr>
          <w:color w:val="000000" w:themeColor="text1"/>
          <w:sz w:val="21"/>
          <w:szCs w:val="21"/>
          <w:lang w:eastAsia="en-US"/>
        </w:rPr>
        <w:t>as a result of</w:t>
      </w:r>
      <w:proofErr w:type="gramEnd"/>
      <w:r w:rsidR="00637C0B" w:rsidRPr="3470C4D5">
        <w:rPr>
          <w:color w:val="000000" w:themeColor="text1"/>
          <w:sz w:val="21"/>
          <w:szCs w:val="21"/>
          <w:lang w:eastAsia="en-US"/>
        </w:rPr>
        <w:t xml:space="preserve"> those tests.</w:t>
      </w:r>
    </w:p>
    <w:p w14:paraId="4DBA39F8" w14:textId="77777777" w:rsidR="005A1672" w:rsidRPr="00405CA1" w:rsidRDefault="005A1672" w:rsidP="00405CA1">
      <w:pPr>
        <w:pStyle w:val="NoSpacing"/>
        <w:rPr>
          <w:color w:val="000000"/>
          <w:sz w:val="21"/>
          <w:szCs w:val="21"/>
        </w:rPr>
      </w:pPr>
    </w:p>
    <w:p w14:paraId="01226BFC" w14:textId="6F1F292D" w:rsidR="005A1672" w:rsidRPr="005B53EE" w:rsidRDefault="00D77FD8" w:rsidP="00405CA1">
      <w:pPr>
        <w:pStyle w:val="NoSpacing"/>
        <w:ind w:left="720" w:hanging="720"/>
        <w:rPr>
          <w:sz w:val="21"/>
          <w:szCs w:val="21"/>
        </w:rPr>
      </w:pPr>
      <w:r>
        <w:rPr>
          <w:color w:val="000000"/>
          <w:sz w:val="21"/>
          <w:szCs w:val="21"/>
        </w:rPr>
        <w:t>B9</w:t>
      </w:r>
      <w:r w:rsidR="00405CA1">
        <w:rPr>
          <w:color w:val="000000"/>
          <w:sz w:val="21"/>
          <w:szCs w:val="21"/>
        </w:rPr>
        <w:t>.5</w:t>
      </w:r>
      <w:r w:rsidR="00405CA1">
        <w:rPr>
          <w:color w:val="000000"/>
          <w:sz w:val="21"/>
          <w:szCs w:val="21"/>
        </w:rPr>
        <w:tab/>
      </w:r>
      <w:r w:rsidR="00637C0B" w:rsidRPr="00405CA1">
        <w:rPr>
          <w:color w:val="000000"/>
          <w:sz w:val="21"/>
          <w:szCs w:val="21"/>
        </w:rPr>
        <w:t>In the event of any significant changes to the Disaster Recovery and Business Continuity Plan, the Operator shall provide such updated plan to the Council within ten (10) Working Days of the implementation of the change.</w:t>
      </w:r>
    </w:p>
    <w:p w14:paraId="43217263" w14:textId="77777777" w:rsidR="00405CA1" w:rsidRDefault="00405CA1" w:rsidP="00405CA1">
      <w:pPr>
        <w:pStyle w:val="NoSpacing"/>
        <w:rPr>
          <w:sz w:val="21"/>
          <w:szCs w:val="21"/>
        </w:rPr>
      </w:pPr>
    </w:p>
    <w:p w14:paraId="2A5E2FAC" w14:textId="1C450C20" w:rsidR="00691D02" w:rsidRPr="005B53EE" w:rsidRDefault="00D77FD8" w:rsidP="3470C4D5">
      <w:pPr>
        <w:pStyle w:val="NoSpacing"/>
        <w:ind w:left="720" w:hanging="720"/>
        <w:rPr>
          <w:sz w:val="21"/>
          <w:szCs w:val="21"/>
        </w:rPr>
      </w:pPr>
      <w:r w:rsidRPr="3470C4D5">
        <w:rPr>
          <w:sz w:val="21"/>
          <w:szCs w:val="21"/>
        </w:rPr>
        <w:t>B9</w:t>
      </w:r>
      <w:r w:rsidR="00405CA1" w:rsidRPr="3470C4D5">
        <w:rPr>
          <w:sz w:val="21"/>
          <w:szCs w:val="21"/>
        </w:rPr>
        <w:t>.6</w:t>
      </w:r>
      <w:r>
        <w:tab/>
      </w:r>
      <w:r w:rsidR="00691D02" w:rsidRPr="3470C4D5">
        <w:rPr>
          <w:sz w:val="21"/>
          <w:szCs w:val="21"/>
        </w:rPr>
        <w:t xml:space="preserve">The Operator shall implement its Business Continuity Plan </w:t>
      </w:r>
      <w:proofErr w:type="gramStart"/>
      <w:r w:rsidR="00691D02" w:rsidRPr="3470C4D5">
        <w:rPr>
          <w:sz w:val="21"/>
          <w:szCs w:val="21"/>
        </w:rPr>
        <w:t>in the event that</w:t>
      </w:r>
      <w:proofErr w:type="gramEnd"/>
      <w:r w:rsidR="00691D02" w:rsidRPr="3470C4D5">
        <w:rPr>
          <w:sz w:val="21"/>
          <w:szCs w:val="21"/>
        </w:rPr>
        <w:t xml:space="preserve"> part or all of the Services are unable to be provided for more than twenty-four (24) hours. </w:t>
      </w:r>
    </w:p>
    <w:p w14:paraId="20338A06" w14:textId="77777777" w:rsidR="006968DE" w:rsidRDefault="006968DE" w:rsidP="006968DE">
      <w:pPr>
        <w:pStyle w:val="NoSpacing"/>
        <w:rPr>
          <w:b/>
          <w:sz w:val="21"/>
          <w:szCs w:val="21"/>
        </w:rPr>
      </w:pPr>
      <w:bookmarkStart w:id="1" w:name="a931181"/>
      <w:bookmarkStart w:id="2" w:name="a540017"/>
      <w:bookmarkStart w:id="3" w:name="a713509"/>
      <w:bookmarkEnd w:id="1"/>
      <w:bookmarkEnd w:id="2"/>
      <w:bookmarkEnd w:id="3"/>
    </w:p>
    <w:p w14:paraId="26C85FE5" w14:textId="4BE3CCD9" w:rsidR="006968DE" w:rsidRPr="00A51ECF" w:rsidRDefault="006968DE" w:rsidP="006968DE">
      <w:pPr>
        <w:pStyle w:val="NoSpacing"/>
        <w:rPr>
          <w:b/>
          <w:sz w:val="21"/>
          <w:szCs w:val="21"/>
        </w:rPr>
      </w:pPr>
      <w:r>
        <w:rPr>
          <w:b/>
          <w:sz w:val="21"/>
          <w:szCs w:val="21"/>
        </w:rPr>
        <w:t>B10</w:t>
      </w:r>
      <w:r w:rsidRPr="00A51ECF">
        <w:rPr>
          <w:b/>
          <w:sz w:val="21"/>
          <w:szCs w:val="21"/>
        </w:rPr>
        <w:t xml:space="preserve"> </w:t>
      </w:r>
      <w:r>
        <w:rPr>
          <w:b/>
          <w:sz w:val="21"/>
          <w:szCs w:val="21"/>
        </w:rPr>
        <w:tab/>
      </w:r>
      <w:r w:rsidRPr="00A51ECF">
        <w:rPr>
          <w:b/>
          <w:sz w:val="21"/>
          <w:szCs w:val="21"/>
        </w:rPr>
        <w:t>COMPLAINTS</w:t>
      </w:r>
    </w:p>
    <w:p w14:paraId="7013AE07" w14:textId="77777777" w:rsidR="006968DE" w:rsidRPr="005B53EE" w:rsidRDefault="006968DE" w:rsidP="006968DE">
      <w:pPr>
        <w:pStyle w:val="NoSpacing"/>
        <w:rPr>
          <w:sz w:val="21"/>
          <w:szCs w:val="21"/>
        </w:rPr>
      </w:pPr>
    </w:p>
    <w:p w14:paraId="3E083A94" w14:textId="3C5A9B4D" w:rsidR="006968DE" w:rsidRPr="005B53EE" w:rsidRDefault="0016770E" w:rsidP="3470C4D5">
      <w:pPr>
        <w:pStyle w:val="NoSpacing"/>
        <w:ind w:left="720" w:hanging="720"/>
        <w:rPr>
          <w:sz w:val="21"/>
          <w:szCs w:val="21"/>
        </w:rPr>
      </w:pPr>
      <w:r w:rsidRPr="3470C4D5">
        <w:rPr>
          <w:sz w:val="21"/>
          <w:szCs w:val="21"/>
        </w:rPr>
        <w:t>B10</w:t>
      </w:r>
      <w:r w:rsidR="006968DE" w:rsidRPr="3470C4D5">
        <w:rPr>
          <w:sz w:val="21"/>
          <w:szCs w:val="21"/>
        </w:rPr>
        <w:t>.1</w:t>
      </w:r>
      <w:r>
        <w:tab/>
      </w:r>
      <w:r w:rsidR="006968DE" w:rsidRPr="3470C4D5">
        <w:rPr>
          <w:sz w:val="21"/>
          <w:szCs w:val="21"/>
        </w:rPr>
        <w:t>The Operator shall maintain an up to date, comprehensive and detailed written record of all complaints it receives regarding the Services.  Such records shall contain all relevant details of the complaint including the following details:-</w:t>
      </w:r>
    </w:p>
    <w:p w14:paraId="5CBC1927" w14:textId="77777777" w:rsidR="006968DE" w:rsidRDefault="006968DE" w:rsidP="006968DE">
      <w:pPr>
        <w:pStyle w:val="NoSpacing"/>
        <w:rPr>
          <w:sz w:val="21"/>
          <w:szCs w:val="21"/>
        </w:rPr>
      </w:pPr>
    </w:p>
    <w:p w14:paraId="371DE1C2" w14:textId="77777777" w:rsidR="006968DE" w:rsidRDefault="006968DE" w:rsidP="003A7858">
      <w:pPr>
        <w:pStyle w:val="NoSpacing"/>
        <w:numPr>
          <w:ilvl w:val="0"/>
          <w:numId w:val="15"/>
        </w:numPr>
        <w:rPr>
          <w:sz w:val="21"/>
          <w:szCs w:val="21"/>
        </w:rPr>
      </w:pPr>
      <w:r w:rsidRPr="005B53EE">
        <w:rPr>
          <w:sz w:val="21"/>
          <w:szCs w:val="21"/>
        </w:rPr>
        <w:t xml:space="preserve">the member of Staff or other person to whom the complaint was made and the name and job title of that </w:t>
      </w:r>
      <w:proofErr w:type="gramStart"/>
      <w:r w:rsidRPr="005B53EE">
        <w:rPr>
          <w:sz w:val="21"/>
          <w:szCs w:val="21"/>
        </w:rPr>
        <w:t>person;</w:t>
      </w:r>
      <w:proofErr w:type="gramEnd"/>
    </w:p>
    <w:p w14:paraId="106A9B3B" w14:textId="77777777" w:rsidR="006968DE" w:rsidRDefault="006968DE" w:rsidP="006968DE">
      <w:pPr>
        <w:pStyle w:val="NoSpacing"/>
        <w:ind w:left="720"/>
        <w:rPr>
          <w:sz w:val="21"/>
          <w:szCs w:val="21"/>
        </w:rPr>
      </w:pPr>
      <w:r>
        <w:rPr>
          <w:sz w:val="21"/>
          <w:szCs w:val="21"/>
        </w:rPr>
        <w:t xml:space="preserve"> </w:t>
      </w:r>
    </w:p>
    <w:p w14:paraId="64D1F269" w14:textId="77777777" w:rsidR="006968DE" w:rsidRDefault="006968DE" w:rsidP="3470C4D5">
      <w:pPr>
        <w:pStyle w:val="NoSpacing"/>
        <w:numPr>
          <w:ilvl w:val="0"/>
          <w:numId w:val="15"/>
        </w:numPr>
        <w:rPr>
          <w:sz w:val="21"/>
          <w:szCs w:val="21"/>
        </w:rPr>
      </w:pPr>
      <w:r w:rsidRPr="3470C4D5">
        <w:rPr>
          <w:sz w:val="21"/>
          <w:szCs w:val="21"/>
        </w:rPr>
        <w:t xml:space="preserve">the name and address (if known) of the person making the complaint and in what capacity the complaint was </w:t>
      </w:r>
      <w:proofErr w:type="gramStart"/>
      <w:r w:rsidRPr="3470C4D5">
        <w:rPr>
          <w:sz w:val="21"/>
          <w:szCs w:val="21"/>
        </w:rPr>
        <w:t>made;</w:t>
      </w:r>
      <w:proofErr w:type="gramEnd"/>
    </w:p>
    <w:p w14:paraId="654D8706" w14:textId="77777777" w:rsidR="006968DE" w:rsidRDefault="006968DE" w:rsidP="006968DE">
      <w:pPr>
        <w:pStyle w:val="ListParagraph"/>
        <w:rPr>
          <w:sz w:val="21"/>
          <w:szCs w:val="21"/>
        </w:rPr>
      </w:pPr>
    </w:p>
    <w:p w14:paraId="6A41EC0F" w14:textId="77777777" w:rsidR="006968DE" w:rsidRDefault="006968DE" w:rsidP="003A7858">
      <w:pPr>
        <w:pStyle w:val="NoSpacing"/>
        <w:numPr>
          <w:ilvl w:val="0"/>
          <w:numId w:val="15"/>
        </w:numPr>
        <w:rPr>
          <w:sz w:val="21"/>
          <w:szCs w:val="21"/>
        </w:rPr>
      </w:pPr>
      <w:r w:rsidRPr="00A51ECF">
        <w:rPr>
          <w:sz w:val="21"/>
          <w:szCs w:val="21"/>
        </w:rPr>
        <w:t xml:space="preserve">the nature and extent of the default of which complaint was </w:t>
      </w:r>
      <w:proofErr w:type="gramStart"/>
      <w:r w:rsidRPr="00A51ECF">
        <w:rPr>
          <w:sz w:val="21"/>
          <w:szCs w:val="21"/>
        </w:rPr>
        <w:t>made;</w:t>
      </w:r>
      <w:proofErr w:type="gramEnd"/>
    </w:p>
    <w:p w14:paraId="7E09F774" w14:textId="77777777" w:rsidR="006968DE" w:rsidRDefault="006968DE" w:rsidP="006968DE">
      <w:pPr>
        <w:pStyle w:val="ListParagraph"/>
        <w:rPr>
          <w:sz w:val="21"/>
          <w:szCs w:val="21"/>
        </w:rPr>
      </w:pPr>
    </w:p>
    <w:p w14:paraId="5F670E95" w14:textId="77777777" w:rsidR="006968DE" w:rsidRDefault="006968DE" w:rsidP="003A7858">
      <w:pPr>
        <w:pStyle w:val="NoSpacing"/>
        <w:numPr>
          <w:ilvl w:val="0"/>
          <w:numId w:val="15"/>
        </w:numPr>
        <w:rPr>
          <w:sz w:val="21"/>
          <w:szCs w:val="21"/>
        </w:rPr>
      </w:pPr>
      <w:r w:rsidRPr="00A51ECF">
        <w:rPr>
          <w:sz w:val="21"/>
          <w:szCs w:val="21"/>
        </w:rPr>
        <w:t>the date and time of complaint; and</w:t>
      </w:r>
    </w:p>
    <w:p w14:paraId="0FA7441F" w14:textId="77777777" w:rsidR="006968DE" w:rsidRDefault="006968DE" w:rsidP="006968DE">
      <w:pPr>
        <w:pStyle w:val="ListParagraph"/>
        <w:rPr>
          <w:sz w:val="21"/>
          <w:szCs w:val="21"/>
        </w:rPr>
      </w:pPr>
    </w:p>
    <w:p w14:paraId="1EED1282" w14:textId="77777777" w:rsidR="006968DE" w:rsidRDefault="006968DE" w:rsidP="003A7858">
      <w:pPr>
        <w:pStyle w:val="NoSpacing"/>
        <w:numPr>
          <w:ilvl w:val="0"/>
          <w:numId w:val="15"/>
        </w:numPr>
        <w:rPr>
          <w:sz w:val="21"/>
          <w:szCs w:val="21"/>
        </w:rPr>
      </w:pPr>
      <w:r w:rsidRPr="00A51ECF">
        <w:rPr>
          <w:sz w:val="21"/>
          <w:szCs w:val="21"/>
        </w:rPr>
        <w:t>any action taken to remedy the complaint, and if no action is to be taken, the reasons why no action is to be taken.</w:t>
      </w:r>
    </w:p>
    <w:p w14:paraId="07EBD661" w14:textId="77777777" w:rsidR="006968DE" w:rsidRDefault="006968DE" w:rsidP="006968DE">
      <w:pPr>
        <w:pStyle w:val="NoSpacing"/>
        <w:rPr>
          <w:sz w:val="21"/>
          <w:szCs w:val="21"/>
        </w:rPr>
      </w:pPr>
    </w:p>
    <w:p w14:paraId="7D8BEFD9" w14:textId="04F97689" w:rsidR="006968DE" w:rsidRPr="005B53EE" w:rsidRDefault="0016770E" w:rsidP="3470C4D5">
      <w:pPr>
        <w:pStyle w:val="NoSpacing"/>
        <w:rPr>
          <w:b/>
          <w:bCs/>
          <w:sz w:val="21"/>
          <w:szCs w:val="21"/>
        </w:rPr>
      </w:pPr>
      <w:r w:rsidRPr="3470C4D5">
        <w:rPr>
          <w:sz w:val="21"/>
          <w:szCs w:val="21"/>
        </w:rPr>
        <w:t>B10</w:t>
      </w:r>
      <w:r w:rsidR="006968DE" w:rsidRPr="3470C4D5">
        <w:rPr>
          <w:sz w:val="21"/>
          <w:szCs w:val="21"/>
        </w:rPr>
        <w:t>.2</w:t>
      </w:r>
      <w:r>
        <w:tab/>
      </w:r>
      <w:r w:rsidR="006968DE" w:rsidRPr="3470C4D5">
        <w:rPr>
          <w:sz w:val="21"/>
          <w:szCs w:val="21"/>
        </w:rPr>
        <w:t>Where a complaint is received regarding:-</w:t>
      </w:r>
    </w:p>
    <w:p w14:paraId="7C7D42E7" w14:textId="77777777" w:rsidR="006968DE" w:rsidRPr="005B53EE" w:rsidRDefault="006968DE" w:rsidP="006968DE">
      <w:pPr>
        <w:pStyle w:val="NoSpacing"/>
        <w:rPr>
          <w:sz w:val="21"/>
          <w:szCs w:val="21"/>
        </w:rPr>
      </w:pPr>
    </w:p>
    <w:p w14:paraId="6C7C877C" w14:textId="77777777" w:rsidR="006968DE" w:rsidRDefault="006968DE" w:rsidP="003A7858">
      <w:pPr>
        <w:pStyle w:val="NoSpacing"/>
        <w:numPr>
          <w:ilvl w:val="0"/>
          <w:numId w:val="16"/>
        </w:numPr>
        <w:rPr>
          <w:sz w:val="21"/>
          <w:szCs w:val="21"/>
        </w:rPr>
      </w:pPr>
      <w:r w:rsidRPr="005B53EE">
        <w:rPr>
          <w:sz w:val="21"/>
          <w:szCs w:val="21"/>
        </w:rPr>
        <w:t xml:space="preserve">the standard of </w:t>
      </w:r>
      <w:proofErr w:type="gramStart"/>
      <w:r w:rsidRPr="005B53EE">
        <w:rPr>
          <w:sz w:val="21"/>
          <w:szCs w:val="21"/>
        </w:rPr>
        <w:t>Services;</w:t>
      </w:r>
      <w:proofErr w:type="gramEnd"/>
    </w:p>
    <w:p w14:paraId="00668BB9" w14:textId="77777777" w:rsidR="006968DE" w:rsidRDefault="006968DE" w:rsidP="006968DE">
      <w:pPr>
        <w:pStyle w:val="NoSpacing"/>
        <w:ind w:left="720"/>
        <w:rPr>
          <w:sz w:val="21"/>
          <w:szCs w:val="21"/>
        </w:rPr>
      </w:pPr>
      <w:r>
        <w:rPr>
          <w:sz w:val="21"/>
          <w:szCs w:val="21"/>
        </w:rPr>
        <w:t xml:space="preserve"> </w:t>
      </w:r>
    </w:p>
    <w:p w14:paraId="790AEC6E" w14:textId="77777777" w:rsidR="006968DE" w:rsidRDefault="006968DE" w:rsidP="3470C4D5">
      <w:pPr>
        <w:pStyle w:val="NoSpacing"/>
        <w:numPr>
          <w:ilvl w:val="0"/>
          <w:numId w:val="16"/>
        </w:numPr>
        <w:rPr>
          <w:sz w:val="21"/>
          <w:szCs w:val="21"/>
        </w:rPr>
      </w:pPr>
      <w:r w:rsidRPr="3470C4D5">
        <w:rPr>
          <w:sz w:val="21"/>
          <w:szCs w:val="21"/>
        </w:rPr>
        <w:t xml:space="preserve">the manner in which any Services have been </w:t>
      </w:r>
      <w:proofErr w:type="gramStart"/>
      <w:r w:rsidRPr="3470C4D5">
        <w:rPr>
          <w:sz w:val="21"/>
          <w:szCs w:val="21"/>
        </w:rPr>
        <w:t>supplied;</w:t>
      </w:r>
      <w:proofErr w:type="gramEnd"/>
    </w:p>
    <w:p w14:paraId="331D28F5" w14:textId="77777777" w:rsidR="006968DE" w:rsidRDefault="006968DE" w:rsidP="006968DE">
      <w:pPr>
        <w:pStyle w:val="ListParagraph"/>
        <w:rPr>
          <w:sz w:val="21"/>
          <w:szCs w:val="21"/>
        </w:rPr>
      </w:pPr>
    </w:p>
    <w:p w14:paraId="00B8FD93" w14:textId="77777777" w:rsidR="006968DE" w:rsidRDefault="006968DE" w:rsidP="3470C4D5">
      <w:pPr>
        <w:pStyle w:val="NoSpacing"/>
        <w:numPr>
          <w:ilvl w:val="0"/>
          <w:numId w:val="16"/>
        </w:numPr>
        <w:rPr>
          <w:sz w:val="21"/>
          <w:szCs w:val="21"/>
        </w:rPr>
      </w:pPr>
      <w:r w:rsidRPr="3470C4D5">
        <w:rPr>
          <w:sz w:val="21"/>
          <w:szCs w:val="21"/>
        </w:rPr>
        <w:t xml:space="preserve">the manner in which work has been </w:t>
      </w:r>
      <w:proofErr w:type="gramStart"/>
      <w:r w:rsidRPr="3470C4D5">
        <w:rPr>
          <w:sz w:val="21"/>
          <w:szCs w:val="21"/>
        </w:rPr>
        <w:t>performed;</w:t>
      </w:r>
      <w:proofErr w:type="gramEnd"/>
    </w:p>
    <w:p w14:paraId="53E49737" w14:textId="77777777" w:rsidR="006968DE" w:rsidRDefault="006968DE" w:rsidP="006968DE">
      <w:pPr>
        <w:pStyle w:val="ListParagraph"/>
        <w:rPr>
          <w:sz w:val="21"/>
          <w:szCs w:val="21"/>
        </w:rPr>
      </w:pPr>
    </w:p>
    <w:p w14:paraId="0389F645" w14:textId="77777777" w:rsidR="006968DE" w:rsidRDefault="006968DE" w:rsidP="003A7858">
      <w:pPr>
        <w:pStyle w:val="NoSpacing"/>
        <w:numPr>
          <w:ilvl w:val="0"/>
          <w:numId w:val="16"/>
        </w:numPr>
        <w:rPr>
          <w:sz w:val="21"/>
          <w:szCs w:val="21"/>
        </w:rPr>
      </w:pPr>
      <w:r w:rsidRPr="00A51ECF">
        <w:rPr>
          <w:sz w:val="21"/>
          <w:szCs w:val="21"/>
        </w:rPr>
        <w:t xml:space="preserve">the materials or procedures used by the Operator; or </w:t>
      </w:r>
    </w:p>
    <w:p w14:paraId="5EB97979" w14:textId="77777777" w:rsidR="006968DE" w:rsidRDefault="006968DE" w:rsidP="006968DE">
      <w:pPr>
        <w:pStyle w:val="ListParagraph"/>
        <w:rPr>
          <w:sz w:val="21"/>
          <w:szCs w:val="21"/>
        </w:rPr>
      </w:pPr>
    </w:p>
    <w:p w14:paraId="0C7610F2" w14:textId="02D4C1A4" w:rsidR="006968DE" w:rsidRDefault="006968DE" w:rsidP="003A7858">
      <w:pPr>
        <w:pStyle w:val="NoSpacing"/>
        <w:numPr>
          <w:ilvl w:val="0"/>
          <w:numId w:val="16"/>
        </w:numPr>
        <w:rPr>
          <w:sz w:val="21"/>
          <w:szCs w:val="21"/>
        </w:rPr>
      </w:pPr>
      <w:r w:rsidRPr="00A51ECF">
        <w:rPr>
          <w:sz w:val="21"/>
          <w:szCs w:val="21"/>
        </w:rPr>
        <w:t>any other matter connected with the performance of the Operator’s obli</w:t>
      </w:r>
      <w:r>
        <w:rPr>
          <w:sz w:val="21"/>
          <w:szCs w:val="21"/>
        </w:rPr>
        <w:t xml:space="preserve">gations under </w:t>
      </w:r>
      <w:r w:rsidR="00CA1E26">
        <w:rPr>
          <w:sz w:val="21"/>
          <w:szCs w:val="21"/>
        </w:rPr>
        <w:t>the</w:t>
      </w:r>
      <w:r>
        <w:rPr>
          <w:sz w:val="21"/>
          <w:szCs w:val="21"/>
        </w:rPr>
        <w:t xml:space="preserve"> Route Contract</w:t>
      </w:r>
      <w:r w:rsidRPr="00A51ECF">
        <w:rPr>
          <w:sz w:val="21"/>
          <w:szCs w:val="21"/>
        </w:rPr>
        <w:t xml:space="preserve">, </w:t>
      </w:r>
    </w:p>
    <w:p w14:paraId="2874BC4D" w14:textId="77777777" w:rsidR="006968DE" w:rsidRDefault="006968DE" w:rsidP="006968DE">
      <w:pPr>
        <w:pStyle w:val="ListParagraph"/>
        <w:rPr>
          <w:sz w:val="21"/>
          <w:szCs w:val="21"/>
        </w:rPr>
      </w:pPr>
    </w:p>
    <w:p w14:paraId="2168AC24" w14:textId="77777777" w:rsidR="006968DE" w:rsidRPr="00A51ECF" w:rsidRDefault="006968DE" w:rsidP="3470C4D5">
      <w:pPr>
        <w:pStyle w:val="NoSpacing"/>
        <w:numPr>
          <w:ilvl w:val="0"/>
          <w:numId w:val="16"/>
        </w:numPr>
        <w:rPr>
          <w:sz w:val="21"/>
          <w:szCs w:val="21"/>
        </w:rPr>
      </w:pPr>
      <w:r w:rsidRPr="3470C4D5">
        <w:rPr>
          <w:sz w:val="21"/>
          <w:szCs w:val="21"/>
        </w:rPr>
        <w:t xml:space="preserve">then the Council shall notify the Operator, and </w:t>
      </w:r>
      <w:proofErr w:type="gramStart"/>
      <w:r w:rsidRPr="3470C4D5">
        <w:rPr>
          <w:sz w:val="21"/>
          <w:szCs w:val="21"/>
        </w:rPr>
        <w:t>where</w:t>
      </w:r>
      <w:proofErr w:type="gramEnd"/>
      <w:r w:rsidRPr="3470C4D5">
        <w:rPr>
          <w:sz w:val="21"/>
          <w:szCs w:val="21"/>
        </w:rPr>
        <w:t xml:space="preserve"> considered appropriate by the Council, investigate the complaint. </w:t>
      </w:r>
    </w:p>
    <w:p w14:paraId="47A0B692" w14:textId="77777777" w:rsidR="006968DE" w:rsidRPr="005B53EE" w:rsidRDefault="006968DE" w:rsidP="006968DE">
      <w:pPr>
        <w:pStyle w:val="NoSpacing"/>
        <w:rPr>
          <w:sz w:val="21"/>
          <w:szCs w:val="21"/>
        </w:rPr>
      </w:pPr>
    </w:p>
    <w:p w14:paraId="7B88E28A" w14:textId="2DEFB9F2" w:rsidR="006968DE" w:rsidRPr="005B53EE" w:rsidRDefault="0016770E" w:rsidP="3470C4D5">
      <w:pPr>
        <w:pStyle w:val="NoSpacing"/>
        <w:ind w:left="720" w:hanging="720"/>
        <w:rPr>
          <w:sz w:val="21"/>
          <w:szCs w:val="21"/>
        </w:rPr>
      </w:pPr>
      <w:r w:rsidRPr="3470C4D5">
        <w:rPr>
          <w:sz w:val="21"/>
          <w:szCs w:val="21"/>
        </w:rPr>
        <w:t>B10</w:t>
      </w:r>
      <w:r w:rsidR="006968DE" w:rsidRPr="3470C4D5">
        <w:rPr>
          <w:sz w:val="21"/>
          <w:szCs w:val="21"/>
        </w:rPr>
        <w:t>.3</w:t>
      </w:r>
      <w:r>
        <w:tab/>
      </w:r>
      <w:r w:rsidR="006968DE" w:rsidRPr="3470C4D5">
        <w:rPr>
          <w:sz w:val="21"/>
          <w:szCs w:val="21"/>
        </w:rPr>
        <w:t>Without prejudice to its other rights and remedies under these Condition</w:t>
      </w:r>
      <w:r w:rsidR="00713BA0" w:rsidRPr="3470C4D5">
        <w:rPr>
          <w:sz w:val="21"/>
          <w:szCs w:val="21"/>
        </w:rPr>
        <w:t>s</w:t>
      </w:r>
      <w:r w:rsidR="006968DE" w:rsidRPr="3470C4D5">
        <w:rPr>
          <w:sz w:val="21"/>
          <w:szCs w:val="21"/>
        </w:rPr>
        <w:t>, the Council may, in its sole discretion, uphold the complaint and take further action</w:t>
      </w:r>
      <w:r w:rsidR="00404E06" w:rsidRPr="3470C4D5">
        <w:rPr>
          <w:sz w:val="21"/>
          <w:szCs w:val="21"/>
        </w:rPr>
        <w:t>, dependant on the nature of the complaint,</w:t>
      </w:r>
      <w:r w:rsidR="006968DE" w:rsidRPr="3470C4D5">
        <w:rPr>
          <w:sz w:val="21"/>
          <w:szCs w:val="21"/>
        </w:rPr>
        <w:t xml:space="preserve"> in accordance with </w:t>
      </w:r>
      <w:r w:rsidR="00404E06" w:rsidRPr="3470C4D5">
        <w:rPr>
          <w:sz w:val="21"/>
          <w:szCs w:val="21"/>
        </w:rPr>
        <w:t>Clause H2.</w:t>
      </w:r>
    </w:p>
    <w:p w14:paraId="1AA327FC" w14:textId="77777777" w:rsidR="00D77FD8" w:rsidRPr="00D77FD8" w:rsidRDefault="00D77FD8" w:rsidP="00D77FD8">
      <w:pPr>
        <w:pStyle w:val="NormalWeb"/>
        <w:widowControl w:val="0"/>
        <w:spacing w:line="300" w:lineRule="atLeast"/>
        <w:rPr>
          <w:rFonts w:ascii="Arial" w:hAnsi="Arial" w:cs="Arial"/>
          <w:sz w:val="21"/>
          <w:szCs w:val="21"/>
          <w:u w:val="single"/>
        </w:rPr>
      </w:pPr>
      <w:r w:rsidRPr="00D77FD8">
        <w:rPr>
          <w:rFonts w:ascii="Arial" w:hAnsi="Arial" w:cs="Arial"/>
          <w:b/>
          <w:sz w:val="21"/>
          <w:szCs w:val="21"/>
          <w:u w:val="single"/>
        </w:rPr>
        <w:t>C</w:t>
      </w:r>
      <w:r w:rsidRPr="00D77FD8">
        <w:rPr>
          <w:rFonts w:ascii="Arial" w:hAnsi="Arial" w:cs="Arial"/>
          <w:b/>
          <w:sz w:val="21"/>
          <w:szCs w:val="21"/>
        </w:rPr>
        <w:tab/>
      </w:r>
      <w:r w:rsidRPr="00D77FD8">
        <w:rPr>
          <w:rFonts w:ascii="Arial" w:hAnsi="Arial" w:cs="Arial"/>
          <w:b/>
          <w:sz w:val="21"/>
          <w:szCs w:val="21"/>
          <w:u w:val="single"/>
        </w:rPr>
        <w:t>PAYMENT AND SERVICE CHARGES</w:t>
      </w:r>
    </w:p>
    <w:p w14:paraId="0628EDC7" w14:textId="34CC1B98" w:rsidR="005A1672" w:rsidRPr="005B53EE" w:rsidRDefault="00D77FD8" w:rsidP="005B53EE">
      <w:pPr>
        <w:pStyle w:val="NoSpacing"/>
        <w:rPr>
          <w:b/>
          <w:sz w:val="21"/>
          <w:szCs w:val="21"/>
        </w:rPr>
      </w:pPr>
      <w:r>
        <w:rPr>
          <w:b/>
          <w:sz w:val="21"/>
          <w:szCs w:val="21"/>
        </w:rPr>
        <w:t>C1</w:t>
      </w:r>
      <w:r w:rsidR="005A1672" w:rsidRPr="005B53EE">
        <w:rPr>
          <w:b/>
          <w:sz w:val="21"/>
          <w:szCs w:val="21"/>
        </w:rPr>
        <w:tab/>
        <w:t>SERVICE CHARGES</w:t>
      </w:r>
    </w:p>
    <w:p w14:paraId="03FE5566" w14:textId="77777777" w:rsidR="00405CA1" w:rsidRDefault="00405CA1" w:rsidP="005B53EE">
      <w:pPr>
        <w:pStyle w:val="NoSpacing"/>
        <w:rPr>
          <w:sz w:val="21"/>
          <w:szCs w:val="21"/>
        </w:rPr>
      </w:pPr>
    </w:p>
    <w:p w14:paraId="6B36AD27" w14:textId="29DF9290" w:rsidR="005A1672" w:rsidRPr="005B53EE" w:rsidRDefault="00D77FD8" w:rsidP="3470C4D5">
      <w:pPr>
        <w:pStyle w:val="NoSpacing"/>
        <w:ind w:left="720" w:hanging="720"/>
        <w:rPr>
          <w:sz w:val="21"/>
          <w:szCs w:val="21"/>
        </w:rPr>
      </w:pPr>
      <w:r w:rsidRPr="3470C4D5">
        <w:rPr>
          <w:sz w:val="21"/>
          <w:szCs w:val="21"/>
        </w:rPr>
        <w:t>C1</w:t>
      </w:r>
      <w:r w:rsidR="005A1672" w:rsidRPr="3470C4D5">
        <w:rPr>
          <w:sz w:val="21"/>
          <w:szCs w:val="21"/>
        </w:rPr>
        <w:t>.1</w:t>
      </w:r>
      <w:r>
        <w:tab/>
      </w:r>
      <w:r w:rsidR="005A1672" w:rsidRPr="3470C4D5">
        <w:rPr>
          <w:sz w:val="21"/>
          <w:szCs w:val="21"/>
        </w:rPr>
        <w:t xml:space="preserve">In consideration of the </w:t>
      </w:r>
      <w:r w:rsidR="00364816" w:rsidRPr="3470C4D5">
        <w:rPr>
          <w:sz w:val="21"/>
          <w:szCs w:val="21"/>
        </w:rPr>
        <w:t>Operator</w:t>
      </w:r>
      <w:r w:rsidR="005A1672" w:rsidRPr="3470C4D5">
        <w:rPr>
          <w:sz w:val="21"/>
          <w:szCs w:val="21"/>
        </w:rPr>
        <w:t xml:space="preserve">’s proper performance of its obligations under </w:t>
      </w:r>
      <w:r w:rsidR="00CA1E26" w:rsidRPr="3470C4D5">
        <w:rPr>
          <w:sz w:val="21"/>
          <w:szCs w:val="21"/>
        </w:rPr>
        <w:t>the</w:t>
      </w:r>
      <w:r w:rsidR="00364816" w:rsidRPr="3470C4D5">
        <w:rPr>
          <w:sz w:val="21"/>
          <w:szCs w:val="21"/>
        </w:rPr>
        <w:t xml:space="preserve"> Route Contract</w:t>
      </w:r>
      <w:r w:rsidR="005A1672" w:rsidRPr="3470C4D5">
        <w:rPr>
          <w:sz w:val="21"/>
          <w:szCs w:val="21"/>
        </w:rPr>
        <w:t xml:space="preserve">, the </w:t>
      </w:r>
      <w:r w:rsidR="00364816" w:rsidRPr="3470C4D5">
        <w:rPr>
          <w:sz w:val="21"/>
          <w:szCs w:val="21"/>
        </w:rPr>
        <w:t>Council</w:t>
      </w:r>
      <w:r w:rsidR="005A1672" w:rsidRPr="3470C4D5">
        <w:rPr>
          <w:sz w:val="21"/>
          <w:szCs w:val="21"/>
        </w:rPr>
        <w:t xml:space="preserve"> shall pay the Service Charges in accordance with </w:t>
      </w:r>
      <w:r w:rsidR="00364816" w:rsidRPr="3470C4D5">
        <w:rPr>
          <w:sz w:val="21"/>
          <w:szCs w:val="21"/>
        </w:rPr>
        <w:t xml:space="preserve">this </w:t>
      </w:r>
      <w:r w:rsidR="005A1672" w:rsidRPr="3470C4D5">
        <w:rPr>
          <w:sz w:val="21"/>
          <w:szCs w:val="21"/>
        </w:rPr>
        <w:t xml:space="preserve">Clause </w:t>
      </w:r>
      <w:r w:rsidR="00400BA8" w:rsidRPr="3470C4D5">
        <w:rPr>
          <w:sz w:val="21"/>
          <w:szCs w:val="21"/>
        </w:rPr>
        <w:t>C1</w:t>
      </w:r>
      <w:r w:rsidR="005C6EC6" w:rsidRPr="3470C4D5">
        <w:rPr>
          <w:sz w:val="21"/>
          <w:szCs w:val="21"/>
        </w:rPr>
        <w:t>, the relevant Route Contract</w:t>
      </w:r>
      <w:r w:rsidR="005A1672" w:rsidRPr="3470C4D5">
        <w:rPr>
          <w:sz w:val="21"/>
          <w:szCs w:val="21"/>
        </w:rPr>
        <w:t xml:space="preserve"> and </w:t>
      </w:r>
      <w:r w:rsidR="005C6EC6" w:rsidRPr="3470C4D5">
        <w:rPr>
          <w:sz w:val="21"/>
          <w:szCs w:val="21"/>
        </w:rPr>
        <w:t>the relevant General Specification.</w:t>
      </w:r>
    </w:p>
    <w:p w14:paraId="2B9DA469" w14:textId="77777777" w:rsidR="005A1672" w:rsidRPr="005B53EE" w:rsidRDefault="005A1672" w:rsidP="005B53EE">
      <w:pPr>
        <w:pStyle w:val="NoSpacing"/>
        <w:rPr>
          <w:sz w:val="21"/>
          <w:szCs w:val="21"/>
        </w:rPr>
      </w:pPr>
    </w:p>
    <w:p w14:paraId="59B9118E" w14:textId="00DF2ADB" w:rsidR="005A1672" w:rsidRPr="005B53EE" w:rsidRDefault="00D77FD8" w:rsidP="3470C4D5">
      <w:pPr>
        <w:pStyle w:val="NoSpacing"/>
        <w:ind w:left="720" w:hanging="720"/>
        <w:rPr>
          <w:sz w:val="21"/>
          <w:szCs w:val="21"/>
        </w:rPr>
      </w:pPr>
      <w:r w:rsidRPr="3470C4D5">
        <w:rPr>
          <w:sz w:val="21"/>
          <w:szCs w:val="21"/>
        </w:rPr>
        <w:t>C1</w:t>
      </w:r>
      <w:r w:rsidR="00364816" w:rsidRPr="3470C4D5">
        <w:rPr>
          <w:sz w:val="21"/>
          <w:szCs w:val="21"/>
        </w:rPr>
        <w:t>.2</w:t>
      </w:r>
      <w:r>
        <w:tab/>
      </w:r>
      <w:r w:rsidR="005A1672" w:rsidRPr="3470C4D5">
        <w:rPr>
          <w:sz w:val="21"/>
          <w:szCs w:val="21"/>
        </w:rPr>
        <w:t xml:space="preserve">The </w:t>
      </w:r>
      <w:r w:rsidR="00364816" w:rsidRPr="3470C4D5">
        <w:rPr>
          <w:sz w:val="21"/>
          <w:szCs w:val="21"/>
        </w:rPr>
        <w:t>Council</w:t>
      </w:r>
      <w:r w:rsidR="005A1672" w:rsidRPr="3470C4D5">
        <w:rPr>
          <w:sz w:val="21"/>
          <w:szCs w:val="21"/>
        </w:rPr>
        <w:t xml:space="preserve"> shall, subject to Clause </w:t>
      </w:r>
      <w:r w:rsidRPr="3470C4D5">
        <w:rPr>
          <w:sz w:val="21"/>
          <w:szCs w:val="21"/>
        </w:rPr>
        <w:t>C1</w:t>
      </w:r>
      <w:r w:rsidR="005A1672" w:rsidRPr="3470C4D5">
        <w:rPr>
          <w:sz w:val="21"/>
          <w:szCs w:val="21"/>
        </w:rPr>
        <w:t xml:space="preserve">.1, in addition to the Service Charges and following Receipt of a valid VAT invoice, pay the </w:t>
      </w:r>
      <w:r w:rsidR="00364816" w:rsidRPr="3470C4D5">
        <w:rPr>
          <w:sz w:val="21"/>
          <w:szCs w:val="21"/>
        </w:rPr>
        <w:t>Operator</w:t>
      </w:r>
      <w:r w:rsidR="005A1672" w:rsidRPr="3470C4D5">
        <w:rPr>
          <w:sz w:val="21"/>
          <w:szCs w:val="21"/>
        </w:rPr>
        <w:t xml:space="preserve"> a sum equal to the VAT chargeable on the value of the Services supplied in </w:t>
      </w:r>
      <w:r w:rsidR="00400BA8" w:rsidRPr="3470C4D5">
        <w:rPr>
          <w:sz w:val="21"/>
          <w:szCs w:val="21"/>
        </w:rPr>
        <w:t>the</w:t>
      </w:r>
      <w:r w:rsidR="00405CA1" w:rsidRPr="3470C4D5">
        <w:rPr>
          <w:sz w:val="21"/>
          <w:szCs w:val="21"/>
        </w:rPr>
        <w:t xml:space="preserve"> Route Contract, in </w:t>
      </w:r>
      <w:r w:rsidR="005A1672" w:rsidRPr="3470C4D5">
        <w:rPr>
          <w:sz w:val="21"/>
          <w:szCs w:val="21"/>
        </w:rPr>
        <w:t xml:space="preserve">accordance with </w:t>
      </w:r>
      <w:r w:rsidR="003246E0" w:rsidRPr="3470C4D5">
        <w:rPr>
          <w:sz w:val="21"/>
          <w:szCs w:val="21"/>
        </w:rPr>
        <w:t>these Conditions</w:t>
      </w:r>
      <w:r w:rsidR="005A1672" w:rsidRPr="3470C4D5">
        <w:rPr>
          <w:sz w:val="21"/>
          <w:szCs w:val="21"/>
        </w:rPr>
        <w:t>.</w:t>
      </w:r>
    </w:p>
    <w:p w14:paraId="157FD0C7" w14:textId="35A3B384" w:rsidR="000D2074" w:rsidRPr="002E6975" w:rsidRDefault="000D2074" w:rsidP="000D2074">
      <w:pPr>
        <w:pStyle w:val="NormalWeb"/>
        <w:widowControl w:val="0"/>
        <w:spacing w:line="300" w:lineRule="atLeast"/>
        <w:ind w:left="709" w:hanging="709"/>
        <w:rPr>
          <w:rFonts w:ascii="Arial" w:hAnsi="Arial" w:cs="Arial"/>
          <w:b/>
          <w:sz w:val="21"/>
          <w:szCs w:val="21"/>
        </w:rPr>
      </w:pPr>
      <w:r>
        <w:rPr>
          <w:rFonts w:ascii="Arial" w:hAnsi="Arial" w:cs="Arial"/>
          <w:b/>
          <w:sz w:val="21"/>
          <w:szCs w:val="21"/>
        </w:rPr>
        <w:t>C2</w:t>
      </w:r>
      <w:r>
        <w:rPr>
          <w:rFonts w:ascii="Arial" w:hAnsi="Arial" w:cs="Arial"/>
          <w:b/>
          <w:sz w:val="21"/>
          <w:szCs w:val="21"/>
        </w:rPr>
        <w:tab/>
      </w:r>
      <w:r w:rsidRPr="002E6975">
        <w:rPr>
          <w:rFonts w:ascii="Arial" w:hAnsi="Arial" w:cs="Arial"/>
          <w:b/>
          <w:sz w:val="21"/>
          <w:szCs w:val="21"/>
        </w:rPr>
        <w:t>PAYMENT AND VAT</w:t>
      </w:r>
    </w:p>
    <w:p w14:paraId="771DCB6B" w14:textId="25CC299F" w:rsidR="005A1672" w:rsidRPr="005B53EE" w:rsidRDefault="000D2074" w:rsidP="3470C4D5">
      <w:pPr>
        <w:pStyle w:val="NoSpacing"/>
        <w:ind w:left="720" w:hanging="720"/>
        <w:rPr>
          <w:sz w:val="21"/>
          <w:szCs w:val="21"/>
        </w:rPr>
      </w:pPr>
      <w:r w:rsidRPr="3470C4D5">
        <w:rPr>
          <w:sz w:val="21"/>
          <w:szCs w:val="21"/>
        </w:rPr>
        <w:t>C2</w:t>
      </w:r>
      <w:r w:rsidR="00364816" w:rsidRPr="3470C4D5">
        <w:rPr>
          <w:sz w:val="21"/>
          <w:szCs w:val="21"/>
        </w:rPr>
        <w:t>.</w:t>
      </w:r>
      <w:r w:rsidR="00AC4379" w:rsidRPr="3470C4D5">
        <w:rPr>
          <w:sz w:val="21"/>
          <w:szCs w:val="21"/>
        </w:rPr>
        <w:t>1</w:t>
      </w:r>
      <w:r>
        <w:tab/>
      </w:r>
      <w:r w:rsidR="005A1672" w:rsidRPr="3470C4D5">
        <w:rPr>
          <w:sz w:val="21"/>
          <w:szCs w:val="21"/>
        </w:rPr>
        <w:t xml:space="preserve">Where the </w:t>
      </w:r>
      <w:r w:rsidR="00364816" w:rsidRPr="3470C4D5">
        <w:rPr>
          <w:sz w:val="21"/>
          <w:szCs w:val="21"/>
        </w:rPr>
        <w:t>Operator</w:t>
      </w:r>
      <w:r w:rsidR="005A1672" w:rsidRPr="3470C4D5">
        <w:rPr>
          <w:sz w:val="21"/>
          <w:szCs w:val="21"/>
        </w:rPr>
        <w:t xml:space="preserve"> submits an invoice to the </w:t>
      </w:r>
      <w:r w:rsidR="00364816" w:rsidRPr="3470C4D5">
        <w:rPr>
          <w:sz w:val="21"/>
          <w:szCs w:val="21"/>
        </w:rPr>
        <w:t>Council</w:t>
      </w:r>
      <w:r w:rsidR="005A1672" w:rsidRPr="3470C4D5">
        <w:rPr>
          <w:sz w:val="21"/>
          <w:szCs w:val="21"/>
        </w:rPr>
        <w:t xml:space="preserve"> in accordance with </w:t>
      </w:r>
      <w:r w:rsidR="005C6EC6" w:rsidRPr="3470C4D5">
        <w:rPr>
          <w:sz w:val="21"/>
          <w:szCs w:val="21"/>
        </w:rPr>
        <w:t>the relevant Route Contract and the relevant General Specification</w:t>
      </w:r>
      <w:r w:rsidR="005A1672" w:rsidRPr="3470C4D5">
        <w:rPr>
          <w:sz w:val="21"/>
          <w:szCs w:val="21"/>
        </w:rPr>
        <w:t xml:space="preserve">, the </w:t>
      </w:r>
      <w:r w:rsidR="00364816" w:rsidRPr="3470C4D5">
        <w:rPr>
          <w:sz w:val="21"/>
          <w:szCs w:val="21"/>
        </w:rPr>
        <w:t>Council</w:t>
      </w:r>
      <w:r w:rsidR="005A1672" w:rsidRPr="3470C4D5">
        <w:rPr>
          <w:sz w:val="21"/>
          <w:szCs w:val="21"/>
        </w:rPr>
        <w:t xml:space="preserve"> shall consider and verify that invoice in a timely manner.</w:t>
      </w:r>
    </w:p>
    <w:p w14:paraId="143E68A9" w14:textId="77777777" w:rsidR="00405CA1" w:rsidRDefault="00405CA1" w:rsidP="005B53EE">
      <w:pPr>
        <w:pStyle w:val="NoSpacing"/>
        <w:rPr>
          <w:sz w:val="21"/>
          <w:szCs w:val="21"/>
        </w:rPr>
      </w:pPr>
    </w:p>
    <w:p w14:paraId="3BABAFE1" w14:textId="6F8CDE7F" w:rsidR="005A1672" w:rsidRPr="005B53EE" w:rsidRDefault="00400BA8" w:rsidP="3470C4D5">
      <w:pPr>
        <w:pStyle w:val="NoSpacing"/>
        <w:ind w:left="720" w:hanging="720"/>
        <w:rPr>
          <w:sz w:val="21"/>
          <w:szCs w:val="21"/>
        </w:rPr>
      </w:pPr>
      <w:r w:rsidRPr="3470C4D5">
        <w:rPr>
          <w:sz w:val="21"/>
          <w:szCs w:val="21"/>
        </w:rPr>
        <w:t>C2</w:t>
      </w:r>
      <w:r w:rsidR="00364816" w:rsidRPr="3470C4D5">
        <w:rPr>
          <w:sz w:val="21"/>
          <w:szCs w:val="21"/>
        </w:rPr>
        <w:t>.</w:t>
      </w:r>
      <w:r w:rsidR="00AC4379" w:rsidRPr="3470C4D5">
        <w:rPr>
          <w:sz w:val="21"/>
          <w:szCs w:val="21"/>
        </w:rPr>
        <w:t>2</w:t>
      </w:r>
      <w:r>
        <w:tab/>
      </w:r>
      <w:r w:rsidR="005A1672" w:rsidRPr="3470C4D5">
        <w:rPr>
          <w:sz w:val="21"/>
          <w:szCs w:val="21"/>
        </w:rPr>
        <w:t xml:space="preserve">Where the </w:t>
      </w:r>
      <w:r w:rsidR="00364816" w:rsidRPr="3470C4D5">
        <w:rPr>
          <w:sz w:val="21"/>
          <w:szCs w:val="21"/>
        </w:rPr>
        <w:t>Council</w:t>
      </w:r>
      <w:r w:rsidR="005A1672" w:rsidRPr="3470C4D5">
        <w:rPr>
          <w:sz w:val="21"/>
          <w:szCs w:val="21"/>
        </w:rPr>
        <w:t xml:space="preserve"> fails to comply with Clause </w:t>
      </w:r>
      <w:r w:rsidR="00AC4379" w:rsidRPr="3470C4D5">
        <w:rPr>
          <w:sz w:val="21"/>
          <w:szCs w:val="21"/>
        </w:rPr>
        <w:t>C</w:t>
      </w:r>
      <w:r w:rsidRPr="3470C4D5">
        <w:rPr>
          <w:sz w:val="21"/>
          <w:szCs w:val="21"/>
        </w:rPr>
        <w:t>2</w:t>
      </w:r>
      <w:r w:rsidR="00364816" w:rsidRPr="3470C4D5">
        <w:rPr>
          <w:sz w:val="21"/>
          <w:szCs w:val="21"/>
        </w:rPr>
        <w:t>.</w:t>
      </w:r>
      <w:r w:rsidR="00AC4379" w:rsidRPr="3470C4D5">
        <w:rPr>
          <w:sz w:val="21"/>
          <w:szCs w:val="21"/>
        </w:rPr>
        <w:t>1</w:t>
      </w:r>
      <w:r w:rsidR="005A1672" w:rsidRPr="3470C4D5">
        <w:rPr>
          <w:sz w:val="21"/>
          <w:szCs w:val="21"/>
        </w:rPr>
        <w:t xml:space="preserve"> and there is an undue delay in considering and verifying the invoice, the invoice shall be regarded as valid and undisputed for the purposes of </w:t>
      </w:r>
      <w:r w:rsidR="005C6EC6" w:rsidRPr="3470C4D5">
        <w:rPr>
          <w:sz w:val="21"/>
          <w:szCs w:val="21"/>
        </w:rPr>
        <w:t>these Conditions</w:t>
      </w:r>
      <w:r w:rsidR="005A1672" w:rsidRPr="3470C4D5">
        <w:rPr>
          <w:sz w:val="21"/>
          <w:szCs w:val="21"/>
        </w:rPr>
        <w:t xml:space="preserve"> after a reasonable time has passed.</w:t>
      </w:r>
    </w:p>
    <w:p w14:paraId="76E8805E" w14:textId="77777777" w:rsidR="00405CA1" w:rsidRDefault="00405CA1" w:rsidP="005B53EE">
      <w:pPr>
        <w:pStyle w:val="NoSpacing"/>
        <w:rPr>
          <w:sz w:val="21"/>
          <w:szCs w:val="21"/>
        </w:rPr>
      </w:pPr>
    </w:p>
    <w:p w14:paraId="0C65980A" w14:textId="248CACAC" w:rsidR="005A1672" w:rsidRPr="005B53EE" w:rsidRDefault="00400BA8" w:rsidP="3470C4D5">
      <w:pPr>
        <w:pStyle w:val="NoSpacing"/>
        <w:ind w:left="720" w:hanging="720"/>
        <w:rPr>
          <w:sz w:val="21"/>
          <w:szCs w:val="21"/>
        </w:rPr>
      </w:pPr>
      <w:r w:rsidRPr="3470C4D5">
        <w:rPr>
          <w:sz w:val="21"/>
          <w:szCs w:val="21"/>
        </w:rPr>
        <w:t>C2</w:t>
      </w:r>
      <w:r w:rsidR="00364816" w:rsidRPr="3470C4D5">
        <w:rPr>
          <w:sz w:val="21"/>
          <w:szCs w:val="21"/>
        </w:rPr>
        <w:t>.</w:t>
      </w:r>
      <w:r w:rsidR="00AC4379" w:rsidRPr="3470C4D5">
        <w:rPr>
          <w:sz w:val="21"/>
          <w:szCs w:val="21"/>
        </w:rPr>
        <w:t>3</w:t>
      </w:r>
      <w:r>
        <w:tab/>
      </w:r>
      <w:r w:rsidR="005A1672" w:rsidRPr="3470C4D5">
        <w:rPr>
          <w:sz w:val="21"/>
          <w:szCs w:val="21"/>
        </w:rPr>
        <w:t xml:space="preserve">Where the </w:t>
      </w:r>
      <w:r w:rsidR="00364816" w:rsidRPr="3470C4D5">
        <w:rPr>
          <w:sz w:val="21"/>
          <w:szCs w:val="21"/>
        </w:rPr>
        <w:t>Operator</w:t>
      </w:r>
      <w:r w:rsidR="005A1672" w:rsidRPr="3470C4D5">
        <w:rPr>
          <w:sz w:val="21"/>
          <w:szCs w:val="21"/>
        </w:rPr>
        <w:t xml:space="preserve"> </w:t>
      </w:r>
      <w:proofErr w:type="gramStart"/>
      <w:r w:rsidR="005A1672" w:rsidRPr="3470C4D5">
        <w:rPr>
          <w:sz w:val="21"/>
          <w:szCs w:val="21"/>
        </w:rPr>
        <w:t>enters into</w:t>
      </w:r>
      <w:proofErr w:type="gramEnd"/>
      <w:r w:rsidR="005A1672" w:rsidRPr="3470C4D5">
        <w:rPr>
          <w:sz w:val="21"/>
          <w:szCs w:val="21"/>
        </w:rPr>
        <w:t xml:space="preserve"> a Sub-Contract with a </w:t>
      </w:r>
      <w:r w:rsidR="00364816" w:rsidRPr="3470C4D5">
        <w:rPr>
          <w:sz w:val="21"/>
          <w:szCs w:val="21"/>
        </w:rPr>
        <w:t>Sub-Contractor</w:t>
      </w:r>
      <w:r w:rsidR="005A1672" w:rsidRPr="3470C4D5">
        <w:rPr>
          <w:sz w:val="21"/>
          <w:szCs w:val="21"/>
        </w:rPr>
        <w:t xml:space="preserve"> or contractor for the purpose of performing its obligations under </w:t>
      </w:r>
      <w:r w:rsidR="00CA1E26" w:rsidRPr="3470C4D5">
        <w:rPr>
          <w:sz w:val="21"/>
          <w:szCs w:val="21"/>
        </w:rPr>
        <w:t>the</w:t>
      </w:r>
      <w:r w:rsidR="003246E0" w:rsidRPr="3470C4D5">
        <w:rPr>
          <w:sz w:val="21"/>
          <w:szCs w:val="21"/>
        </w:rPr>
        <w:t xml:space="preserve"> Route Contract</w:t>
      </w:r>
      <w:r w:rsidR="005A1672" w:rsidRPr="3470C4D5">
        <w:rPr>
          <w:sz w:val="21"/>
          <w:szCs w:val="21"/>
        </w:rPr>
        <w:t>, it shall ensure that a provision is included in such a Sub-Contract which requires:-</w:t>
      </w:r>
    </w:p>
    <w:p w14:paraId="5C92B4D9" w14:textId="77777777" w:rsidR="00405CA1" w:rsidRDefault="00405CA1" w:rsidP="005B53EE">
      <w:pPr>
        <w:pStyle w:val="NoSpacing"/>
        <w:rPr>
          <w:sz w:val="21"/>
          <w:szCs w:val="21"/>
        </w:rPr>
      </w:pPr>
    </w:p>
    <w:p w14:paraId="39423D08" w14:textId="77777777" w:rsidR="00405CA1" w:rsidRDefault="005A1672" w:rsidP="003A7858">
      <w:pPr>
        <w:pStyle w:val="NoSpacing"/>
        <w:numPr>
          <w:ilvl w:val="0"/>
          <w:numId w:val="12"/>
        </w:numPr>
        <w:rPr>
          <w:sz w:val="21"/>
          <w:szCs w:val="21"/>
        </w:rPr>
      </w:pPr>
      <w:r w:rsidRPr="005B53EE">
        <w:rPr>
          <w:sz w:val="21"/>
          <w:szCs w:val="21"/>
        </w:rPr>
        <w:t xml:space="preserve">payment to be made of all sums due by the </w:t>
      </w:r>
      <w:r w:rsidR="00364816" w:rsidRPr="005B53EE">
        <w:rPr>
          <w:sz w:val="21"/>
          <w:szCs w:val="21"/>
        </w:rPr>
        <w:t>Operator</w:t>
      </w:r>
      <w:r w:rsidRPr="005B53EE">
        <w:rPr>
          <w:sz w:val="21"/>
          <w:szCs w:val="21"/>
        </w:rPr>
        <w:t xml:space="preserve"> to the Sub-Contractor within a specified period not exceeding thirty (30) days from the Receipt of a valid invoice; and </w:t>
      </w:r>
    </w:p>
    <w:p w14:paraId="640572D5" w14:textId="77777777" w:rsidR="00405CA1" w:rsidRDefault="00405CA1" w:rsidP="00405CA1">
      <w:pPr>
        <w:pStyle w:val="NoSpacing"/>
        <w:ind w:left="1080"/>
        <w:rPr>
          <w:sz w:val="21"/>
          <w:szCs w:val="21"/>
        </w:rPr>
      </w:pPr>
      <w:r>
        <w:rPr>
          <w:sz w:val="21"/>
          <w:szCs w:val="21"/>
        </w:rPr>
        <w:t xml:space="preserve"> </w:t>
      </w:r>
    </w:p>
    <w:p w14:paraId="74E18B7F" w14:textId="221A982B" w:rsidR="005A1672" w:rsidRPr="00405CA1" w:rsidRDefault="005A1672" w:rsidP="003A7858">
      <w:pPr>
        <w:pStyle w:val="NoSpacing"/>
        <w:numPr>
          <w:ilvl w:val="0"/>
          <w:numId w:val="12"/>
        </w:numPr>
        <w:rPr>
          <w:sz w:val="21"/>
          <w:szCs w:val="21"/>
        </w:rPr>
      </w:pPr>
      <w:r w:rsidRPr="00405CA1">
        <w:rPr>
          <w:sz w:val="21"/>
          <w:szCs w:val="21"/>
        </w:rPr>
        <w:t xml:space="preserve">the counterparty to that Sub-Contract to include in any sub-contract which it awards provisions having the same effect as the provisions of </w:t>
      </w:r>
      <w:r w:rsidR="0080488E">
        <w:rPr>
          <w:sz w:val="21"/>
          <w:szCs w:val="21"/>
        </w:rPr>
        <w:t>C</w:t>
      </w:r>
      <w:r w:rsidRPr="00405CA1">
        <w:rPr>
          <w:sz w:val="21"/>
          <w:szCs w:val="21"/>
        </w:rPr>
        <w:t xml:space="preserve">lause </w:t>
      </w:r>
      <w:r w:rsidR="0080488E">
        <w:rPr>
          <w:sz w:val="21"/>
          <w:szCs w:val="21"/>
        </w:rPr>
        <w:t>C2.3</w:t>
      </w:r>
      <w:r w:rsidRPr="00405CA1">
        <w:rPr>
          <w:sz w:val="21"/>
          <w:szCs w:val="21"/>
        </w:rPr>
        <w:t>(a).</w:t>
      </w:r>
    </w:p>
    <w:p w14:paraId="3EAA9F1D" w14:textId="77777777" w:rsidR="00405CA1" w:rsidRDefault="00405CA1" w:rsidP="005B53EE">
      <w:pPr>
        <w:pStyle w:val="NoSpacing"/>
        <w:rPr>
          <w:sz w:val="21"/>
          <w:szCs w:val="21"/>
        </w:rPr>
      </w:pPr>
    </w:p>
    <w:p w14:paraId="30FBB04F" w14:textId="1B12E3C3" w:rsidR="005A1672" w:rsidRPr="005B53EE" w:rsidRDefault="00400BA8" w:rsidP="3470C4D5">
      <w:pPr>
        <w:pStyle w:val="NoSpacing"/>
        <w:ind w:left="720" w:hanging="720"/>
        <w:rPr>
          <w:sz w:val="21"/>
          <w:szCs w:val="21"/>
        </w:rPr>
      </w:pPr>
      <w:r w:rsidRPr="3470C4D5">
        <w:rPr>
          <w:sz w:val="21"/>
          <w:szCs w:val="21"/>
        </w:rPr>
        <w:t>C2</w:t>
      </w:r>
      <w:r w:rsidR="00364816" w:rsidRPr="3470C4D5">
        <w:rPr>
          <w:sz w:val="21"/>
          <w:szCs w:val="21"/>
        </w:rPr>
        <w:t>.</w:t>
      </w:r>
      <w:r w:rsidR="00AC4379" w:rsidRPr="3470C4D5">
        <w:rPr>
          <w:sz w:val="21"/>
          <w:szCs w:val="21"/>
        </w:rPr>
        <w:t>4</w:t>
      </w:r>
      <w:r>
        <w:tab/>
      </w:r>
      <w:r w:rsidR="005A1672" w:rsidRPr="3470C4D5">
        <w:rPr>
          <w:sz w:val="21"/>
          <w:szCs w:val="21"/>
        </w:rPr>
        <w:t xml:space="preserve">All payments to be made by the </w:t>
      </w:r>
      <w:r w:rsidR="00364816" w:rsidRPr="3470C4D5">
        <w:rPr>
          <w:sz w:val="21"/>
          <w:szCs w:val="21"/>
        </w:rPr>
        <w:t>Council</w:t>
      </w:r>
      <w:r w:rsidR="005A1672" w:rsidRPr="3470C4D5">
        <w:rPr>
          <w:sz w:val="21"/>
          <w:szCs w:val="21"/>
        </w:rPr>
        <w:t xml:space="preserve"> under </w:t>
      </w:r>
      <w:r w:rsidR="00CA1E26" w:rsidRPr="3470C4D5">
        <w:rPr>
          <w:sz w:val="21"/>
          <w:szCs w:val="21"/>
        </w:rPr>
        <w:t>the</w:t>
      </w:r>
      <w:r w:rsidR="003246E0" w:rsidRPr="3470C4D5">
        <w:rPr>
          <w:sz w:val="21"/>
          <w:szCs w:val="21"/>
        </w:rPr>
        <w:t xml:space="preserve"> Route Contract </w:t>
      </w:r>
      <w:r w:rsidR="005A1672" w:rsidRPr="3470C4D5">
        <w:rPr>
          <w:sz w:val="21"/>
          <w:szCs w:val="21"/>
        </w:rPr>
        <w:t xml:space="preserve">are stated to be exclusive of VAT which shall be additionally paid by the </w:t>
      </w:r>
      <w:r w:rsidR="00364816" w:rsidRPr="3470C4D5">
        <w:rPr>
          <w:sz w:val="21"/>
          <w:szCs w:val="21"/>
        </w:rPr>
        <w:t>Council</w:t>
      </w:r>
      <w:r w:rsidR="005A1672" w:rsidRPr="3470C4D5">
        <w:rPr>
          <w:sz w:val="21"/>
          <w:szCs w:val="21"/>
        </w:rPr>
        <w:t xml:space="preserve"> where relevant at the prevailing rate and from time to time in the manner prescribed by Law.</w:t>
      </w:r>
    </w:p>
    <w:p w14:paraId="4E8DF6F8" w14:textId="77777777" w:rsidR="00405CA1" w:rsidRDefault="00405CA1" w:rsidP="005B53EE">
      <w:pPr>
        <w:pStyle w:val="NoSpacing"/>
        <w:rPr>
          <w:sz w:val="21"/>
          <w:szCs w:val="21"/>
        </w:rPr>
      </w:pPr>
    </w:p>
    <w:p w14:paraId="33340667" w14:textId="77613D1B" w:rsidR="005A1672" w:rsidRPr="005B53EE" w:rsidRDefault="00400BA8" w:rsidP="00405CA1">
      <w:pPr>
        <w:pStyle w:val="NoSpacing"/>
        <w:ind w:left="720" w:hanging="720"/>
        <w:rPr>
          <w:sz w:val="21"/>
          <w:szCs w:val="21"/>
        </w:rPr>
      </w:pPr>
      <w:r>
        <w:rPr>
          <w:sz w:val="21"/>
          <w:szCs w:val="21"/>
        </w:rPr>
        <w:t>C2</w:t>
      </w:r>
      <w:r w:rsidR="00364816" w:rsidRPr="005B53EE">
        <w:rPr>
          <w:sz w:val="21"/>
          <w:szCs w:val="21"/>
        </w:rPr>
        <w:t>.</w:t>
      </w:r>
      <w:r w:rsidR="00AC4379">
        <w:rPr>
          <w:sz w:val="21"/>
          <w:szCs w:val="21"/>
        </w:rPr>
        <w:t>5</w:t>
      </w:r>
      <w:r w:rsidR="005A1672" w:rsidRPr="005B53EE">
        <w:rPr>
          <w:sz w:val="21"/>
          <w:szCs w:val="21"/>
        </w:rPr>
        <w:tab/>
        <w:t xml:space="preserve">The </w:t>
      </w:r>
      <w:r w:rsidR="00364816" w:rsidRPr="005B53EE">
        <w:rPr>
          <w:sz w:val="21"/>
          <w:szCs w:val="21"/>
        </w:rPr>
        <w:t>Operator</w:t>
      </w:r>
      <w:r w:rsidR="005A1672" w:rsidRPr="005B53EE">
        <w:rPr>
          <w:sz w:val="21"/>
          <w:szCs w:val="21"/>
        </w:rPr>
        <w:t xml:space="preserve"> shall indemnify the </w:t>
      </w:r>
      <w:r w:rsidR="00364816" w:rsidRPr="005B53EE">
        <w:rPr>
          <w:sz w:val="21"/>
          <w:szCs w:val="21"/>
        </w:rPr>
        <w:t>Council</w:t>
      </w:r>
      <w:r w:rsidR="005A1672" w:rsidRPr="005B53EE">
        <w:rPr>
          <w:sz w:val="21"/>
          <w:szCs w:val="21"/>
        </w:rPr>
        <w:t xml:space="preserve"> on a continuing basis against any liability, including any interest, penalties or costs incurred which is levied, demanded or assessed on the </w:t>
      </w:r>
      <w:r w:rsidR="00364816" w:rsidRPr="005B53EE">
        <w:rPr>
          <w:sz w:val="21"/>
          <w:szCs w:val="21"/>
        </w:rPr>
        <w:t>Council</w:t>
      </w:r>
      <w:r w:rsidR="005A1672" w:rsidRPr="005B53EE">
        <w:rPr>
          <w:sz w:val="21"/>
          <w:szCs w:val="21"/>
        </w:rPr>
        <w:t xml:space="preserve"> at any time in respect of the </w:t>
      </w:r>
      <w:r w:rsidR="00364816" w:rsidRPr="005B53EE">
        <w:rPr>
          <w:sz w:val="21"/>
          <w:szCs w:val="21"/>
        </w:rPr>
        <w:t>Operator</w:t>
      </w:r>
      <w:r w:rsidR="005A1672" w:rsidRPr="005B53EE">
        <w:rPr>
          <w:sz w:val="21"/>
          <w:szCs w:val="21"/>
        </w:rPr>
        <w:t xml:space="preserve">’s failure to account for or to pay any VAT relating to payments made to the </w:t>
      </w:r>
      <w:r w:rsidR="00364816" w:rsidRPr="005B53EE">
        <w:rPr>
          <w:sz w:val="21"/>
          <w:szCs w:val="21"/>
        </w:rPr>
        <w:t>Operator</w:t>
      </w:r>
      <w:r w:rsidR="005A1672" w:rsidRPr="005B53EE">
        <w:rPr>
          <w:sz w:val="21"/>
          <w:szCs w:val="21"/>
        </w:rPr>
        <w:t xml:space="preserve"> under </w:t>
      </w:r>
      <w:r w:rsidR="00CA1E26">
        <w:rPr>
          <w:sz w:val="21"/>
          <w:szCs w:val="21"/>
        </w:rPr>
        <w:t>the</w:t>
      </w:r>
      <w:r w:rsidR="003246E0">
        <w:rPr>
          <w:sz w:val="21"/>
          <w:szCs w:val="21"/>
        </w:rPr>
        <w:t xml:space="preserve"> Route Contract</w:t>
      </w:r>
      <w:r w:rsidR="005A1672" w:rsidRPr="005B53EE">
        <w:rPr>
          <w:sz w:val="21"/>
          <w:szCs w:val="21"/>
        </w:rPr>
        <w:t xml:space="preserve">. Any amounts due under this Clause </w:t>
      </w:r>
      <w:r>
        <w:rPr>
          <w:sz w:val="21"/>
          <w:szCs w:val="21"/>
        </w:rPr>
        <w:t>C2</w:t>
      </w:r>
      <w:r w:rsidR="00364816" w:rsidRPr="005B53EE">
        <w:rPr>
          <w:sz w:val="21"/>
          <w:szCs w:val="21"/>
        </w:rPr>
        <w:t>.7</w:t>
      </w:r>
      <w:r w:rsidR="005A1672" w:rsidRPr="005B53EE">
        <w:rPr>
          <w:sz w:val="21"/>
          <w:szCs w:val="21"/>
        </w:rPr>
        <w:t xml:space="preserve"> shall be paid by the </w:t>
      </w:r>
      <w:r w:rsidR="00364816" w:rsidRPr="005B53EE">
        <w:rPr>
          <w:sz w:val="21"/>
          <w:szCs w:val="21"/>
        </w:rPr>
        <w:t>Operator</w:t>
      </w:r>
      <w:r w:rsidR="005A1672" w:rsidRPr="005B53EE">
        <w:rPr>
          <w:sz w:val="21"/>
          <w:szCs w:val="21"/>
        </w:rPr>
        <w:t xml:space="preserve"> to the </w:t>
      </w:r>
      <w:r w:rsidR="00364816" w:rsidRPr="005B53EE">
        <w:rPr>
          <w:sz w:val="21"/>
          <w:szCs w:val="21"/>
        </w:rPr>
        <w:t>Council</w:t>
      </w:r>
      <w:r w:rsidR="005A1672" w:rsidRPr="005B53EE">
        <w:rPr>
          <w:sz w:val="21"/>
          <w:szCs w:val="21"/>
        </w:rPr>
        <w:t xml:space="preserve"> not less than five (5) Working Days before the date upon which the tax or other liability is payable by the </w:t>
      </w:r>
      <w:r w:rsidR="00364816" w:rsidRPr="005B53EE">
        <w:rPr>
          <w:sz w:val="21"/>
          <w:szCs w:val="21"/>
        </w:rPr>
        <w:t>Council</w:t>
      </w:r>
      <w:r w:rsidR="005A1672" w:rsidRPr="005B53EE">
        <w:rPr>
          <w:sz w:val="21"/>
          <w:szCs w:val="21"/>
        </w:rPr>
        <w:t>.</w:t>
      </w:r>
    </w:p>
    <w:p w14:paraId="6DE662CD" w14:textId="77777777" w:rsidR="005A1672" w:rsidRPr="005B53EE" w:rsidRDefault="005A1672" w:rsidP="005B53EE">
      <w:pPr>
        <w:pStyle w:val="NoSpacing"/>
        <w:rPr>
          <w:sz w:val="21"/>
          <w:szCs w:val="21"/>
        </w:rPr>
      </w:pPr>
    </w:p>
    <w:p w14:paraId="67E07867" w14:textId="24CF7EED" w:rsidR="005A1672" w:rsidRPr="005B53EE" w:rsidRDefault="00400BA8" w:rsidP="00405CA1">
      <w:pPr>
        <w:pStyle w:val="NoSpacing"/>
        <w:ind w:left="720" w:hanging="720"/>
        <w:rPr>
          <w:sz w:val="21"/>
          <w:szCs w:val="21"/>
        </w:rPr>
      </w:pPr>
      <w:r>
        <w:rPr>
          <w:sz w:val="21"/>
          <w:szCs w:val="21"/>
        </w:rPr>
        <w:t>C2</w:t>
      </w:r>
      <w:r w:rsidR="00364816" w:rsidRPr="005B53EE">
        <w:rPr>
          <w:sz w:val="21"/>
          <w:szCs w:val="21"/>
        </w:rPr>
        <w:t>.</w:t>
      </w:r>
      <w:r w:rsidR="00224C47">
        <w:rPr>
          <w:sz w:val="21"/>
          <w:szCs w:val="21"/>
        </w:rPr>
        <w:t>6</w:t>
      </w:r>
      <w:r w:rsidR="00364816" w:rsidRPr="005B53EE">
        <w:rPr>
          <w:sz w:val="21"/>
          <w:szCs w:val="21"/>
        </w:rPr>
        <w:tab/>
      </w:r>
      <w:r w:rsidR="005A1672" w:rsidRPr="005B53EE">
        <w:rPr>
          <w:sz w:val="21"/>
          <w:szCs w:val="21"/>
        </w:rPr>
        <w:t xml:space="preserve">Interest shall be payable on the late payment of any undisputed sums of money due to either Party under </w:t>
      </w:r>
      <w:r w:rsidR="00CA1E26">
        <w:rPr>
          <w:sz w:val="21"/>
          <w:szCs w:val="21"/>
        </w:rPr>
        <w:t>the</w:t>
      </w:r>
      <w:r w:rsidR="003246E0">
        <w:rPr>
          <w:sz w:val="21"/>
          <w:szCs w:val="21"/>
        </w:rPr>
        <w:t xml:space="preserve"> Route Contract</w:t>
      </w:r>
      <w:r w:rsidR="005A1672" w:rsidRPr="005B53EE">
        <w:rPr>
          <w:sz w:val="21"/>
          <w:szCs w:val="21"/>
        </w:rPr>
        <w:t xml:space="preserve"> such interest to be calculated at the rate of 4% over the Bank of England base rate for the time being, from the final date for payment to and including the date on which such amount is paid or discharged. </w:t>
      </w:r>
    </w:p>
    <w:p w14:paraId="2977F7BD" w14:textId="77777777" w:rsidR="005A1672" w:rsidRPr="005B53EE" w:rsidRDefault="005A1672" w:rsidP="005B53EE">
      <w:pPr>
        <w:pStyle w:val="NoSpacing"/>
        <w:rPr>
          <w:sz w:val="21"/>
          <w:szCs w:val="21"/>
        </w:rPr>
      </w:pPr>
    </w:p>
    <w:p w14:paraId="75ECBE2A" w14:textId="411C0FE5" w:rsidR="00400BA8" w:rsidRDefault="00400BA8" w:rsidP="3470C4D5">
      <w:pPr>
        <w:pStyle w:val="NoSpacing"/>
        <w:ind w:left="720" w:hanging="720"/>
        <w:rPr>
          <w:sz w:val="21"/>
          <w:szCs w:val="21"/>
        </w:rPr>
      </w:pPr>
      <w:r w:rsidRPr="3470C4D5">
        <w:rPr>
          <w:sz w:val="21"/>
          <w:szCs w:val="21"/>
        </w:rPr>
        <w:t>C2</w:t>
      </w:r>
      <w:r w:rsidR="00364816" w:rsidRPr="3470C4D5">
        <w:rPr>
          <w:sz w:val="21"/>
          <w:szCs w:val="21"/>
        </w:rPr>
        <w:t>.</w:t>
      </w:r>
      <w:r w:rsidR="00224C47" w:rsidRPr="3470C4D5">
        <w:rPr>
          <w:sz w:val="21"/>
          <w:szCs w:val="21"/>
        </w:rPr>
        <w:t>7</w:t>
      </w:r>
      <w:r>
        <w:tab/>
      </w:r>
      <w:r w:rsidR="005A1672" w:rsidRPr="3470C4D5">
        <w:rPr>
          <w:sz w:val="21"/>
          <w:szCs w:val="21"/>
        </w:rPr>
        <w:t xml:space="preserve">Where payment by the </w:t>
      </w:r>
      <w:r w:rsidR="00364816" w:rsidRPr="3470C4D5">
        <w:rPr>
          <w:sz w:val="21"/>
          <w:szCs w:val="21"/>
        </w:rPr>
        <w:t>Council</w:t>
      </w:r>
      <w:r w:rsidR="005A1672" w:rsidRPr="3470C4D5">
        <w:rPr>
          <w:sz w:val="21"/>
          <w:szCs w:val="21"/>
        </w:rPr>
        <w:t xml:space="preserve"> of all or any part of any invoice submitted or other claim for payment by the </w:t>
      </w:r>
      <w:r w:rsidR="00364816" w:rsidRPr="3470C4D5">
        <w:rPr>
          <w:sz w:val="21"/>
          <w:szCs w:val="21"/>
        </w:rPr>
        <w:t>Operator</w:t>
      </w:r>
      <w:r w:rsidR="005A1672" w:rsidRPr="3470C4D5">
        <w:rPr>
          <w:sz w:val="21"/>
          <w:szCs w:val="21"/>
        </w:rPr>
        <w:t xml:space="preserve"> is disputed, this dispute</w:t>
      </w:r>
      <w:r w:rsidRPr="3470C4D5">
        <w:rPr>
          <w:sz w:val="21"/>
          <w:szCs w:val="21"/>
        </w:rPr>
        <w:t xml:space="preserve"> shall be resolved as follows:-</w:t>
      </w:r>
    </w:p>
    <w:p w14:paraId="6D9E024E" w14:textId="77777777" w:rsidR="00400BA8" w:rsidRDefault="00400BA8" w:rsidP="00400BA8">
      <w:pPr>
        <w:pStyle w:val="NoSpacing"/>
        <w:ind w:left="720" w:hanging="720"/>
        <w:rPr>
          <w:sz w:val="21"/>
          <w:szCs w:val="21"/>
        </w:rPr>
      </w:pPr>
    </w:p>
    <w:p w14:paraId="149CA67F" w14:textId="77777777" w:rsidR="00400BA8" w:rsidRDefault="005A1672" w:rsidP="3470C4D5">
      <w:pPr>
        <w:pStyle w:val="NoSpacing"/>
        <w:numPr>
          <w:ilvl w:val="0"/>
          <w:numId w:val="44"/>
        </w:numPr>
        <w:rPr>
          <w:sz w:val="21"/>
          <w:szCs w:val="21"/>
        </w:rPr>
      </w:pPr>
      <w:r w:rsidRPr="3470C4D5">
        <w:rPr>
          <w:sz w:val="21"/>
          <w:szCs w:val="21"/>
        </w:rPr>
        <w:t xml:space="preserve">Notwithstanding Clause </w:t>
      </w:r>
      <w:r w:rsidR="00400BA8" w:rsidRPr="3470C4D5">
        <w:rPr>
          <w:sz w:val="21"/>
          <w:szCs w:val="21"/>
        </w:rPr>
        <w:t>C3</w:t>
      </w:r>
      <w:r w:rsidRPr="3470C4D5">
        <w:rPr>
          <w:sz w:val="21"/>
          <w:szCs w:val="21"/>
        </w:rPr>
        <w:t xml:space="preserve">, payment by the </w:t>
      </w:r>
      <w:r w:rsidR="00364816" w:rsidRPr="3470C4D5">
        <w:rPr>
          <w:sz w:val="21"/>
          <w:szCs w:val="21"/>
        </w:rPr>
        <w:t>Council</w:t>
      </w:r>
      <w:r w:rsidRPr="3470C4D5">
        <w:rPr>
          <w:sz w:val="21"/>
          <w:szCs w:val="21"/>
        </w:rPr>
        <w:t xml:space="preserve"> of all or any part of any Service Charges rendered or other claim for payment by the </w:t>
      </w:r>
      <w:r w:rsidR="00364816" w:rsidRPr="3470C4D5">
        <w:rPr>
          <w:sz w:val="21"/>
          <w:szCs w:val="21"/>
        </w:rPr>
        <w:t>Operator</w:t>
      </w:r>
      <w:r w:rsidRPr="3470C4D5">
        <w:rPr>
          <w:sz w:val="21"/>
          <w:szCs w:val="21"/>
        </w:rPr>
        <w:t xml:space="preserve"> shall not signify approval. The </w:t>
      </w:r>
      <w:r w:rsidR="00364816" w:rsidRPr="3470C4D5">
        <w:rPr>
          <w:sz w:val="21"/>
          <w:szCs w:val="21"/>
        </w:rPr>
        <w:t>Council</w:t>
      </w:r>
      <w:r w:rsidRPr="3470C4D5">
        <w:rPr>
          <w:sz w:val="21"/>
          <w:szCs w:val="21"/>
        </w:rPr>
        <w:t xml:space="preserve"> reserves the right to verify the Service Charges after the date of payment and subsequently to recover any sums which have been overpaid.</w:t>
      </w:r>
    </w:p>
    <w:p w14:paraId="5A4485DA" w14:textId="77777777" w:rsidR="00400BA8" w:rsidRDefault="00400BA8" w:rsidP="00400BA8">
      <w:pPr>
        <w:pStyle w:val="NoSpacing"/>
        <w:ind w:left="720"/>
        <w:rPr>
          <w:sz w:val="21"/>
          <w:szCs w:val="21"/>
        </w:rPr>
      </w:pPr>
      <w:r>
        <w:rPr>
          <w:sz w:val="21"/>
          <w:szCs w:val="21"/>
        </w:rPr>
        <w:t xml:space="preserve"> </w:t>
      </w:r>
    </w:p>
    <w:p w14:paraId="412EC5BC" w14:textId="77777777" w:rsidR="00400BA8" w:rsidRDefault="005A1672" w:rsidP="003A7858">
      <w:pPr>
        <w:pStyle w:val="NoSpacing"/>
        <w:numPr>
          <w:ilvl w:val="0"/>
          <w:numId w:val="44"/>
        </w:numPr>
        <w:rPr>
          <w:sz w:val="21"/>
          <w:szCs w:val="21"/>
        </w:rPr>
      </w:pPr>
      <w:r w:rsidRPr="00400BA8">
        <w:rPr>
          <w:sz w:val="21"/>
          <w:szCs w:val="21"/>
        </w:rPr>
        <w:t xml:space="preserve">If any part of a claim rendered by the </w:t>
      </w:r>
      <w:r w:rsidR="00364816" w:rsidRPr="00400BA8">
        <w:rPr>
          <w:sz w:val="21"/>
          <w:szCs w:val="21"/>
        </w:rPr>
        <w:t>Operator</w:t>
      </w:r>
      <w:r w:rsidRPr="00400BA8">
        <w:rPr>
          <w:sz w:val="21"/>
          <w:szCs w:val="21"/>
        </w:rPr>
        <w:t xml:space="preserve"> is disputed or subject to question by the </w:t>
      </w:r>
      <w:r w:rsidR="00364816" w:rsidRPr="00400BA8">
        <w:rPr>
          <w:sz w:val="21"/>
          <w:szCs w:val="21"/>
        </w:rPr>
        <w:t>Council</w:t>
      </w:r>
      <w:r w:rsidRPr="00400BA8">
        <w:rPr>
          <w:sz w:val="21"/>
          <w:szCs w:val="21"/>
        </w:rPr>
        <w:t xml:space="preserve"> either before or after payment then the </w:t>
      </w:r>
      <w:r w:rsidR="00364816" w:rsidRPr="00400BA8">
        <w:rPr>
          <w:sz w:val="21"/>
          <w:szCs w:val="21"/>
        </w:rPr>
        <w:t>Council</w:t>
      </w:r>
      <w:r w:rsidRPr="00400BA8">
        <w:rPr>
          <w:sz w:val="21"/>
          <w:szCs w:val="21"/>
        </w:rPr>
        <w:t xml:space="preserve"> may call for the </w:t>
      </w:r>
      <w:r w:rsidR="00364816" w:rsidRPr="00400BA8">
        <w:rPr>
          <w:sz w:val="21"/>
          <w:szCs w:val="21"/>
        </w:rPr>
        <w:t>Operator</w:t>
      </w:r>
      <w:r w:rsidRPr="00400BA8">
        <w:rPr>
          <w:sz w:val="21"/>
          <w:szCs w:val="21"/>
        </w:rPr>
        <w:t xml:space="preserve"> to provide such further documentary or oral evidence as it may reasonably require to verify its liability to pay the amount which is disputed or subject to question and the </w:t>
      </w:r>
      <w:r w:rsidR="00364816" w:rsidRPr="00400BA8">
        <w:rPr>
          <w:sz w:val="21"/>
          <w:szCs w:val="21"/>
        </w:rPr>
        <w:t>Operator</w:t>
      </w:r>
      <w:r w:rsidRPr="00400BA8">
        <w:rPr>
          <w:sz w:val="21"/>
          <w:szCs w:val="21"/>
        </w:rPr>
        <w:t xml:space="preserve"> shall promptly provide such evidence in a form satisfactory to the </w:t>
      </w:r>
      <w:r w:rsidR="00364816" w:rsidRPr="00400BA8">
        <w:rPr>
          <w:sz w:val="21"/>
          <w:szCs w:val="21"/>
        </w:rPr>
        <w:t>Council</w:t>
      </w:r>
      <w:r w:rsidRPr="00400BA8">
        <w:rPr>
          <w:sz w:val="21"/>
          <w:szCs w:val="21"/>
        </w:rPr>
        <w:t>.</w:t>
      </w:r>
    </w:p>
    <w:p w14:paraId="40A50446" w14:textId="77777777" w:rsidR="00400BA8" w:rsidRDefault="00400BA8" w:rsidP="00400BA8">
      <w:pPr>
        <w:pStyle w:val="ListParagraph"/>
        <w:rPr>
          <w:sz w:val="21"/>
          <w:szCs w:val="21"/>
        </w:rPr>
      </w:pPr>
    </w:p>
    <w:p w14:paraId="716211EF" w14:textId="77777777" w:rsidR="00400BA8" w:rsidRDefault="005A1672" w:rsidP="3470C4D5">
      <w:pPr>
        <w:pStyle w:val="NoSpacing"/>
        <w:numPr>
          <w:ilvl w:val="0"/>
          <w:numId w:val="44"/>
        </w:numPr>
        <w:rPr>
          <w:sz w:val="21"/>
          <w:szCs w:val="21"/>
        </w:rPr>
      </w:pPr>
      <w:r w:rsidRPr="3470C4D5">
        <w:rPr>
          <w:sz w:val="21"/>
          <w:szCs w:val="21"/>
        </w:rPr>
        <w:t xml:space="preserve">If any part of a claim rendered by the </w:t>
      </w:r>
      <w:r w:rsidR="00364816" w:rsidRPr="3470C4D5">
        <w:rPr>
          <w:sz w:val="21"/>
          <w:szCs w:val="21"/>
        </w:rPr>
        <w:t>Operator</w:t>
      </w:r>
      <w:r w:rsidRPr="3470C4D5">
        <w:rPr>
          <w:sz w:val="21"/>
          <w:szCs w:val="21"/>
        </w:rPr>
        <w:t xml:space="preserve"> is disputed or subject to question by the </w:t>
      </w:r>
      <w:r w:rsidR="00364816" w:rsidRPr="3470C4D5">
        <w:rPr>
          <w:sz w:val="21"/>
          <w:szCs w:val="21"/>
        </w:rPr>
        <w:t>Council</w:t>
      </w:r>
      <w:r w:rsidRPr="3470C4D5">
        <w:rPr>
          <w:sz w:val="21"/>
          <w:szCs w:val="21"/>
        </w:rPr>
        <w:t xml:space="preserve">, the </w:t>
      </w:r>
      <w:r w:rsidR="00364816" w:rsidRPr="3470C4D5">
        <w:rPr>
          <w:sz w:val="21"/>
          <w:szCs w:val="21"/>
        </w:rPr>
        <w:t>Council</w:t>
      </w:r>
      <w:r w:rsidRPr="3470C4D5">
        <w:rPr>
          <w:sz w:val="21"/>
          <w:szCs w:val="21"/>
        </w:rPr>
        <w:t xml:space="preserve"> shall not withhold payment of the remainder.</w:t>
      </w:r>
    </w:p>
    <w:p w14:paraId="56D1FEE9" w14:textId="77777777" w:rsidR="00400BA8" w:rsidRDefault="00400BA8" w:rsidP="00400BA8">
      <w:pPr>
        <w:pStyle w:val="ListParagraph"/>
        <w:rPr>
          <w:sz w:val="21"/>
          <w:szCs w:val="21"/>
        </w:rPr>
      </w:pPr>
    </w:p>
    <w:p w14:paraId="2E0194EC" w14:textId="5A570119" w:rsidR="005A1672" w:rsidRPr="00400BA8" w:rsidRDefault="005A1672" w:rsidP="3470C4D5">
      <w:pPr>
        <w:pStyle w:val="NoSpacing"/>
        <w:numPr>
          <w:ilvl w:val="0"/>
          <w:numId w:val="44"/>
        </w:numPr>
        <w:rPr>
          <w:sz w:val="21"/>
          <w:szCs w:val="21"/>
        </w:rPr>
      </w:pPr>
      <w:r w:rsidRPr="3470C4D5">
        <w:rPr>
          <w:sz w:val="21"/>
          <w:szCs w:val="21"/>
        </w:rPr>
        <w:t xml:space="preserve">If any Service Charge rendered for payment by the </w:t>
      </w:r>
      <w:r w:rsidR="00364816" w:rsidRPr="3470C4D5">
        <w:rPr>
          <w:sz w:val="21"/>
          <w:szCs w:val="21"/>
        </w:rPr>
        <w:t>Operator</w:t>
      </w:r>
      <w:r w:rsidRPr="3470C4D5">
        <w:rPr>
          <w:sz w:val="21"/>
          <w:szCs w:val="21"/>
        </w:rPr>
        <w:t xml:space="preserve"> is paid but any part of it is disputed or subject to question by the </w:t>
      </w:r>
      <w:r w:rsidR="00364816" w:rsidRPr="3470C4D5">
        <w:rPr>
          <w:sz w:val="21"/>
          <w:szCs w:val="21"/>
        </w:rPr>
        <w:t>Council</w:t>
      </w:r>
      <w:r w:rsidRPr="3470C4D5">
        <w:rPr>
          <w:sz w:val="21"/>
          <w:szCs w:val="21"/>
        </w:rPr>
        <w:t xml:space="preserve"> and such part is subsequently agreed or determined not to have been properly payable then the </w:t>
      </w:r>
      <w:r w:rsidR="00364816" w:rsidRPr="3470C4D5">
        <w:rPr>
          <w:sz w:val="21"/>
          <w:szCs w:val="21"/>
        </w:rPr>
        <w:t>Operator</w:t>
      </w:r>
      <w:r w:rsidRPr="3470C4D5">
        <w:rPr>
          <w:sz w:val="21"/>
          <w:szCs w:val="21"/>
        </w:rPr>
        <w:t xml:space="preserve"> shall forthwith repay such part to the </w:t>
      </w:r>
      <w:r w:rsidR="00364816" w:rsidRPr="3470C4D5">
        <w:rPr>
          <w:sz w:val="21"/>
          <w:szCs w:val="21"/>
        </w:rPr>
        <w:t>Council</w:t>
      </w:r>
      <w:r w:rsidRPr="3470C4D5">
        <w:rPr>
          <w:sz w:val="21"/>
          <w:szCs w:val="21"/>
        </w:rPr>
        <w:t>.</w:t>
      </w:r>
    </w:p>
    <w:p w14:paraId="0DBAE433" w14:textId="77777777" w:rsidR="005A1672" w:rsidRPr="005B53EE" w:rsidRDefault="005A1672" w:rsidP="005B53EE">
      <w:pPr>
        <w:pStyle w:val="NoSpacing"/>
        <w:rPr>
          <w:sz w:val="21"/>
          <w:szCs w:val="21"/>
        </w:rPr>
      </w:pPr>
    </w:p>
    <w:p w14:paraId="55D1306C" w14:textId="1B5204D2" w:rsidR="005A1672" w:rsidRPr="005B53EE" w:rsidRDefault="00AC4379" w:rsidP="3470C4D5">
      <w:pPr>
        <w:pStyle w:val="NoSpacing"/>
        <w:ind w:left="720" w:hanging="720"/>
        <w:rPr>
          <w:sz w:val="21"/>
          <w:szCs w:val="21"/>
        </w:rPr>
      </w:pPr>
      <w:r w:rsidRPr="3470C4D5">
        <w:rPr>
          <w:sz w:val="21"/>
          <w:szCs w:val="21"/>
        </w:rPr>
        <w:t>C2.</w:t>
      </w:r>
      <w:r w:rsidR="00224C47" w:rsidRPr="3470C4D5">
        <w:rPr>
          <w:sz w:val="21"/>
          <w:szCs w:val="21"/>
        </w:rPr>
        <w:t>8</w:t>
      </w:r>
      <w:r>
        <w:tab/>
      </w:r>
      <w:r w:rsidR="005A1672" w:rsidRPr="3470C4D5">
        <w:rPr>
          <w:sz w:val="21"/>
          <w:szCs w:val="21"/>
        </w:rPr>
        <w:t xml:space="preserve">The </w:t>
      </w:r>
      <w:r w:rsidR="00364816" w:rsidRPr="3470C4D5">
        <w:rPr>
          <w:sz w:val="21"/>
          <w:szCs w:val="21"/>
        </w:rPr>
        <w:t>Operator</w:t>
      </w:r>
      <w:r w:rsidR="005A1672" w:rsidRPr="3470C4D5">
        <w:rPr>
          <w:sz w:val="21"/>
          <w:szCs w:val="21"/>
        </w:rPr>
        <w:t xml:space="preserve"> shall maintain complete and accurate records of, and supporting documentation for, all amounts which may be chargeable to the </w:t>
      </w:r>
      <w:r w:rsidR="00364816" w:rsidRPr="3470C4D5">
        <w:rPr>
          <w:sz w:val="21"/>
          <w:szCs w:val="21"/>
        </w:rPr>
        <w:t>Council</w:t>
      </w:r>
      <w:r w:rsidR="005A1672" w:rsidRPr="3470C4D5">
        <w:rPr>
          <w:sz w:val="21"/>
          <w:szCs w:val="21"/>
        </w:rPr>
        <w:t xml:space="preserve"> pursuant to </w:t>
      </w:r>
      <w:r w:rsidR="00CA46D6" w:rsidRPr="3470C4D5">
        <w:rPr>
          <w:sz w:val="21"/>
          <w:szCs w:val="21"/>
        </w:rPr>
        <w:t>the</w:t>
      </w:r>
      <w:r w:rsidR="005A1672" w:rsidRPr="3470C4D5">
        <w:rPr>
          <w:sz w:val="21"/>
          <w:szCs w:val="21"/>
        </w:rPr>
        <w:t xml:space="preserve"> </w:t>
      </w:r>
      <w:r w:rsidR="006214A6" w:rsidRPr="3470C4D5">
        <w:rPr>
          <w:sz w:val="21"/>
          <w:szCs w:val="21"/>
        </w:rPr>
        <w:t xml:space="preserve">Route Contract </w:t>
      </w:r>
      <w:r w:rsidR="005A1672" w:rsidRPr="3470C4D5">
        <w:rPr>
          <w:sz w:val="21"/>
          <w:szCs w:val="21"/>
        </w:rPr>
        <w:t xml:space="preserve">and shall declare and make available for inspection to the </w:t>
      </w:r>
      <w:r w:rsidR="00364816" w:rsidRPr="3470C4D5">
        <w:rPr>
          <w:sz w:val="21"/>
          <w:szCs w:val="21"/>
        </w:rPr>
        <w:t>Council</w:t>
      </w:r>
      <w:r w:rsidR="005A1672" w:rsidRPr="3470C4D5">
        <w:rPr>
          <w:sz w:val="21"/>
          <w:szCs w:val="21"/>
        </w:rPr>
        <w:t xml:space="preserve"> all Service Charges components including profit, central office overheads and all and any relevant books of account, correspondence, agreements, orders, invoices, receipts and other relevant documents. Such records shall be retained for inspection by the </w:t>
      </w:r>
      <w:r w:rsidR="00364816" w:rsidRPr="3470C4D5">
        <w:rPr>
          <w:sz w:val="21"/>
          <w:szCs w:val="21"/>
        </w:rPr>
        <w:t>Council</w:t>
      </w:r>
      <w:r w:rsidR="005A1672" w:rsidRPr="3470C4D5">
        <w:rPr>
          <w:sz w:val="21"/>
          <w:szCs w:val="21"/>
        </w:rPr>
        <w:t xml:space="preserve"> twelve (12) years from the end of the </w:t>
      </w:r>
      <w:r w:rsidR="006214A6" w:rsidRPr="3470C4D5">
        <w:rPr>
          <w:sz w:val="21"/>
          <w:szCs w:val="21"/>
        </w:rPr>
        <w:t xml:space="preserve">Route Period </w:t>
      </w:r>
      <w:r w:rsidR="005A1672" w:rsidRPr="3470C4D5">
        <w:rPr>
          <w:sz w:val="21"/>
          <w:szCs w:val="21"/>
        </w:rPr>
        <w:t>to which the records relate.</w:t>
      </w:r>
    </w:p>
    <w:p w14:paraId="553B8C67" w14:textId="77777777" w:rsidR="005A1672" w:rsidRPr="005B53EE" w:rsidRDefault="005A1672" w:rsidP="005B53EE">
      <w:pPr>
        <w:pStyle w:val="NoSpacing"/>
        <w:rPr>
          <w:sz w:val="21"/>
          <w:szCs w:val="21"/>
        </w:rPr>
      </w:pPr>
    </w:p>
    <w:p w14:paraId="68863E35" w14:textId="6A5A11CB" w:rsidR="005A1672" w:rsidRPr="005B53EE" w:rsidRDefault="00AC4379" w:rsidP="3470C4D5">
      <w:pPr>
        <w:pStyle w:val="NoSpacing"/>
        <w:ind w:left="720" w:hanging="720"/>
        <w:rPr>
          <w:sz w:val="21"/>
          <w:szCs w:val="21"/>
        </w:rPr>
      </w:pPr>
      <w:r w:rsidRPr="3470C4D5">
        <w:rPr>
          <w:sz w:val="21"/>
          <w:szCs w:val="21"/>
        </w:rPr>
        <w:t>C2.</w:t>
      </w:r>
      <w:r w:rsidR="00224C47" w:rsidRPr="3470C4D5">
        <w:rPr>
          <w:sz w:val="21"/>
          <w:szCs w:val="21"/>
        </w:rPr>
        <w:t>9</w:t>
      </w:r>
      <w:r>
        <w:tab/>
      </w:r>
      <w:r w:rsidR="005A1672" w:rsidRPr="3470C4D5">
        <w:rPr>
          <w:sz w:val="21"/>
          <w:szCs w:val="21"/>
        </w:rPr>
        <w:t xml:space="preserve">Without prejudice to Clause </w:t>
      </w:r>
      <w:r w:rsidR="0080488E" w:rsidRPr="3470C4D5">
        <w:rPr>
          <w:sz w:val="21"/>
          <w:szCs w:val="21"/>
        </w:rPr>
        <w:t>C2.4</w:t>
      </w:r>
      <w:r w:rsidR="005A1672" w:rsidRPr="3470C4D5">
        <w:rPr>
          <w:sz w:val="21"/>
          <w:szCs w:val="21"/>
        </w:rPr>
        <w:t xml:space="preserve">, for the avoidance of doubt, it shall be the sole responsibility of the </w:t>
      </w:r>
      <w:r w:rsidR="00364816" w:rsidRPr="3470C4D5">
        <w:rPr>
          <w:sz w:val="21"/>
          <w:szCs w:val="21"/>
        </w:rPr>
        <w:t>Operator</w:t>
      </w:r>
      <w:r w:rsidR="005A1672" w:rsidRPr="3470C4D5">
        <w:rPr>
          <w:sz w:val="21"/>
          <w:szCs w:val="21"/>
        </w:rPr>
        <w:t xml:space="preserve"> to:-</w:t>
      </w:r>
    </w:p>
    <w:p w14:paraId="010D5B96" w14:textId="77777777" w:rsidR="005A1672" w:rsidRPr="005B53EE" w:rsidRDefault="005A1672" w:rsidP="005B53EE">
      <w:pPr>
        <w:pStyle w:val="NoSpacing"/>
        <w:rPr>
          <w:sz w:val="21"/>
          <w:szCs w:val="21"/>
        </w:rPr>
      </w:pPr>
    </w:p>
    <w:p w14:paraId="3DB51C6F" w14:textId="60237E73" w:rsidR="005E6924" w:rsidRDefault="005A1672" w:rsidP="003A7858">
      <w:pPr>
        <w:pStyle w:val="NoSpacing"/>
        <w:numPr>
          <w:ilvl w:val="0"/>
          <w:numId w:val="13"/>
        </w:numPr>
        <w:ind w:left="1418" w:hanging="709"/>
        <w:rPr>
          <w:sz w:val="21"/>
          <w:szCs w:val="21"/>
        </w:rPr>
      </w:pPr>
      <w:r w:rsidRPr="005B53EE">
        <w:rPr>
          <w:sz w:val="21"/>
          <w:szCs w:val="21"/>
        </w:rPr>
        <w:t xml:space="preserve">assess the VAT rate and tax liability arising out of or in connection with the </w:t>
      </w:r>
      <w:r w:rsidR="006214A6">
        <w:rPr>
          <w:sz w:val="21"/>
          <w:szCs w:val="21"/>
        </w:rPr>
        <w:t>provision of the Services</w:t>
      </w:r>
      <w:r w:rsidRPr="005B53EE">
        <w:rPr>
          <w:sz w:val="21"/>
          <w:szCs w:val="21"/>
        </w:rPr>
        <w:t>; and</w:t>
      </w:r>
    </w:p>
    <w:p w14:paraId="612FEF04" w14:textId="77777777" w:rsidR="005E6924" w:rsidRDefault="005E6924" w:rsidP="00AC4379">
      <w:pPr>
        <w:pStyle w:val="NoSpacing"/>
        <w:ind w:left="1418" w:hanging="709"/>
        <w:rPr>
          <w:sz w:val="21"/>
          <w:szCs w:val="21"/>
        </w:rPr>
      </w:pPr>
      <w:r>
        <w:rPr>
          <w:sz w:val="21"/>
          <w:szCs w:val="21"/>
        </w:rPr>
        <w:t xml:space="preserve"> </w:t>
      </w:r>
    </w:p>
    <w:p w14:paraId="074E78ED" w14:textId="7AD89F5D" w:rsidR="005A1672" w:rsidRPr="005E6924" w:rsidRDefault="005A1672" w:rsidP="003A7858">
      <w:pPr>
        <w:pStyle w:val="NoSpacing"/>
        <w:numPr>
          <w:ilvl w:val="0"/>
          <w:numId w:val="13"/>
        </w:numPr>
        <w:ind w:left="1418" w:hanging="709"/>
        <w:rPr>
          <w:sz w:val="21"/>
          <w:szCs w:val="21"/>
        </w:rPr>
      </w:pPr>
      <w:r w:rsidRPr="005E6924">
        <w:rPr>
          <w:sz w:val="21"/>
          <w:szCs w:val="21"/>
        </w:rPr>
        <w:t xml:space="preserve">account for or pay any VAT (and any other tax liability) relating to payments made to the </w:t>
      </w:r>
      <w:r w:rsidR="00364816" w:rsidRPr="005E6924">
        <w:rPr>
          <w:sz w:val="21"/>
          <w:szCs w:val="21"/>
        </w:rPr>
        <w:t>Operator</w:t>
      </w:r>
      <w:r w:rsidRPr="005E6924">
        <w:rPr>
          <w:sz w:val="21"/>
          <w:szCs w:val="21"/>
        </w:rPr>
        <w:t xml:space="preserve"> under the </w:t>
      </w:r>
      <w:r w:rsidR="006214A6">
        <w:rPr>
          <w:sz w:val="21"/>
          <w:szCs w:val="21"/>
        </w:rPr>
        <w:t>Route Contract</w:t>
      </w:r>
      <w:r w:rsidRPr="005E6924">
        <w:rPr>
          <w:sz w:val="21"/>
          <w:szCs w:val="21"/>
        </w:rPr>
        <w:t xml:space="preserve"> to HM Revenue and Customs ("HMRC").</w:t>
      </w:r>
    </w:p>
    <w:p w14:paraId="6881BF29" w14:textId="77777777" w:rsidR="005A1672" w:rsidRPr="005B53EE" w:rsidRDefault="005A1672" w:rsidP="005B53EE">
      <w:pPr>
        <w:pStyle w:val="NoSpacing"/>
        <w:rPr>
          <w:sz w:val="21"/>
          <w:szCs w:val="21"/>
        </w:rPr>
      </w:pPr>
    </w:p>
    <w:p w14:paraId="548F8865" w14:textId="151B6DA2" w:rsidR="005A1672" w:rsidRPr="005B53EE" w:rsidRDefault="00AC4379" w:rsidP="3470C4D5">
      <w:pPr>
        <w:pStyle w:val="NoSpacing"/>
        <w:ind w:left="720" w:hanging="720"/>
        <w:rPr>
          <w:sz w:val="21"/>
          <w:szCs w:val="21"/>
        </w:rPr>
      </w:pPr>
      <w:r w:rsidRPr="3470C4D5">
        <w:rPr>
          <w:sz w:val="21"/>
          <w:szCs w:val="21"/>
        </w:rPr>
        <w:t>C2.1</w:t>
      </w:r>
      <w:r w:rsidR="00224C47" w:rsidRPr="3470C4D5">
        <w:rPr>
          <w:sz w:val="21"/>
          <w:szCs w:val="21"/>
        </w:rPr>
        <w:t>0</w:t>
      </w:r>
      <w:r>
        <w:tab/>
      </w:r>
      <w:r w:rsidR="005A1672" w:rsidRPr="3470C4D5">
        <w:rPr>
          <w:sz w:val="21"/>
          <w:szCs w:val="21"/>
        </w:rPr>
        <w:t xml:space="preserve">The </w:t>
      </w:r>
      <w:r w:rsidR="00364816" w:rsidRPr="3470C4D5">
        <w:rPr>
          <w:sz w:val="21"/>
          <w:szCs w:val="21"/>
        </w:rPr>
        <w:t>Council</w:t>
      </w:r>
      <w:r w:rsidR="005A1672" w:rsidRPr="3470C4D5">
        <w:rPr>
          <w:sz w:val="21"/>
          <w:szCs w:val="21"/>
        </w:rPr>
        <w:t xml:space="preserve"> shall not be liable to the </w:t>
      </w:r>
      <w:r w:rsidR="00364816" w:rsidRPr="3470C4D5">
        <w:rPr>
          <w:sz w:val="21"/>
          <w:szCs w:val="21"/>
        </w:rPr>
        <w:t>Operator</w:t>
      </w:r>
      <w:r w:rsidR="005A1672" w:rsidRPr="3470C4D5">
        <w:rPr>
          <w:sz w:val="21"/>
          <w:szCs w:val="21"/>
        </w:rPr>
        <w:t xml:space="preserve"> in any way whatsoever for any error or failure by the </w:t>
      </w:r>
      <w:r w:rsidR="00364816" w:rsidRPr="3470C4D5">
        <w:rPr>
          <w:sz w:val="21"/>
          <w:szCs w:val="21"/>
        </w:rPr>
        <w:t>Operator</w:t>
      </w:r>
      <w:r w:rsidR="005A1672" w:rsidRPr="3470C4D5">
        <w:rPr>
          <w:sz w:val="21"/>
          <w:szCs w:val="21"/>
        </w:rPr>
        <w:t xml:space="preserve"> (or the </w:t>
      </w:r>
      <w:r w:rsidR="00364816" w:rsidRPr="3470C4D5">
        <w:rPr>
          <w:sz w:val="21"/>
          <w:szCs w:val="21"/>
        </w:rPr>
        <w:t>Council</w:t>
      </w:r>
      <w:r w:rsidR="005A1672" w:rsidRPr="3470C4D5">
        <w:rPr>
          <w:sz w:val="21"/>
          <w:szCs w:val="21"/>
        </w:rPr>
        <w:t>) in relation to VAT, including without limit:-</w:t>
      </w:r>
    </w:p>
    <w:p w14:paraId="2170783D" w14:textId="77777777" w:rsidR="005A1672" w:rsidRPr="005B53EE" w:rsidRDefault="005A1672" w:rsidP="005B53EE">
      <w:pPr>
        <w:pStyle w:val="NoSpacing"/>
        <w:rPr>
          <w:sz w:val="21"/>
          <w:szCs w:val="21"/>
        </w:rPr>
      </w:pPr>
    </w:p>
    <w:p w14:paraId="63F081DA" w14:textId="033C45FA" w:rsidR="005E6924" w:rsidRDefault="005A1672" w:rsidP="003A7858">
      <w:pPr>
        <w:pStyle w:val="NoSpacing"/>
        <w:numPr>
          <w:ilvl w:val="0"/>
          <w:numId w:val="14"/>
        </w:numPr>
        <w:rPr>
          <w:sz w:val="21"/>
          <w:szCs w:val="21"/>
        </w:rPr>
      </w:pPr>
      <w:r w:rsidRPr="005B53EE">
        <w:rPr>
          <w:sz w:val="21"/>
          <w:szCs w:val="21"/>
        </w:rPr>
        <w:t xml:space="preserve">where the </w:t>
      </w:r>
      <w:r w:rsidR="00364816" w:rsidRPr="005B53EE">
        <w:rPr>
          <w:sz w:val="21"/>
          <w:szCs w:val="21"/>
        </w:rPr>
        <w:t>Operator</w:t>
      </w:r>
      <w:r w:rsidRPr="005B53EE">
        <w:rPr>
          <w:sz w:val="21"/>
          <w:szCs w:val="21"/>
        </w:rPr>
        <w:t xml:space="preserve"> is subject to a VAT ruling(s) by HMRC (or such other relevant authority) in connection with </w:t>
      </w:r>
      <w:r w:rsidR="00AC4379">
        <w:rPr>
          <w:sz w:val="21"/>
          <w:szCs w:val="21"/>
        </w:rPr>
        <w:t>the</w:t>
      </w:r>
      <w:r w:rsidR="006214A6">
        <w:rPr>
          <w:sz w:val="21"/>
          <w:szCs w:val="21"/>
        </w:rPr>
        <w:t xml:space="preserve"> Route </w:t>
      </w:r>
      <w:proofErr w:type="gramStart"/>
      <w:r w:rsidR="006214A6">
        <w:rPr>
          <w:sz w:val="21"/>
          <w:szCs w:val="21"/>
        </w:rPr>
        <w:t>Contract</w:t>
      </w:r>
      <w:r w:rsidRPr="005B53EE">
        <w:rPr>
          <w:sz w:val="21"/>
          <w:szCs w:val="21"/>
        </w:rPr>
        <w:t>;</w:t>
      </w:r>
      <w:proofErr w:type="gramEnd"/>
    </w:p>
    <w:p w14:paraId="07F0E530" w14:textId="77777777" w:rsidR="005E6924" w:rsidRDefault="005E6924" w:rsidP="005E6924">
      <w:pPr>
        <w:pStyle w:val="NoSpacing"/>
        <w:ind w:left="1080"/>
        <w:rPr>
          <w:sz w:val="21"/>
          <w:szCs w:val="21"/>
        </w:rPr>
      </w:pPr>
      <w:r>
        <w:rPr>
          <w:sz w:val="21"/>
          <w:szCs w:val="21"/>
        </w:rPr>
        <w:t xml:space="preserve"> </w:t>
      </w:r>
    </w:p>
    <w:p w14:paraId="46B96A86" w14:textId="77777777" w:rsidR="005E6924" w:rsidRDefault="005A1672" w:rsidP="3470C4D5">
      <w:pPr>
        <w:pStyle w:val="NoSpacing"/>
        <w:numPr>
          <w:ilvl w:val="0"/>
          <w:numId w:val="14"/>
        </w:numPr>
        <w:rPr>
          <w:sz w:val="21"/>
          <w:szCs w:val="21"/>
        </w:rPr>
      </w:pPr>
      <w:r w:rsidRPr="3470C4D5">
        <w:rPr>
          <w:sz w:val="21"/>
          <w:szCs w:val="21"/>
        </w:rPr>
        <w:t xml:space="preserve">where the </w:t>
      </w:r>
      <w:r w:rsidR="00364816" w:rsidRPr="3470C4D5">
        <w:rPr>
          <w:sz w:val="21"/>
          <w:szCs w:val="21"/>
        </w:rPr>
        <w:t>Operator</w:t>
      </w:r>
      <w:r w:rsidRPr="3470C4D5">
        <w:rPr>
          <w:sz w:val="21"/>
          <w:szCs w:val="21"/>
        </w:rPr>
        <w:t xml:space="preserve"> has assumed that it can recover input VAT and (for whatever reason) this assumption is subsequently held by HMRC (or such relevant authority) to be incorrect or invalid; and/or</w:t>
      </w:r>
    </w:p>
    <w:p w14:paraId="57F14AA1" w14:textId="77777777" w:rsidR="005E6924" w:rsidRDefault="005E6924" w:rsidP="005E6924">
      <w:pPr>
        <w:pStyle w:val="ListParagraph"/>
        <w:rPr>
          <w:sz w:val="21"/>
          <w:szCs w:val="21"/>
        </w:rPr>
      </w:pPr>
    </w:p>
    <w:p w14:paraId="6F222830" w14:textId="7400FB91" w:rsidR="00AC4379" w:rsidRDefault="005A1672" w:rsidP="3470C4D5">
      <w:pPr>
        <w:pStyle w:val="NoSpacing"/>
        <w:numPr>
          <w:ilvl w:val="0"/>
          <w:numId w:val="14"/>
        </w:numPr>
        <w:rPr>
          <w:sz w:val="21"/>
          <w:szCs w:val="21"/>
        </w:rPr>
      </w:pPr>
      <w:r w:rsidRPr="3470C4D5">
        <w:rPr>
          <w:sz w:val="21"/>
          <w:szCs w:val="21"/>
        </w:rPr>
        <w:t xml:space="preserve">where the </w:t>
      </w:r>
      <w:r w:rsidR="00364816" w:rsidRPr="3470C4D5">
        <w:rPr>
          <w:sz w:val="21"/>
          <w:szCs w:val="21"/>
        </w:rPr>
        <w:t>Operator</w:t>
      </w:r>
      <w:r w:rsidRPr="3470C4D5">
        <w:rPr>
          <w:sz w:val="21"/>
          <w:szCs w:val="21"/>
        </w:rPr>
        <w:t xml:space="preserve">'s treatment of VAT in respect of any claim for payment made under </w:t>
      </w:r>
      <w:r w:rsidR="00CA1E26" w:rsidRPr="3470C4D5">
        <w:rPr>
          <w:sz w:val="21"/>
          <w:szCs w:val="21"/>
        </w:rPr>
        <w:t>the</w:t>
      </w:r>
      <w:r w:rsidR="006214A6" w:rsidRPr="3470C4D5">
        <w:rPr>
          <w:sz w:val="21"/>
          <w:szCs w:val="21"/>
        </w:rPr>
        <w:t xml:space="preserve"> Route</w:t>
      </w:r>
      <w:r w:rsidRPr="3470C4D5">
        <w:rPr>
          <w:sz w:val="21"/>
          <w:szCs w:val="21"/>
        </w:rPr>
        <w:t xml:space="preserve"> Contract is subsequently held by HMRC (or such other relevant authority) for whatever reason to be incorrect or </w:t>
      </w:r>
      <w:proofErr w:type="gramStart"/>
      <w:r w:rsidRPr="3470C4D5">
        <w:rPr>
          <w:sz w:val="21"/>
          <w:szCs w:val="21"/>
        </w:rPr>
        <w:t>invalid;</w:t>
      </w:r>
      <w:proofErr w:type="gramEnd"/>
    </w:p>
    <w:p w14:paraId="4100E700" w14:textId="77777777" w:rsidR="00AC4379" w:rsidRDefault="00AC4379" w:rsidP="00AC4379">
      <w:pPr>
        <w:pStyle w:val="ListParagraph"/>
        <w:rPr>
          <w:sz w:val="21"/>
          <w:szCs w:val="21"/>
        </w:rPr>
      </w:pPr>
    </w:p>
    <w:p w14:paraId="70490B56" w14:textId="0C6CB24D" w:rsidR="005A1672" w:rsidRPr="00AC4379" w:rsidRDefault="00AC4379" w:rsidP="3470C4D5">
      <w:pPr>
        <w:pStyle w:val="NoSpacing"/>
        <w:numPr>
          <w:ilvl w:val="0"/>
          <w:numId w:val="14"/>
        </w:numPr>
        <w:rPr>
          <w:sz w:val="21"/>
          <w:szCs w:val="21"/>
        </w:rPr>
      </w:pPr>
      <w:r w:rsidRPr="3470C4D5">
        <w:rPr>
          <w:sz w:val="21"/>
          <w:szCs w:val="21"/>
        </w:rPr>
        <w:t>W</w:t>
      </w:r>
      <w:r w:rsidR="005A1672" w:rsidRPr="3470C4D5">
        <w:rPr>
          <w:sz w:val="21"/>
          <w:szCs w:val="21"/>
        </w:rPr>
        <w:t xml:space="preserve">here the </w:t>
      </w:r>
      <w:r w:rsidR="00364816" w:rsidRPr="3470C4D5">
        <w:rPr>
          <w:sz w:val="21"/>
          <w:szCs w:val="21"/>
        </w:rPr>
        <w:t>Operator</w:t>
      </w:r>
      <w:r w:rsidR="005A1672" w:rsidRPr="3470C4D5">
        <w:rPr>
          <w:sz w:val="21"/>
          <w:szCs w:val="21"/>
        </w:rPr>
        <w:t xml:space="preserve"> has specified a rate of VAT, or a VAT classification, to the </w:t>
      </w:r>
      <w:r w:rsidR="00364816" w:rsidRPr="3470C4D5">
        <w:rPr>
          <w:sz w:val="21"/>
          <w:szCs w:val="21"/>
        </w:rPr>
        <w:t>Council</w:t>
      </w:r>
      <w:r w:rsidR="005A1672" w:rsidRPr="3470C4D5">
        <w:rPr>
          <w:sz w:val="21"/>
          <w:szCs w:val="21"/>
        </w:rPr>
        <w:t xml:space="preserve"> (including but not limited to Out of Scope, Exempt, 0%, Standard Rate and Reduced Rate) but the </w:t>
      </w:r>
      <w:r w:rsidR="00364816" w:rsidRPr="3470C4D5">
        <w:rPr>
          <w:sz w:val="21"/>
          <w:szCs w:val="21"/>
        </w:rPr>
        <w:t>Operator</w:t>
      </w:r>
      <w:r w:rsidR="005A1672" w:rsidRPr="3470C4D5">
        <w:rPr>
          <w:sz w:val="21"/>
          <w:szCs w:val="21"/>
        </w:rPr>
        <w:t xml:space="preserve"> subsequently regards such a </w:t>
      </w:r>
      <w:r w:rsidRPr="3470C4D5">
        <w:rPr>
          <w:sz w:val="21"/>
          <w:szCs w:val="21"/>
        </w:rPr>
        <w:t>rate,</w:t>
      </w:r>
      <w:r w:rsidR="005A1672" w:rsidRPr="3470C4D5">
        <w:rPr>
          <w:sz w:val="21"/>
          <w:szCs w:val="21"/>
        </w:rPr>
        <w:t xml:space="preserve"> or such a classification, as being a mistake on its part. Further, in this scenario C2.11 (d), the </w:t>
      </w:r>
      <w:r w:rsidR="00364816" w:rsidRPr="3470C4D5">
        <w:rPr>
          <w:sz w:val="21"/>
          <w:szCs w:val="21"/>
        </w:rPr>
        <w:t>Operator</w:t>
      </w:r>
      <w:r w:rsidR="005A1672" w:rsidRPr="3470C4D5">
        <w:rPr>
          <w:sz w:val="21"/>
          <w:szCs w:val="21"/>
        </w:rPr>
        <w:t xml:space="preserve"> shall be obliged to repay any overpayment by the </w:t>
      </w:r>
      <w:r w:rsidR="00364816" w:rsidRPr="3470C4D5">
        <w:rPr>
          <w:sz w:val="21"/>
          <w:szCs w:val="21"/>
        </w:rPr>
        <w:t>Council</w:t>
      </w:r>
      <w:r w:rsidR="005A1672" w:rsidRPr="3470C4D5">
        <w:rPr>
          <w:sz w:val="21"/>
          <w:szCs w:val="21"/>
        </w:rPr>
        <w:t xml:space="preserve"> on demand.</w:t>
      </w:r>
    </w:p>
    <w:p w14:paraId="3D44D2C9" w14:textId="77777777" w:rsidR="005A1672" w:rsidRPr="005B53EE" w:rsidRDefault="005A1672" w:rsidP="005B53EE">
      <w:pPr>
        <w:pStyle w:val="NoSpacing"/>
        <w:rPr>
          <w:sz w:val="21"/>
          <w:szCs w:val="21"/>
        </w:rPr>
      </w:pPr>
    </w:p>
    <w:p w14:paraId="14573C1E" w14:textId="191055EA" w:rsidR="005A1672" w:rsidRPr="005B53EE" w:rsidRDefault="00AC4379" w:rsidP="3470C4D5">
      <w:pPr>
        <w:pStyle w:val="NoSpacing"/>
        <w:ind w:left="720" w:hanging="720"/>
        <w:rPr>
          <w:sz w:val="21"/>
          <w:szCs w:val="21"/>
        </w:rPr>
      </w:pPr>
      <w:r w:rsidRPr="3470C4D5">
        <w:rPr>
          <w:sz w:val="21"/>
          <w:szCs w:val="21"/>
        </w:rPr>
        <w:t>C2.1</w:t>
      </w:r>
      <w:r w:rsidR="00224C47" w:rsidRPr="3470C4D5">
        <w:rPr>
          <w:sz w:val="21"/>
          <w:szCs w:val="21"/>
        </w:rPr>
        <w:t>1</w:t>
      </w:r>
      <w:r>
        <w:tab/>
      </w:r>
      <w:r w:rsidR="005A1672" w:rsidRPr="3470C4D5">
        <w:rPr>
          <w:sz w:val="21"/>
          <w:szCs w:val="21"/>
        </w:rPr>
        <w:t xml:space="preserve">Where the </w:t>
      </w:r>
      <w:r w:rsidR="00364816" w:rsidRPr="3470C4D5">
        <w:rPr>
          <w:sz w:val="21"/>
          <w:szCs w:val="21"/>
        </w:rPr>
        <w:t>Operator</w:t>
      </w:r>
      <w:r w:rsidR="005A1672" w:rsidRPr="3470C4D5">
        <w:rPr>
          <w:sz w:val="21"/>
          <w:szCs w:val="21"/>
        </w:rPr>
        <w:t xml:space="preserve"> does not submit a VAT invoice together with any claim for payment of the Services Charges, the </w:t>
      </w:r>
      <w:r w:rsidR="00364816" w:rsidRPr="3470C4D5">
        <w:rPr>
          <w:sz w:val="21"/>
          <w:szCs w:val="21"/>
        </w:rPr>
        <w:t>Council</w:t>
      </w:r>
      <w:r w:rsidR="005A1672" w:rsidRPr="3470C4D5">
        <w:rPr>
          <w:sz w:val="21"/>
          <w:szCs w:val="21"/>
        </w:rPr>
        <w:t xml:space="preserve"> shall not be liable to pay any VAT for that claim of the Service Charges either when it falls due or at any later date.</w:t>
      </w:r>
    </w:p>
    <w:p w14:paraId="4A9AC45D" w14:textId="77777777" w:rsidR="00EF678F" w:rsidRPr="005B53EE" w:rsidRDefault="00EF678F" w:rsidP="005B53EE">
      <w:pPr>
        <w:pStyle w:val="NoSpacing"/>
        <w:rPr>
          <w:sz w:val="21"/>
          <w:szCs w:val="21"/>
        </w:rPr>
      </w:pPr>
    </w:p>
    <w:p w14:paraId="7F4CBC09" w14:textId="3D7271B3" w:rsidR="00EF678F" w:rsidRPr="005B53EE" w:rsidRDefault="00AC4379" w:rsidP="3470C4D5">
      <w:pPr>
        <w:pStyle w:val="NoSpacing"/>
        <w:ind w:left="720" w:hanging="720"/>
        <w:rPr>
          <w:sz w:val="21"/>
          <w:szCs w:val="21"/>
        </w:rPr>
      </w:pPr>
      <w:r w:rsidRPr="3470C4D5">
        <w:rPr>
          <w:sz w:val="21"/>
          <w:szCs w:val="21"/>
        </w:rPr>
        <w:t>C2.1</w:t>
      </w:r>
      <w:r w:rsidR="00224C47" w:rsidRPr="3470C4D5">
        <w:rPr>
          <w:sz w:val="21"/>
          <w:szCs w:val="21"/>
        </w:rPr>
        <w:t>2</w:t>
      </w:r>
      <w:r>
        <w:tab/>
      </w:r>
      <w:r w:rsidR="00EF678F" w:rsidRPr="3470C4D5">
        <w:rPr>
          <w:sz w:val="21"/>
          <w:szCs w:val="21"/>
        </w:rPr>
        <w:t>In the event that</w:t>
      </w:r>
      <w:r w:rsidR="0004622E" w:rsidRPr="3470C4D5">
        <w:rPr>
          <w:sz w:val="21"/>
          <w:szCs w:val="21"/>
        </w:rPr>
        <w:t xml:space="preserve"> the Operator, acting reasonably, is of the opinion that the</w:t>
      </w:r>
      <w:r w:rsidR="00EF678F" w:rsidRPr="3470C4D5">
        <w:rPr>
          <w:sz w:val="21"/>
          <w:szCs w:val="21"/>
        </w:rPr>
        <w:t xml:space="preserve"> Services</w:t>
      </w:r>
      <w:r w:rsidR="0004622E" w:rsidRPr="3470C4D5">
        <w:rPr>
          <w:sz w:val="21"/>
          <w:szCs w:val="21"/>
        </w:rPr>
        <w:t xml:space="preserve"> cannot be undertaken in a safe manner </w:t>
      </w:r>
      <w:r w:rsidR="00EF678F" w:rsidRPr="3470C4D5">
        <w:rPr>
          <w:sz w:val="21"/>
          <w:szCs w:val="21"/>
        </w:rPr>
        <w:t>as a direct result of severe weather conditions or emergency situation (e.g. pandemic)</w:t>
      </w:r>
      <w:r w:rsidRPr="3470C4D5">
        <w:rPr>
          <w:sz w:val="21"/>
          <w:szCs w:val="21"/>
        </w:rPr>
        <w:t xml:space="preserve"> and such issues are </w:t>
      </w:r>
      <w:r w:rsidR="0004622E" w:rsidRPr="3470C4D5">
        <w:rPr>
          <w:sz w:val="21"/>
          <w:szCs w:val="21"/>
        </w:rPr>
        <w:t>not caused</w:t>
      </w:r>
      <w:r w:rsidRPr="3470C4D5">
        <w:rPr>
          <w:sz w:val="21"/>
          <w:szCs w:val="21"/>
        </w:rPr>
        <w:t xml:space="preserve"> as a result of any act or omission of the Operator, the Operator may apply to the Council for payment of a portion of the Service Charges. The Council shall investigate the circumstances' and may</w:t>
      </w:r>
      <w:r w:rsidR="005D4212" w:rsidRPr="3470C4D5">
        <w:rPr>
          <w:sz w:val="21"/>
          <w:szCs w:val="21"/>
        </w:rPr>
        <w:t>,</w:t>
      </w:r>
      <w:r w:rsidRPr="3470C4D5">
        <w:rPr>
          <w:sz w:val="21"/>
          <w:szCs w:val="21"/>
        </w:rPr>
        <w:t xml:space="preserve"> if so</w:t>
      </w:r>
      <w:r w:rsidR="00EF678F" w:rsidRPr="3470C4D5">
        <w:rPr>
          <w:sz w:val="21"/>
          <w:szCs w:val="21"/>
        </w:rPr>
        <w:t xml:space="preserve"> satisfied that the circumstances were serious enough to prevent safe operation of the Services</w:t>
      </w:r>
      <w:r w:rsidRPr="3470C4D5">
        <w:rPr>
          <w:sz w:val="21"/>
          <w:szCs w:val="21"/>
        </w:rPr>
        <w:t>, arrange to pay a portion of the Service Charges to the Operator for the period in question at its absolute discretion</w:t>
      </w:r>
      <w:r w:rsidR="00EF678F" w:rsidRPr="3470C4D5">
        <w:rPr>
          <w:sz w:val="21"/>
          <w:szCs w:val="21"/>
        </w:rPr>
        <w:t>.</w:t>
      </w:r>
      <w:r w:rsidR="00EF678F" w:rsidRPr="3470C4D5">
        <w:rPr>
          <w:b/>
          <w:bCs/>
          <w:color w:val="FF0000"/>
          <w:sz w:val="21"/>
          <w:szCs w:val="21"/>
        </w:rPr>
        <w:t xml:space="preserve"> </w:t>
      </w:r>
    </w:p>
    <w:p w14:paraId="3DD6A59F" w14:textId="77777777" w:rsidR="00EF678F" w:rsidRPr="005B53EE" w:rsidRDefault="00EF678F" w:rsidP="005B53EE">
      <w:pPr>
        <w:pStyle w:val="NoSpacing"/>
        <w:rPr>
          <w:sz w:val="21"/>
          <w:szCs w:val="21"/>
        </w:rPr>
      </w:pPr>
      <w:r w:rsidRPr="005B53EE">
        <w:rPr>
          <w:sz w:val="21"/>
          <w:szCs w:val="21"/>
        </w:rPr>
        <w:t xml:space="preserve">        </w:t>
      </w:r>
    </w:p>
    <w:p w14:paraId="24173D73" w14:textId="34D0077A" w:rsidR="005A1672" w:rsidRPr="005B53EE" w:rsidRDefault="0004622E" w:rsidP="005B53EE">
      <w:pPr>
        <w:pStyle w:val="NoSpacing"/>
        <w:rPr>
          <w:b/>
          <w:sz w:val="21"/>
          <w:szCs w:val="21"/>
        </w:rPr>
      </w:pPr>
      <w:r>
        <w:rPr>
          <w:b/>
          <w:sz w:val="21"/>
          <w:szCs w:val="21"/>
        </w:rPr>
        <w:t>C3</w:t>
      </w:r>
      <w:r w:rsidR="005A1672" w:rsidRPr="005B53EE">
        <w:rPr>
          <w:b/>
          <w:sz w:val="21"/>
          <w:szCs w:val="21"/>
        </w:rPr>
        <w:tab/>
        <w:t>RECOVERY OF SUMS DUE</w:t>
      </w:r>
    </w:p>
    <w:p w14:paraId="2A9D37B9" w14:textId="3385907E" w:rsidR="005A1672" w:rsidRPr="005B53EE" w:rsidRDefault="0004622E" w:rsidP="00DE5AEC">
      <w:pPr>
        <w:pStyle w:val="NoSpacing"/>
        <w:ind w:left="720" w:hanging="720"/>
        <w:rPr>
          <w:sz w:val="21"/>
          <w:szCs w:val="21"/>
        </w:rPr>
      </w:pPr>
      <w:r>
        <w:rPr>
          <w:sz w:val="21"/>
          <w:szCs w:val="21"/>
        </w:rPr>
        <w:t>C3</w:t>
      </w:r>
      <w:r w:rsidR="005A1672" w:rsidRPr="005B53EE">
        <w:rPr>
          <w:sz w:val="21"/>
          <w:szCs w:val="21"/>
        </w:rPr>
        <w:t>.1</w:t>
      </w:r>
      <w:r w:rsidR="005A1672" w:rsidRPr="005B53EE">
        <w:rPr>
          <w:sz w:val="21"/>
          <w:szCs w:val="21"/>
        </w:rPr>
        <w:tab/>
        <w:t xml:space="preserve">Wherever under </w:t>
      </w:r>
      <w:r w:rsidR="00CA1E26">
        <w:rPr>
          <w:sz w:val="21"/>
          <w:szCs w:val="21"/>
        </w:rPr>
        <w:t>the</w:t>
      </w:r>
      <w:r w:rsidR="00C61D73">
        <w:rPr>
          <w:sz w:val="21"/>
          <w:szCs w:val="21"/>
        </w:rPr>
        <w:t xml:space="preserve"> Route Contract</w:t>
      </w:r>
      <w:r w:rsidR="005A1672" w:rsidRPr="005B53EE">
        <w:rPr>
          <w:sz w:val="21"/>
          <w:szCs w:val="21"/>
        </w:rPr>
        <w:t xml:space="preserve"> any sum of money is recoverable from or payable by the </w:t>
      </w:r>
      <w:r w:rsidR="00364816" w:rsidRPr="005B53EE">
        <w:rPr>
          <w:sz w:val="21"/>
          <w:szCs w:val="21"/>
        </w:rPr>
        <w:t>Operator</w:t>
      </w:r>
      <w:r w:rsidR="005A1672" w:rsidRPr="005B53EE">
        <w:rPr>
          <w:sz w:val="21"/>
          <w:szCs w:val="21"/>
        </w:rPr>
        <w:t xml:space="preserve"> (including any sum which the </w:t>
      </w:r>
      <w:r w:rsidR="00364816" w:rsidRPr="005B53EE">
        <w:rPr>
          <w:sz w:val="21"/>
          <w:szCs w:val="21"/>
        </w:rPr>
        <w:t>Operator</w:t>
      </w:r>
      <w:r w:rsidR="005A1672" w:rsidRPr="005B53EE">
        <w:rPr>
          <w:sz w:val="21"/>
          <w:szCs w:val="21"/>
        </w:rPr>
        <w:t xml:space="preserve"> is liable to pay to the </w:t>
      </w:r>
      <w:r w:rsidR="00364816" w:rsidRPr="005B53EE">
        <w:rPr>
          <w:sz w:val="21"/>
          <w:szCs w:val="21"/>
        </w:rPr>
        <w:t>Council</w:t>
      </w:r>
      <w:r w:rsidR="005A1672" w:rsidRPr="005B53EE">
        <w:rPr>
          <w:sz w:val="21"/>
          <w:szCs w:val="21"/>
        </w:rPr>
        <w:t xml:space="preserve"> in respect of any breach of </w:t>
      </w:r>
      <w:r w:rsidR="00C61D73">
        <w:rPr>
          <w:sz w:val="21"/>
          <w:szCs w:val="21"/>
        </w:rPr>
        <w:t>these Conditions</w:t>
      </w:r>
      <w:r w:rsidR="005A1672" w:rsidRPr="005B53EE">
        <w:rPr>
          <w:sz w:val="21"/>
          <w:szCs w:val="21"/>
        </w:rPr>
        <w:t xml:space="preserve">), the </w:t>
      </w:r>
      <w:r w:rsidR="00364816" w:rsidRPr="005B53EE">
        <w:rPr>
          <w:sz w:val="21"/>
          <w:szCs w:val="21"/>
        </w:rPr>
        <w:t>Council</w:t>
      </w:r>
      <w:r w:rsidR="005A1672" w:rsidRPr="005B53EE">
        <w:rPr>
          <w:sz w:val="21"/>
          <w:szCs w:val="21"/>
        </w:rPr>
        <w:t xml:space="preserve"> may unilaterally deduct that sum from any sum then due, or which at any later time may become due to the </w:t>
      </w:r>
      <w:r w:rsidR="00364816" w:rsidRPr="005B53EE">
        <w:rPr>
          <w:sz w:val="21"/>
          <w:szCs w:val="21"/>
        </w:rPr>
        <w:t>Operator</w:t>
      </w:r>
      <w:r w:rsidR="005A1672" w:rsidRPr="005B53EE">
        <w:rPr>
          <w:sz w:val="21"/>
          <w:szCs w:val="21"/>
        </w:rPr>
        <w:t xml:space="preserve"> under </w:t>
      </w:r>
      <w:r w:rsidR="00C61D73">
        <w:rPr>
          <w:sz w:val="21"/>
          <w:szCs w:val="21"/>
        </w:rPr>
        <w:t xml:space="preserve">the Route Contract under which the Default </w:t>
      </w:r>
      <w:r w:rsidR="00323AC8">
        <w:rPr>
          <w:sz w:val="21"/>
          <w:szCs w:val="21"/>
        </w:rPr>
        <w:t>occurred</w:t>
      </w:r>
      <w:r w:rsidR="005A1672" w:rsidRPr="005B53EE">
        <w:rPr>
          <w:sz w:val="21"/>
          <w:szCs w:val="21"/>
        </w:rPr>
        <w:t xml:space="preserve"> or under any other agreement or contract with the </w:t>
      </w:r>
      <w:r w:rsidR="00364816" w:rsidRPr="005B53EE">
        <w:rPr>
          <w:sz w:val="21"/>
          <w:szCs w:val="21"/>
        </w:rPr>
        <w:t>Council</w:t>
      </w:r>
      <w:r w:rsidR="005A1672" w:rsidRPr="005B53EE">
        <w:rPr>
          <w:sz w:val="21"/>
          <w:szCs w:val="21"/>
        </w:rPr>
        <w:t>.</w:t>
      </w:r>
    </w:p>
    <w:p w14:paraId="6C6F90F7" w14:textId="77777777" w:rsidR="005A1672" w:rsidRPr="005B53EE" w:rsidRDefault="005A1672" w:rsidP="005B53EE">
      <w:pPr>
        <w:pStyle w:val="NoSpacing"/>
        <w:rPr>
          <w:sz w:val="21"/>
          <w:szCs w:val="21"/>
        </w:rPr>
      </w:pPr>
    </w:p>
    <w:p w14:paraId="0F194EFE" w14:textId="4E964705" w:rsidR="005A1672" w:rsidRPr="005B53EE" w:rsidRDefault="0004622E" w:rsidP="00DE5AEC">
      <w:pPr>
        <w:pStyle w:val="NoSpacing"/>
        <w:ind w:left="720" w:hanging="720"/>
        <w:rPr>
          <w:sz w:val="21"/>
          <w:szCs w:val="21"/>
        </w:rPr>
      </w:pPr>
      <w:r>
        <w:rPr>
          <w:sz w:val="21"/>
          <w:szCs w:val="21"/>
        </w:rPr>
        <w:t>C3</w:t>
      </w:r>
      <w:r w:rsidR="005A1672" w:rsidRPr="005B53EE">
        <w:rPr>
          <w:sz w:val="21"/>
          <w:szCs w:val="21"/>
        </w:rPr>
        <w:t xml:space="preserve">.2 </w:t>
      </w:r>
      <w:r w:rsidR="005A1672" w:rsidRPr="005B53EE">
        <w:rPr>
          <w:sz w:val="21"/>
          <w:szCs w:val="21"/>
        </w:rPr>
        <w:tab/>
        <w:t xml:space="preserve">Any overpayment by either Party, whether of the Service Charges or of VAT or otherwise, shall be a sum of money recoverable by the Party who made the overpayment from the Party in receipt of the overpayment. </w:t>
      </w:r>
    </w:p>
    <w:p w14:paraId="58F8121B" w14:textId="77777777" w:rsidR="005A1672" w:rsidRPr="005B53EE" w:rsidRDefault="005A1672" w:rsidP="005B53EE">
      <w:pPr>
        <w:pStyle w:val="NoSpacing"/>
        <w:rPr>
          <w:sz w:val="21"/>
          <w:szCs w:val="21"/>
        </w:rPr>
      </w:pPr>
    </w:p>
    <w:p w14:paraId="3FDB799D" w14:textId="19651A78" w:rsidR="005A1672" w:rsidRPr="005B53EE" w:rsidRDefault="0004622E" w:rsidP="00DE5AEC">
      <w:pPr>
        <w:pStyle w:val="NoSpacing"/>
        <w:ind w:left="720" w:hanging="720"/>
        <w:rPr>
          <w:sz w:val="21"/>
          <w:szCs w:val="21"/>
        </w:rPr>
      </w:pPr>
      <w:r>
        <w:rPr>
          <w:sz w:val="21"/>
          <w:szCs w:val="21"/>
        </w:rPr>
        <w:t>C3</w:t>
      </w:r>
      <w:r w:rsidR="005A1672" w:rsidRPr="005B53EE">
        <w:rPr>
          <w:sz w:val="21"/>
          <w:szCs w:val="21"/>
        </w:rPr>
        <w:t>.3</w:t>
      </w:r>
      <w:r w:rsidR="005A1672" w:rsidRPr="005B53EE">
        <w:rPr>
          <w:sz w:val="21"/>
          <w:szCs w:val="21"/>
        </w:rPr>
        <w:tab/>
        <w:t xml:space="preserve">The </w:t>
      </w:r>
      <w:r w:rsidR="00364816" w:rsidRPr="005B53EE">
        <w:rPr>
          <w:sz w:val="21"/>
          <w:szCs w:val="21"/>
        </w:rPr>
        <w:t>Operator</w:t>
      </w:r>
      <w:r w:rsidR="005A1672" w:rsidRPr="005B53EE">
        <w:rPr>
          <w:sz w:val="21"/>
          <w:szCs w:val="21"/>
        </w:rPr>
        <w:t xml:space="preserve"> shall make all payments due to the </w:t>
      </w:r>
      <w:r w:rsidR="00364816" w:rsidRPr="005B53EE">
        <w:rPr>
          <w:sz w:val="21"/>
          <w:szCs w:val="21"/>
        </w:rPr>
        <w:t>Council</w:t>
      </w:r>
      <w:r w:rsidR="005A1672" w:rsidRPr="005B53EE">
        <w:rPr>
          <w:sz w:val="21"/>
          <w:szCs w:val="21"/>
        </w:rPr>
        <w:t xml:space="preserve"> without any deduction whether by way of set-off, counterclaim, discount, abatement or otherwise unless the </w:t>
      </w:r>
      <w:r w:rsidR="00364816" w:rsidRPr="005B53EE">
        <w:rPr>
          <w:sz w:val="21"/>
          <w:szCs w:val="21"/>
        </w:rPr>
        <w:t>Operator</w:t>
      </w:r>
      <w:r w:rsidR="005A1672" w:rsidRPr="005B53EE">
        <w:rPr>
          <w:sz w:val="21"/>
          <w:szCs w:val="21"/>
        </w:rPr>
        <w:t xml:space="preserve"> has a valid court order requiring an amount equal to such deduction to be paid by the </w:t>
      </w:r>
      <w:r w:rsidR="00364816" w:rsidRPr="005B53EE">
        <w:rPr>
          <w:sz w:val="21"/>
          <w:szCs w:val="21"/>
        </w:rPr>
        <w:t>Council</w:t>
      </w:r>
      <w:r w:rsidR="005A1672" w:rsidRPr="005B53EE">
        <w:rPr>
          <w:sz w:val="21"/>
          <w:szCs w:val="21"/>
        </w:rPr>
        <w:t xml:space="preserve"> to the </w:t>
      </w:r>
      <w:r w:rsidR="00364816" w:rsidRPr="005B53EE">
        <w:rPr>
          <w:sz w:val="21"/>
          <w:szCs w:val="21"/>
        </w:rPr>
        <w:t>Operator</w:t>
      </w:r>
      <w:r w:rsidR="005A1672" w:rsidRPr="005B53EE">
        <w:rPr>
          <w:sz w:val="21"/>
          <w:szCs w:val="21"/>
        </w:rPr>
        <w:t>.</w:t>
      </w:r>
    </w:p>
    <w:p w14:paraId="61D553C6" w14:textId="77777777" w:rsidR="005A1672" w:rsidRPr="005B53EE" w:rsidRDefault="005A1672" w:rsidP="005B53EE">
      <w:pPr>
        <w:pStyle w:val="NoSpacing"/>
        <w:rPr>
          <w:sz w:val="21"/>
          <w:szCs w:val="21"/>
        </w:rPr>
      </w:pPr>
    </w:p>
    <w:p w14:paraId="4FFBC7AB" w14:textId="7291ED66" w:rsidR="005A1672" w:rsidRPr="005B53EE" w:rsidRDefault="0004622E" w:rsidP="00DE5AEC">
      <w:pPr>
        <w:pStyle w:val="NoSpacing"/>
        <w:ind w:left="720" w:hanging="720"/>
        <w:rPr>
          <w:sz w:val="21"/>
          <w:szCs w:val="21"/>
        </w:rPr>
      </w:pPr>
      <w:r>
        <w:rPr>
          <w:sz w:val="21"/>
          <w:szCs w:val="21"/>
        </w:rPr>
        <w:t>C3</w:t>
      </w:r>
      <w:r w:rsidR="005A1672" w:rsidRPr="005B53EE">
        <w:rPr>
          <w:sz w:val="21"/>
          <w:szCs w:val="21"/>
        </w:rPr>
        <w:t>.4</w:t>
      </w:r>
      <w:r w:rsidR="005A1672" w:rsidRPr="005B53EE">
        <w:rPr>
          <w:sz w:val="21"/>
          <w:szCs w:val="21"/>
        </w:rPr>
        <w:tab/>
        <w:t xml:space="preserve">All payments due shall be made within a reasonable time unless otherwise specified in </w:t>
      </w:r>
      <w:r w:rsidR="00C61D73">
        <w:rPr>
          <w:sz w:val="21"/>
          <w:szCs w:val="21"/>
        </w:rPr>
        <w:t>these Conditions</w:t>
      </w:r>
      <w:r w:rsidR="005A1672" w:rsidRPr="005B53EE">
        <w:rPr>
          <w:sz w:val="21"/>
          <w:szCs w:val="21"/>
        </w:rPr>
        <w:t>, in cleared funds, to such bank or building society account as the recipient Party may from time to time direct.</w:t>
      </w:r>
    </w:p>
    <w:p w14:paraId="74770C8A" w14:textId="234537D7" w:rsidR="00B306F7" w:rsidRPr="005B53EE" w:rsidRDefault="00B306F7" w:rsidP="005B53EE">
      <w:pPr>
        <w:pStyle w:val="NoSpacing"/>
        <w:rPr>
          <w:sz w:val="21"/>
          <w:szCs w:val="21"/>
        </w:rPr>
      </w:pPr>
    </w:p>
    <w:p w14:paraId="2A26E77D" w14:textId="2CC57845" w:rsidR="0004622E" w:rsidRDefault="0004622E" w:rsidP="0004622E">
      <w:pPr>
        <w:pStyle w:val="Conditionhead"/>
        <w:widowControl w:val="0"/>
        <w:tabs>
          <w:tab w:val="left" w:pos="709"/>
        </w:tabs>
        <w:spacing w:line="240" w:lineRule="auto"/>
        <w:ind w:left="709" w:hanging="709"/>
        <w:rPr>
          <w:rFonts w:ascii="Arial" w:hAnsi="Arial" w:cs="Arial"/>
          <w:sz w:val="21"/>
          <w:szCs w:val="21"/>
        </w:rPr>
      </w:pPr>
      <w:bookmarkStart w:id="4" w:name="_Hlk97118225"/>
      <w:r w:rsidRPr="002E6975">
        <w:rPr>
          <w:rFonts w:ascii="Arial" w:hAnsi="Arial" w:cs="Arial"/>
          <w:sz w:val="21"/>
          <w:szCs w:val="21"/>
        </w:rPr>
        <w:t>C4</w:t>
      </w:r>
      <w:r w:rsidRPr="002E6975">
        <w:rPr>
          <w:rFonts w:ascii="Arial" w:hAnsi="Arial" w:cs="Arial"/>
          <w:sz w:val="21"/>
          <w:szCs w:val="21"/>
        </w:rPr>
        <w:tab/>
      </w:r>
      <w:r w:rsidR="007C0FD2">
        <w:rPr>
          <w:rFonts w:ascii="Arial" w:hAnsi="Arial" w:cs="Arial"/>
          <w:sz w:val="21"/>
          <w:szCs w:val="21"/>
        </w:rPr>
        <w:t>SERVICE CHARGES ADJUSTMENT</w:t>
      </w:r>
    </w:p>
    <w:p w14:paraId="70E162A1" w14:textId="77777777" w:rsidR="0004622E" w:rsidRPr="002E6975" w:rsidRDefault="0004622E" w:rsidP="0004622E">
      <w:pPr>
        <w:pStyle w:val="Conditionhead"/>
        <w:widowControl w:val="0"/>
        <w:tabs>
          <w:tab w:val="left" w:pos="709"/>
        </w:tabs>
        <w:spacing w:line="240" w:lineRule="auto"/>
        <w:ind w:left="709" w:hanging="709"/>
        <w:rPr>
          <w:rFonts w:ascii="Arial" w:hAnsi="Arial" w:cs="Arial"/>
          <w:sz w:val="21"/>
          <w:szCs w:val="21"/>
        </w:rPr>
      </w:pPr>
    </w:p>
    <w:p w14:paraId="7B045FC4" w14:textId="77777777" w:rsidR="00443818" w:rsidRDefault="0004622E" w:rsidP="0004622E">
      <w:pPr>
        <w:pStyle w:val="BodyTextIndent3"/>
        <w:widowControl w:val="0"/>
        <w:tabs>
          <w:tab w:val="left" w:pos="709"/>
        </w:tabs>
        <w:ind w:left="709" w:hanging="709"/>
        <w:rPr>
          <w:sz w:val="21"/>
          <w:szCs w:val="21"/>
        </w:rPr>
      </w:pPr>
      <w:r w:rsidRPr="002E6975">
        <w:rPr>
          <w:sz w:val="21"/>
          <w:szCs w:val="21"/>
        </w:rPr>
        <w:t>C4.1</w:t>
      </w:r>
      <w:r w:rsidRPr="002E6975">
        <w:rPr>
          <w:sz w:val="21"/>
          <w:szCs w:val="21"/>
        </w:rPr>
        <w:tab/>
      </w:r>
      <w:r>
        <w:rPr>
          <w:sz w:val="21"/>
          <w:szCs w:val="21"/>
        </w:rPr>
        <w:tab/>
      </w:r>
      <w:r w:rsidRPr="002E6975">
        <w:rPr>
          <w:sz w:val="21"/>
          <w:szCs w:val="21"/>
        </w:rPr>
        <w:t xml:space="preserve">The Service Charges shall </w:t>
      </w:r>
      <w:r w:rsidR="00443818">
        <w:rPr>
          <w:sz w:val="21"/>
          <w:szCs w:val="21"/>
        </w:rPr>
        <w:t xml:space="preserve">apply for the first twelve (12) Months following the Commencement Date. </w:t>
      </w:r>
    </w:p>
    <w:p w14:paraId="75ED18C9" w14:textId="77777777" w:rsidR="00443818" w:rsidRDefault="00443818" w:rsidP="0004622E">
      <w:pPr>
        <w:pStyle w:val="BodyTextIndent3"/>
        <w:widowControl w:val="0"/>
        <w:tabs>
          <w:tab w:val="left" w:pos="709"/>
        </w:tabs>
        <w:ind w:left="709" w:hanging="709"/>
        <w:rPr>
          <w:sz w:val="21"/>
          <w:szCs w:val="21"/>
        </w:rPr>
      </w:pPr>
    </w:p>
    <w:p w14:paraId="53AE062D" w14:textId="40CEBB57" w:rsidR="0004622E" w:rsidRPr="002E6975" w:rsidRDefault="00443818" w:rsidP="3470C4D5">
      <w:pPr>
        <w:pStyle w:val="BodyTextIndent3"/>
        <w:widowControl w:val="0"/>
        <w:tabs>
          <w:tab w:val="left" w:pos="709"/>
        </w:tabs>
        <w:ind w:left="709" w:hanging="709"/>
        <w:rPr>
          <w:sz w:val="21"/>
          <w:szCs w:val="21"/>
        </w:rPr>
      </w:pPr>
      <w:r w:rsidRPr="3470C4D5">
        <w:rPr>
          <w:sz w:val="21"/>
          <w:szCs w:val="21"/>
        </w:rPr>
        <w:t>C4.2</w:t>
      </w:r>
      <w:r>
        <w:tab/>
      </w:r>
      <w:r>
        <w:tab/>
      </w:r>
      <w:r w:rsidRPr="3470C4D5">
        <w:rPr>
          <w:sz w:val="21"/>
          <w:szCs w:val="21"/>
        </w:rPr>
        <w:t>Following the period as provided for in Clause C4.1</w:t>
      </w:r>
      <w:r w:rsidR="007F4A24" w:rsidRPr="3470C4D5">
        <w:rPr>
          <w:sz w:val="21"/>
          <w:szCs w:val="21"/>
        </w:rPr>
        <w:t xml:space="preserve"> and on each anniversary of that date during the Route Period,</w:t>
      </w:r>
      <w:r w:rsidRPr="3470C4D5">
        <w:rPr>
          <w:sz w:val="21"/>
          <w:szCs w:val="21"/>
        </w:rPr>
        <w:t xml:space="preserve"> the</w:t>
      </w:r>
      <w:r w:rsidR="007F4A24" w:rsidRPr="3470C4D5">
        <w:rPr>
          <w:sz w:val="21"/>
          <w:szCs w:val="21"/>
        </w:rPr>
        <w:t xml:space="preserve"> Operator may apply to the Council for a review of the Service Charges in accordance with the formula as set out in Clause C4.3. </w:t>
      </w:r>
      <w:r w:rsidRPr="3470C4D5">
        <w:rPr>
          <w:sz w:val="21"/>
          <w:szCs w:val="21"/>
        </w:rPr>
        <w:t xml:space="preserve"> </w:t>
      </w:r>
    </w:p>
    <w:p w14:paraId="562FC343" w14:textId="77777777" w:rsidR="0004622E" w:rsidRPr="00E864AA" w:rsidRDefault="0004622E" w:rsidP="0004622E">
      <w:pPr>
        <w:widowControl w:val="0"/>
        <w:tabs>
          <w:tab w:val="left" w:pos="0"/>
          <w:tab w:val="left" w:pos="709"/>
        </w:tabs>
        <w:suppressAutoHyphens/>
        <w:ind w:left="709" w:hanging="709"/>
        <w:jc w:val="both"/>
        <w:rPr>
          <w:rFonts w:ascii="Arial" w:hAnsi="Arial" w:cs="Arial"/>
          <w:sz w:val="21"/>
          <w:szCs w:val="21"/>
        </w:rPr>
      </w:pPr>
    </w:p>
    <w:p w14:paraId="7759FD3D" w14:textId="56D48CAB" w:rsidR="007F4A24" w:rsidRDefault="0004622E" w:rsidP="007F4A24">
      <w:pPr>
        <w:ind w:left="709" w:hanging="709"/>
        <w:jc w:val="both"/>
        <w:rPr>
          <w:rFonts w:ascii="Arial" w:hAnsi="Arial" w:cs="Arial"/>
          <w:sz w:val="21"/>
          <w:szCs w:val="21"/>
        </w:rPr>
      </w:pPr>
      <w:r w:rsidRPr="00E864AA">
        <w:rPr>
          <w:rFonts w:ascii="Arial" w:hAnsi="Arial" w:cs="Arial"/>
          <w:sz w:val="21"/>
          <w:szCs w:val="21"/>
        </w:rPr>
        <w:t>C4.</w:t>
      </w:r>
      <w:r w:rsidR="007F4A24" w:rsidRPr="00E864AA">
        <w:rPr>
          <w:rFonts w:ascii="Arial" w:hAnsi="Arial" w:cs="Arial"/>
          <w:sz w:val="21"/>
          <w:szCs w:val="21"/>
        </w:rPr>
        <w:t>3</w:t>
      </w:r>
      <w:r w:rsidRPr="00E864AA">
        <w:rPr>
          <w:rFonts w:ascii="Arial" w:hAnsi="Arial" w:cs="Arial"/>
          <w:sz w:val="21"/>
          <w:szCs w:val="21"/>
        </w:rPr>
        <w:tab/>
      </w:r>
      <w:r w:rsidR="007F4A24" w:rsidRPr="00E864AA">
        <w:rPr>
          <w:rFonts w:ascii="Arial" w:hAnsi="Arial" w:cs="Arial"/>
          <w:sz w:val="21"/>
          <w:szCs w:val="21"/>
        </w:rPr>
        <w:t xml:space="preserve">The Service Charges shall, following application by the Operator in accordance with Clause C4.2, be reviewed with reference </w:t>
      </w:r>
      <w:r w:rsidR="00090447" w:rsidRPr="00E864AA">
        <w:rPr>
          <w:rFonts w:ascii="Arial" w:hAnsi="Arial" w:cs="Arial"/>
          <w:sz w:val="21"/>
          <w:szCs w:val="21"/>
        </w:rPr>
        <w:t>to the percentage change of the</w:t>
      </w:r>
      <w:r w:rsidR="007F4A24" w:rsidRPr="00E864AA">
        <w:rPr>
          <w:rFonts w:ascii="Arial" w:hAnsi="Arial" w:cs="Arial"/>
          <w:sz w:val="21"/>
          <w:szCs w:val="21"/>
        </w:rPr>
        <w:t xml:space="preserve"> index </w:t>
      </w:r>
      <w:r w:rsidR="006B3A29">
        <w:rPr>
          <w:rFonts w:ascii="Arial" w:hAnsi="Arial" w:cs="Arial"/>
          <w:sz w:val="21"/>
          <w:szCs w:val="21"/>
        </w:rPr>
        <w:t xml:space="preserve">and </w:t>
      </w:r>
      <w:r w:rsidR="007F4A24" w:rsidRPr="00E864AA">
        <w:rPr>
          <w:rFonts w:ascii="Arial" w:hAnsi="Arial" w:cs="Arial"/>
          <w:sz w:val="21"/>
          <w:szCs w:val="21"/>
        </w:rPr>
        <w:t>is calculated on the a</w:t>
      </w:r>
      <w:r w:rsidR="00090447" w:rsidRPr="00E864AA">
        <w:rPr>
          <w:rFonts w:ascii="Arial" w:hAnsi="Arial" w:cs="Arial"/>
          <w:sz w:val="21"/>
          <w:szCs w:val="21"/>
        </w:rPr>
        <w:t xml:space="preserve">verage percentage change, over the preceding </w:t>
      </w:r>
      <w:r w:rsidR="00E864AA" w:rsidRPr="00E864AA">
        <w:rPr>
          <w:rFonts w:ascii="Arial" w:hAnsi="Arial" w:cs="Arial"/>
          <w:sz w:val="21"/>
          <w:szCs w:val="21"/>
        </w:rPr>
        <w:t>twelve-Month</w:t>
      </w:r>
      <w:r w:rsidR="007F4A24" w:rsidRPr="00E864AA">
        <w:rPr>
          <w:rFonts w:ascii="Arial" w:hAnsi="Arial" w:cs="Arial"/>
          <w:sz w:val="21"/>
          <w:szCs w:val="21"/>
        </w:rPr>
        <w:t xml:space="preserve"> period, of </w:t>
      </w:r>
      <w:proofErr w:type="gramStart"/>
      <w:r w:rsidR="007F4A24" w:rsidRPr="00E864AA">
        <w:rPr>
          <w:rFonts w:ascii="Arial" w:hAnsi="Arial" w:cs="Arial"/>
          <w:sz w:val="21"/>
          <w:szCs w:val="21"/>
        </w:rPr>
        <w:t>a number of</w:t>
      </w:r>
      <w:proofErr w:type="gramEnd"/>
      <w:r w:rsidR="007F4A24" w:rsidRPr="00E864AA">
        <w:rPr>
          <w:rFonts w:ascii="Arial" w:hAnsi="Arial" w:cs="Arial"/>
          <w:sz w:val="21"/>
          <w:szCs w:val="21"/>
        </w:rPr>
        <w:t xml:space="preserve"> price indices relevant to local bus service operations derived from HM Treasury, Office for National Statistics</w:t>
      </w:r>
      <w:r w:rsidR="006B3A29">
        <w:rPr>
          <w:rFonts w:ascii="Arial" w:hAnsi="Arial" w:cs="Arial"/>
          <w:sz w:val="21"/>
          <w:szCs w:val="21"/>
        </w:rPr>
        <w:t>. T</w:t>
      </w:r>
      <w:r w:rsidR="006B3A29" w:rsidRPr="006B3A29">
        <w:rPr>
          <w:rFonts w:ascii="Arial" w:hAnsi="Arial" w:cs="Arial"/>
          <w:sz w:val="21"/>
          <w:szCs w:val="21"/>
        </w:rPr>
        <w:t xml:space="preserve">he index is a guide to any award and </w:t>
      </w:r>
      <w:r w:rsidR="006B3A29">
        <w:rPr>
          <w:rFonts w:ascii="Arial" w:hAnsi="Arial" w:cs="Arial"/>
          <w:sz w:val="21"/>
          <w:szCs w:val="21"/>
        </w:rPr>
        <w:t>any increase will be</w:t>
      </w:r>
      <w:r w:rsidR="006B3A29" w:rsidRPr="006B3A29">
        <w:rPr>
          <w:rFonts w:ascii="Arial" w:hAnsi="Arial" w:cs="Arial"/>
          <w:sz w:val="21"/>
          <w:szCs w:val="21"/>
        </w:rPr>
        <w:t xml:space="preserve"> in line with affordability and the general Council inflation rate</w:t>
      </w:r>
      <w:r w:rsidR="004A067D">
        <w:rPr>
          <w:rFonts w:ascii="Arial" w:hAnsi="Arial" w:cs="Arial"/>
          <w:sz w:val="21"/>
          <w:szCs w:val="21"/>
        </w:rPr>
        <w:t xml:space="preserve"> for suppliers</w:t>
      </w:r>
      <w:r w:rsidR="006B3A29" w:rsidRPr="006B3A29">
        <w:rPr>
          <w:rFonts w:ascii="Arial" w:hAnsi="Arial" w:cs="Arial"/>
          <w:sz w:val="21"/>
          <w:szCs w:val="21"/>
        </w:rPr>
        <w:t xml:space="preserve"> in force at the time.</w:t>
      </w:r>
      <w:r w:rsidR="00585BC1">
        <w:rPr>
          <w:rFonts w:ascii="Arial" w:hAnsi="Arial" w:cs="Arial"/>
          <w:sz w:val="21"/>
          <w:szCs w:val="21"/>
        </w:rPr>
        <w:t xml:space="preserve"> </w:t>
      </w:r>
    </w:p>
    <w:p w14:paraId="1A203BFB" w14:textId="77777777" w:rsidR="00E864AA" w:rsidRPr="00E864AA" w:rsidRDefault="00E864AA" w:rsidP="007F4A24">
      <w:pPr>
        <w:ind w:left="709" w:hanging="709"/>
        <w:jc w:val="both"/>
        <w:rPr>
          <w:rFonts w:ascii="Arial" w:hAnsi="Arial" w:cs="Arial"/>
          <w:sz w:val="21"/>
          <w:szCs w:val="21"/>
        </w:rPr>
      </w:pPr>
    </w:p>
    <w:p w14:paraId="0D623656" w14:textId="664EAC71" w:rsidR="008D1D2F" w:rsidRDefault="007F4A24" w:rsidP="3470C4D5">
      <w:pPr>
        <w:ind w:left="709" w:hanging="576"/>
        <w:jc w:val="both"/>
        <w:rPr>
          <w:rFonts w:ascii="Arial" w:hAnsi="Arial" w:cs="Arial"/>
          <w:sz w:val="21"/>
          <w:szCs w:val="21"/>
          <w:lang w:eastAsia="en-GB"/>
        </w:rPr>
      </w:pPr>
      <w:r w:rsidRPr="3470C4D5">
        <w:rPr>
          <w:rFonts w:ascii="Arial" w:hAnsi="Arial" w:cs="Arial"/>
          <w:sz w:val="21"/>
          <w:szCs w:val="21"/>
        </w:rPr>
        <w:t xml:space="preserve">          </w:t>
      </w:r>
      <w:r w:rsidR="00090447" w:rsidRPr="3470C4D5">
        <w:rPr>
          <w:rFonts w:ascii="Arial" w:hAnsi="Arial" w:cs="Arial"/>
          <w:sz w:val="21"/>
          <w:szCs w:val="21"/>
          <w:lang w:eastAsia="en-GB"/>
        </w:rPr>
        <w:t xml:space="preserve">The Council will have 30 days in which to verify these costs and notify the Operator of the increase or decrease of the Service Charges as calculated in accordance with this Clause C4.3. </w:t>
      </w:r>
      <w:r w:rsidRPr="3470C4D5">
        <w:rPr>
          <w:rFonts w:ascii="Arial" w:hAnsi="Arial" w:cs="Arial"/>
          <w:sz w:val="21"/>
          <w:szCs w:val="21"/>
          <w:lang w:eastAsia="en-GB"/>
        </w:rPr>
        <w:t>It is noted that the price index can rise and fall. Rates and prices must be quoted in pounds sterling</w:t>
      </w:r>
      <w:r w:rsidR="00090447" w:rsidRPr="3470C4D5">
        <w:rPr>
          <w:rFonts w:ascii="Arial" w:hAnsi="Arial" w:cs="Arial"/>
          <w:sz w:val="21"/>
          <w:szCs w:val="21"/>
          <w:lang w:eastAsia="en-GB"/>
        </w:rPr>
        <w:t xml:space="preserve"> (exclusive of Value Added Tax).</w:t>
      </w:r>
    </w:p>
    <w:bookmarkEnd w:id="4"/>
    <w:p w14:paraId="0A1B34C7" w14:textId="77777777" w:rsidR="00E864AA" w:rsidRPr="00E864AA" w:rsidRDefault="00E864AA" w:rsidP="00E864AA">
      <w:pPr>
        <w:ind w:left="576" w:hanging="576"/>
        <w:jc w:val="both"/>
        <w:rPr>
          <w:sz w:val="21"/>
          <w:szCs w:val="21"/>
        </w:rPr>
      </w:pPr>
    </w:p>
    <w:p w14:paraId="5824A3B7" w14:textId="39A45D7B" w:rsidR="008D1D2F" w:rsidRPr="00624DA0" w:rsidRDefault="00041ADB" w:rsidP="00A51ECF">
      <w:pPr>
        <w:pStyle w:val="NoSpacing"/>
        <w:rPr>
          <w:b/>
          <w:sz w:val="21"/>
          <w:szCs w:val="21"/>
        </w:rPr>
      </w:pPr>
      <w:r>
        <w:rPr>
          <w:b/>
          <w:sz w:val="21"/>
          <w:szCs w:val="21"/>
        </w:rPr>
        <w:t>C5</w:t>
      </w:r>
      <w:r w:rsidR="008D1D2F" w:rsidRPr="00624DA0">
        <w:rPr>
          <w:b/>
          <w:sz w:val="21"/>
          <w:szCs w:val="21"/>
        </w:rPr>
        <w:tab/>
        <w:t>PERFORMANCE MANAGEMENT</w:t>
      </w:r>
    </w:p>
    <w:p w14:paraId="10A97DEC" w14:textId="77777777" w:rsidR="008D1D2F" w:rsidRPr="005B53EE" w:rsidRDefault="008D1D2F" w:rsidP="00A51ECF">
      <w:pPr>
        <w:pStyle w:val="NoSpacing"/>
        <w:rPr>
          <w:sz w:val="21"/>
          <w:szCs w:val="21"/>
        </w:rPr>
      </w:pPr>
    </w:p>
    <w:p w14:paraId="5DDAF18A" w14:textId="7B88985B" w:rsidR="006B09ED" w:rsidRPr="005B53EE" w:rsidRDefault="00041ADB" w:rsidP="00624DA0">
      <w:pPr>
        <w:pStyle w:val="NoSpacing"/>
        <w:ind w:left="720" w:hanging="720"/>
        <w:rPr>
          <w:sz w:val="21"/>
          <w:szCs w:val="21"/>
        </w:rPr>
      </w:pPr>
      <w:r>
        <w:rPr>
          <w:sz w:val="21"/>
          <w:szCs w:val="21"/>
        </w:rPr>
        <w:t>C5.</w:t>
      </w:r>
      <w:r w:rsidR="006B09ED" w:rsidRPr="005B53EE">
        <w:rPr>
          <w:sz w:val="21"/>
          <w:szCs w:val="21"/>
        </w:rPr>
        <w:t>1</w:t>
      </w:r>
      <w:r w:rsidR="006B09ED" w:rsidRPr="005B53EE">
        <w:rPr>
          <w:sz w:val="21"/>
          <w:szCs w:val="21"/>
        </w:rPr>
        <w:tab/>
        <w:t xml:space="preserve">The </w:t>
      </w:r>
      <w:r w:rsidR="00300FB1" w:rsidRPr="005B53EE">
        <w:rPr>
          <w:sz w:val="21"/>
          <w:szCs w:val="21"/>
        </w:rPr>
        <w:t>Operator</w:t>
      </w:r>
      <w:r w:rsidR="006B09ED" w:rsidRPr="005B53EE">
        <w:rPr>
          <w:sz w:val="21"/>
          <w:szCs w:val="21"/>
        </w:rPr>
        <w:t xml:space="preserve"> shall</w:t>
      </w:r>
      <w:r w:rsidR="00F1060E">
        <w:rPr>
          <w:sz w:val="21"/>
          <w:szCs w:val="21"/>
        </w:rPr>
        <w:t>, upon request by the Council</w:t>
      </w:r>
      <w:r w:rsidR="004F01D0">
        <w:rPr>
          <w:sz w:val="21"/>
          <w:szCs w:val="21"/>
        </w:rPr>
        <w:t xml:space="preserve"> or at the frequencies and in the format set out in the </w:t>
      </w:r>
      <w:r w:rsidR="00E34A9B">
        <w:rPr>
          <w:sz w:val="21"/>
          <w:szCs w:val="21"/>
        </w:rPr>
        <w:t>relevant</w:t>
      </w:r>
      <w:r w:rsidR="004F01D0">
        <w:rPr>
          <w:sz w:val="21"/>
          <w:szCs w:val="21"/>
        </w:rPr>
        <w:t xml:space="preserve"> General Specifications</w:t>
      </w:r>
      <w:r w:rsidR="00F1060E">
        <w:rPr>
          <w:sz w:val="21"/>
          <w:szCs w:val="21"/>
        </w:rPr>
        <w:t>,</w:t>
      </w:r>
      <w:r w:rsidR="006B09ED" w:rsidRPr="005B53EE">
        <w:rPr>
          <w:sz w:val="21"/>
          <w:szCs w:val="21"/>
        </w:rPr>
        <w:t xml:space="preserve"> provide the C</w:t>
      </w:r>
      <w:r w:rsidR="00F1060E">
        <w:rPr>
          <w:sz w:val="21"/>
          <w:szCs w:val="21"/>
        </w:rPr>
        <w:t>ouncil with a</w:t>
      </w:r>
      <w:r w:rsidR="006B09ED" w:rsidRPr="005B53EE">
        <w:rPr>
          <w:sz w:val="21"/>
          <w:szCs w:val="21"/>
        </w:rPr>
        <w:t xml:space="preserve"> report detailing its performance in respect </w:t>
      </w:r>
      <w:r w:rsidR="00AE5D67">
        <w:rPr>
          <w:sz w:val="21"/>
          <w:szCs w:val="21"/>
        </w:rPr>
        <w:t>the Services</w:t>
      </w:r>
      <w:r w:rsidR="006B09ED" w:rsidRPr="005B53EE">
        <w:rPr>
          <w:sz w:val="21"/>
          <w:szCs w:val="21"/>
        </w:rPr>
        <w:t xml:space="preserve"> and details of all complaints received in respect of the same. The </w:t>
      </w:r>
      <w:r w:rsidR="00300FB1" w:rsidRPr="005B53EE">
        <w:rPr>
          <w:sz w:val="21"/>
          <w:szCs w:val="21"/>
        </w:rPr>
        <w:t>Operator</w:t>
      </w:r>
      <w:r w:rsidR="006B09ED" w:rsidRPr="005B53EE">
        <w:rPr>
          <w:sz w:val="21"/>
          <w:szCs w:val="21"/>
        </w:rPr>
        <w:t xml:space="preserve"> shall provide each Monthly report to the Council no less than four (4) Working Days prior to the end of each Month.</w:t>
      </w:r>
    </w:p>
    <w:p w14:paraId="33711832" w14:textId="77777777" w:rsidR="006B09ED" w:rsidRPr="005B53EE" w:rsidRDefault="006B09ED" w:rsidP="005B53EE">
      <w:pPr>
        <w:pStyle w:val="NoSpacing"/>
        <w:rPr>
          <w:sz w:val="21"/>
          <w:szCs w:val="21"/>
        </w:rPr>
      </w:pPr>
    </w:p>
    <w:p w14:paraId="32D1A52F" w14:textId="1A3628A1" w:rsidR="006B09ED" w:rsidRPr="005B53EE" w:rsidRDefault="00041ADB" w:rsidP="3470C4D5">
      <w:pPr>
        <w:pStyle w:val="NoSpacing"/>
        <w:ind w:left="720" w:hanging="720"/>
        <w:rPr>
          <w:sz w:val="21"/>
          <w:szCs w:val="21"/>
        </w:rPr>
      </w:pPr>
      <w:r w:rsidRPr="3470C4D5">
        <w:rPr>
          <w:sz w:val="21"/>
          <w:szCs w:val="21"/>
        </w:rPr>
        <w:t>C5</w:t>
      </w:r>
      <w:r w:rsidR="006B09ED" w:rsidRPr="3470C4D5">
        <w:rPr>
          <w:sz w:val="21"/>
          <w:szCs w:val="21"/>
        </w:rPr>
        <w:t>.2</w:t>
      </w:r>
      <w:r>
        <w:tab/>
      </w:r>
      <w:r w:rsidR="006B09ED" w:rsidRPr="3470C4D5">
        <w:rPr>
          <w:sz w:val="21"/>
          <w:szCs w:val="21"/>
        </w:rPr>
        <w:t xml:space="preserve">If, in the opinion of the Council, the Operator is not performing the Services in accordance with </w:t>
      </w:r>
      <w:r w:rsidR="00CA1E26" w:rsidRPr="3470C4D5">
        <w:rPr>
          <w:sz w:val="21"/>
          <w:szCs w:val="21"/>
        </w:rPr>
        <w:t xml:space="preserve">the Route Contract, </w:t>
      </w:r>
      <w:r w:rsidR="006B09ED" w:rsidRPr="3470C4D5">
        <w:rPr>
          <w:sz w:val="21"/>
          <w:szCs w:val="21"/>
        </w:rPr>
        <w:t xml:space="preserve">the Council may request the Operator to attend a meeting with the Council to discuss the performance of the Operator in the provision of the Services and the Operator shall ensure it attends any such requested meeting. Such meetings shall be </w:t>
      </w:r>
      <w:proofErr w:type="spellStart"/>
      <w:r w:rsidR="006B09ED" w:rsidRPr="3470C4D5">
        <w:rPr>
          <w:sz w:val="21"/>
          <w:szCs w:val="21"/>
        </w:rPr>
        <w:t>minuted</w:t>
      </w:r>
      <w:proofErr w:type="spellEnd"/>
      <w:r w:rsidR="006B09ED" w:rsidRPr="3470C4D5">
        <w:rPr>
          <w:sz w:val="21"/>
          <w:szCs w:val="21"/>
        </w:rPr>
        <w:t xml:space="preserve"> by the Council and copies of the minutes shall be circulated to and approved by both Parties.</w:t>
      </w:r>
    </w:p>
    <w:p w14:paraId="2FBAC9DA" w14:textId="77777777" w:rsidR="006B09ED" w:rsidRPr="005B53EE" w:rsidRDefault="006B09ED" w:rsidP="005B53EE">
      <w:pPr>
        <w:pStyle w:val="NoSpacing"/>
        <w:rPr>
          <w:sz w:val="21"/>
          <w:szCs w:val="21"/>
        </w:rPr>
      </w:pPr>
    </w:p>
    <w:p w14:paraId="2BDE7881" w14:textId="6E57BFCC" w:rsidR="006B09ED" w:rsidRPr="005B53EE" w:rsidRDefault="00041ADB" w:rsidP="3470C4D5">
      <w:pPr>
        <w:pStyle w:val="NoSpacing"/>
        <w:ind w:left="720" w:hanging="720"/>
        <w:rPr>
          <w:sz w:val="21"/>
          <w:szCs w:val="21"/>
        </w:rPr>
      </w:pPr>
      <w:r w:rsidRPr="3470C4D5">
        <w:rPr>
          <w:sz w:val="21"/>
          <w:szCs w:val="21"/>
        </w:rPr>
        <w:t>C5</w:t>
      </w:r>
      <w:r w:rsidR="006B09ED" w:rsidRPr="3470C4D5">
        <w:rPr>
          <w:sz w:val="21"/>
          <w:szCs w:val="21"/>
        </w:rPr>
        <w:t>.3</w:t>
      </w:r>
      <w:r>
        <w:tab/>
      </w:r>
      <w:r w:rsidR="006B09ED" w:rsidRPr="3470C4D5">
        <w:rPr>
          <w:sz w:val="21"/>
          <w:szCs w:val="21"/>
        </w:rPr>
        <w:t xml:space="preserve">Prior to each meeting provided for in Clause </w:t>
      </w:r>
      <w:r w:rsidRPr="3470C4D5">
        <w:rPr>
          <w:sz w:val="21"/>
          <w:szCs w:val="21"/>
        </w:rPr>
        <w:t>C5</w:t>
      </w:r>
      <w:r w:rsidR="006B09ED" w:rsidRPr="3470C4D5">
        <w:rPr>
          <w:sz w:val="21"/>
          <w:szCs w:val="21"/>
        </w:rPr>
        <w:t xml:space="preserve">.2, the Parties shall advise each other of any problems relating to the provision of the Services for discussion at the meeting. At the meeting, the Parties shall agree a plan to address such problems. In the event of any problem being unresolved or a failure to agree a plan, </w:t>
      </w:r>
      <w:r w:rsidR="00014E6E" w:rsidRPr="3470C4D5">
        <w:rPr>
          <w:sz w:val="21"/>
          <w:szCs w:val="21"/>
        </w:rPr>
        <w:t xml:space="preserve">then </w:t>
      </w:r>
      <w:proofErr w:type="gramStart"/>
      <w:r w:rsidR="00014E6E" w:rsidRPr="3470C4D5">
        <w:rPr>
          <w:sz w:val="21"/>
          <w:szCs w:val="21"/>
        </w:rPr>
        <w:t>in the event that</w:t>
      </w:r>
      <w:proofErr w:type="gramEnd"/>
      <w:r w:rsidR="00014E6E" w:rsidRPr="3470C4D5">
        <w:rPr>
          <w:sz w:val="21"/>
          <w:szCs w:val="21"/>
        </w:rPr>
        <w:t xml:space="preserve"> the issue is caused by the Operator not undertaking the Services in accordance with these Conditions, such problem shall constitute a Default</w:t>
      </w:r>
      <w:r w:rsidR="006B09ED" w:rsidRPr="3470C4D5">
        <w:rPr>
          <w:sz w:val="21"/>
          <w:szCs w:val="21"/>
        </w:rPr>
        <w:t>. Progress at implementing the plan shall be included in the agenda for the next meeting or any follow up meeting agreed between the Parties.</w:t>
      </w:r>
    </w:p>
    <w:p w14:paraId="0CEFD8AB" w14:textId="77777777" w:rsidR="006B09ED" w:rsidRPr="005B53EE" w:rsidRDefault="006B09ED" w:rsidP="005B53EE">
      <w:pPr>
        <w:pStyle w:val="NoSpacing"/>
        <w:rPr>
          <w:sz w:val="21"/>
          <w:szCs w:val="21"/>
        </w:rPr>
      </w:pPr>
    </w:p>
    <w:p w14:paraId="13ADDE9C" w14:textId="2604FAFB" w:rsidR="00300FB1" w:rsidRPr="005B53EE" w:rsidRDefault="00041ADB" w:rsidP="00624DA0">
      <w:pPr>
        <w:pStyle w:val="NoSpacing"/>
        <w:ind w:left="720" w:hanging="720"/>
        <w:rPr>
          <w:sz w:val="21"/>
          <w:szCs w:val="21"/>
        </w:rPr>
      </w:pPr>
      <w:r>
        <w:rPr>
          <w:sz w:val="21"/>
          <w:szCs w:val="21"/>
        </w:rPr>
        <w:t>C5</w:t>
      </w:r>
      <w:r w:rsidR="00624DA0">
        <w:rPr>
          <w:sz w:val="21"/>
          <w:szCs w:val="21"/>
        </w:rPr>
        <w:t>.4</w:t>
      </w:r>
      <w:r w:rsidR="00300FB1" w:rsidRPr="005B53EE">
        <w:rPr>
          <w:sz w:val="21"/>
          <w:szCs w:val="21"/>
        </w:rPr>
        <w:tab/>
        <w:t xml:space="preserve">If the Operator </w:t>
      </w:r>
      <w:r w:rsidR="00181BBE" w:rsidRPr="005B53EE">
        <w:rPr>
          <w:sz w:val="21"/>
          <w:szCs w:val="21"/>
        </w:rPr>
        <w:t xml:space="preserve">commits a Default, </w:t>
      </w:r>
      <w:r w:rsidR="00300FB1" w:rsidRPr="005B53EE">
        <w:rPr>
          <w:sz w:val="21"/>
          <w:szCs w:val="21"/>
        </w:rPr>
        <w:t xml:space="preserve">the </w:t>
      </w:r>
      <w:r w:rsidR="00181BBE" w:rsidRPr="005B53EE">
        <w:rPr>
          <w:sz w:val="21"/>
          <w:szCs w:val="21"/>
        </w:rPr>
        <w:t>Council</w:t>
      </w:r>
      <w:r w:rsidR="00300FB1" w:rsidRPr="005B53EE">
        <w:rPr>
          <w:sz w:val="21"/>
          <w:szCs w:val="21"/>
        </w:rPr>
        <w:t xml:space="preserve"> may issue a Default Notice to the Operator for each such failure</w:t>
      </w:r>
      <w:r w:rsidR="00181BBE" w:rsidRPr="005B53EE">
        <w:rPr>
          <w:sz w:val="21"/>
          <w:szCs w:val="21"/>
        </w:rPr>
        <w:t xml:space="preserve">. The Council's rights to issue a Default Notice </w:t>
      </w:r>
      <w:r w:rsidR="00300FB1" w:rsidRPr="005B53EE">
        <w:rPr>
          <w:sz w:val="21"/>
          <w:szCs w:val="21"/>
        </w:rPr>
        <w:t xml:space="preserve">is without prejudice to the </w:t>
      </w:r>
      <w:r w:rsidR="0014772E">
        <w:rPr>
          <w:sz w:val="21"/>
          <w:szCs w:val="21"/>
        </w:rPr>
        <w:t>Council</w:t>
      </w:r>
      <w:r w:rsidR="00300FB1" w:rsidRPr="005B53EE">
        <w:rPr>
          <w:sz w:val="21"/>
          <w:szCs w:val="21"/>
        </w:rPr>
        <w:t xml:space="preserve">’s other rights as set out in </w:t>
      </w:r>
      <w:r w:rsidR="00AE5D67">
        <w:rPr>
          <w:sz w:val="21"/>
          <w:szCs w:val="21"/>
        </w:rPr>
        <w:t>these Conditions</w:t>
      </w:r>
      <w:r w:rsidR="00300FB1" w:rsidRPr="005B53EE">
        <w:rPr>
          <w:sz w:val="21"/>
          <w:szCs w:val="21"/>
        </w:rPr>
        <w:t>.</w:t>
      </w:r>
    </w:p>
    <w:p w14:paraId="1041B2E2" w14:textId="77777777" w:rsidR="00300FB1" w:rsidRPr="005B53EE" w:rsidRDefault="00300FB1" w:rsidP="005B53EE">
      <w:pPr>
        <w:pStyle w:val="NoSpacing"/>
        <w:rPr>
          <w:sz w:val="21"/>
          <w:szCs w:val="21"/>
        </w:rPr>
      </w:pPr>
    </w:p>
    <w:p w14:paraId="6C00B834" w14:textId="5BAD12F9" w:rsidR="00300FB1" w:rsidRPr="005B53EE" w:rsidRDefault="00041ADB" w:rsidP="00624DA0">
      <w:pPr>
        <w:pStyle w:val="NoSpacing"/>
        <w:ind w:left="720" w:hanging="720"/>
        <w:rPr>
          <w:sz w:val="21"/>
          <w:szCs w:val="21"/>
        </w:rPr>
      </w:pPr>
      <w:r>
        <w:rPr>
          <w:sz w:val="21"/>
          <w:szCs w:val="21"/>
        </w:rPr>
        <w:t>C5</w:t>
      </w:r>
      <w:r w:rsidR="00624DA0">
        <w:rPr>
          <w:sz w:val="21"/>
          <w:szCs w:val="21"/>
        </w:rPr>
        <w:t>.5</w:t>
      </w:r>
      <w:r w:rsidR="007D4E8F" w:rsidRPr="005B53EE">
        <w:rPr>
          <w:sz w:val="21"/>
          <w:szCs w:val="21"/>
        </w:rPr>
        <w:tab/>
      </w:r>
      <w:r w:rsidR="00300FB1" w:rsidRPr="005B53EE">
        <w:rPr>
          <w:sz w:val="21"/>
          <w:szCs w:val="21"/>
        </w:rPr>
        <w:t xml:space="preserve">In the event that the Operator does not provide all or any part of the Services and upon reasonable investigation carried out by the </w:t>
      </w:r>
      <w:r w:rsidR="0014772E">
        <w:rPr>
          <w:sz w:val="21"/>
          <w:szCs w:val="21"/>
        </w:rPr>
        <w:t>Council</w:t>
      </w:r>
      <w:r w:rsidR="00300FB1" w:rsidRPr="005B53EE">
        <w:rPr>
          <w:sz w:val="21"/>
          <w:szCs w:val="21"/>
        </w:rPr>
        <w:t xml:space="preserve">, this is confirmed, the </w:t>
      </w:r>
      <w:r w:rsidR="0014772E">
        <w:rPr>
          <w:sz w:val="21"/>
          <w:szCs w:val="21"/>
        </w:rPr>
        <w:t>Council</w:t>
      </w:r>
      <w:r w:rsidR="00300FB1" w:rsidRPr="005B53EE">
        <w:rPr>
          <w:sz w:val="21"/>
          <w:szCs w:val="21"/>
        </w:rPr>
        <w:t xml:space="preserve"> may require the Operator to compensate any third party who suffers inconvenience or additional travel expense or the cost identified may be deducted by the </w:t>
      </w:r>
      <w:r w:rsidR="0014772E">
        <w:rPr>
          <w:sz w:val="21"/>
          <w:szCs w:val="21"/>
        </w:rPr>
        <w:t>Council</w:t>
      </w:r>
      <w:r w:rsidR="00300FB1" w:rsidRPr="005B53EE">
        <w:rPr>
          <w:sz w:val="21"/>
          <w:szCs w:val="21"/>
        </w:rPr>
        <w:t xml:space="preserve"> from any sums due or which are to become due to the Operator as a result of such failure.</w:t>
      </w:r>
    </w:p>
    <w:p w14:paraId="78D226F8" w14:textId="77777777" w:rsidR="002F06E7" w:rsidRPr="005B53EE" w:rsidRDefault="002F06E7" w:rsidP="005B53EE">
      <w:pPr>
        <w:pStyle w:val="NoSpacing"/>
        <w:rPr>
          <w:sz w:val="21"/>
          <w:szCs w:val="21"/>
        </w:rPr>
      </w:pPr>
    </w:p>
    <w:p w14:paraId="3EDA6937" w14:textId="77777777" w:rsidR="00041ADB" w:rsidRDefault="00041ADB" w:rsidP="00041ADB">
      <w:pPr>
        <w:pStyle w:val="BodyTextIndent3"/>
        <w:widowControl w:val="0"/>
        <w:tabs>
          <w:tab w:val="left" w:pos="-709"/>
        </w:tabs>
        <w:ind w:left="851" w:hanging="851"/>
        <w:rPr>
          <w:b/>
          <w:sz w:val="21"/>
          <w:szCs w:val="21"/>
        </w:rPr>
      </w:pPr>
      <w:r w:rsidRPr="00AD6C37">
        <w:rPr>
          <w:b/>
          <w:sz w:val="21"/>
          <w:szCs w:val="21"/>
        </w:rPr>
        <w:t>C6</w:t>
      </w:r>
      <w:r w:rsidRPr="00AD6C37">
        <w:rPr>
          <w:b/>
          <w:sz w:val="21"/>
          <w:szCs w:val="21"/>
        </w:rPr>
        <w:tab/>
        <w:t>CONTRACT MANAGEMENT</w:t>
      </w:r>
    </w:p>
    <w:p w14:paraId="1F10A9E5" w14:textId="77777777" w:rsidR="00041ADB" w:rsidRDefault="00041ADB" w:rsidP="003C75DA">
      <w:pPr>
        <w:pStyle w:val="NoSpacing"/>
        <w:ind w:left="720" w:hanging="720"/>
        <w:rPr>
          <w:sz w:val="21"/>
          <w:szCs w:val="21"/>
        </w:rPr>
      </w:pPr>
    </w:p>
    <w:p w14:paraId="4A520ACD" w14:textId="43F8B60C" w:rsidR="00300FB1" w:rsidRPr="005B53EE" w:rsidRDefault="00041ADB" w:rsidP="3470C4D5">
      <w:pPr>
        <w:pStyle w:val="NoSpacing"/>
        <w:ind w:left="720" w:hanging="720"/>
        <w:rPr>
          <w:sz w:val="21"/>
          <w:szCs w:val="21"/>
        </w:rPr>
      </w:pPr>
      <w:r w:rsidRPr="3470C4D5">
        <w:rPr>
          <w:sz w:val="21"/>
          <w:szCs w:val="21"/>
        </w:rPr>
        <w:t>C6.1</w:t>
      </w:r>
      <w:r>
        <w:tab/>
      </w:r>
      <w:r w:rsidR="00300FB1" w:rsidRPr="3470C4D5">
        <w:rPr>
          <w:sz w:val="21"/>
          <w:szCs w:val="21"/>
        </w:rPr>
        <w:t xml:space="preserve">The Operator shall work with the Council to establish and maintain an effective and beneficial working relationship to ensure the </w:t>
      </w:r>
      <w:r w:rsidR="00AE5D67" w:rsidRPr="3470C4D5">
        <w:rPr>
          <w:sz w:val="21"/>
          <w:szCs w:val="21"/>
        </w:rPr>
        <w:t>Services are</w:t>
      </w:r>
      <w:r w:rsidR="00300FB1" w:rsidRPr="3470C4D5">
        <w:rPr>
          <w:sz w:val="21"/>
          <w:szCs w:val="21"/>
        </w:rPr>
        <w:t xml:space="preserve"> delivered to at least the minimum required standard as specified.</w:t>
      </w:r>
    </w:p>
    <w:p w14:paraId="487538BB" w14:textId="77777777" w:rsidR="00300FB1" w:rsidRPr="005B53EE" w:rsidRDefault="00300FB1" w:rsidP="005B53EE">
      <w:pPr>
        <w:pStyle w:val="NoSpacing"/>
        <w:rPr>
          <w:sz w:val="21"/>
          <w:szCs w:val="21"/>
        </w:rPr>
      </w:pPr>
    </w:p>
    <w:p w14:paraId="540E4B1A" w14:textId="3739804B" w:rsidR="00300FB1" w:rsidRPr="005B53EE" w:rsidRDefault="00041ADB" w:rsidP="3470C4D5">
      <w:pPr>
        <w:pStyle w:val="NoSpacing"/>
        <w:ind w:left="720" w:hanging="720"/>
        <w:rPr>
          <w:sz w:val="21"/>
          <w:szCs w:val="21"/>
        </w:rPr>
      </w:pPr>
      <w:r w:rsidRPr="3470C4D5">
        <w:rPr>
          <w:sz w:val="21"/>
          <w:szCs w:val="21"/>
        </w:rPr>
        <w:t>C6.2</w:t>
      </w:r>
      <w:r>
        <w:tab/>
      </w:r>
      <w:r w:rsidR="00300FB1" w:rsidRPr="3470C4D5">
        <w:rPr>
          <w:sz w:val="21"/>
          <w:szCs w:val="21"/>
        </w:rPr>
        <w:t xml:space="preserve">The Operator shall work with the Council to establish suitable administrative arrangements for the effective management and performance monitoring of </w:t>
      </w:r>
      <w:r w:rsidR="00CA1E26" w:rsidRPr="3470C4D5">
        <w:rPr>
          <w:sz w:val="21"/>
          <w:szCs w:val="21"/>
        </w:rPr>
        <w:t>the</w:t>
      </w:r>
      <w:r w:rsidR="00300FB1" w:rsidRPr="3470C4D5">
        <w:rPr>
          <w:sz w:val="21"/>
          <w:szCs w:val="21"/>
        </w:rPr>
        <w:t xml:space="preserve"> Route Contract and shall provide information as requested to monitor and evaluate the success of the </w:t>
      </w:r>
      <w:r w:rsidR="00AE5D67" w:rsidRPr="3470C4D5">
        <w:rPr>
          <w:sz w:val="21"/>
          <w:szCs w:val="21"/>
        </w:rPr>
        <w:t xml:space="preserve">Services </w:t>
      </w:r>
      <w:r w:rsidR="00300FB1" w:rsidRPr="3470C4D5">
        <w:rPr>
          <w:sz w:val="21"/>
          <w:szCs w:val="21"/>
        </w:rPr>
        <w:t xml:space="preserve">and the Operator's management and delivery of </w:t>
      </w:r>
      <w:r w:rsidR="00AE5D67" w:rsidRPr="3470C4D5">
        <w:rPr>
          <w:sz w:val="21"/>
          <w:szCs w:val="21"/>
        </w:rPr>
        <w:t>them</w:t>
      </w:r>
      <w:r w:rsidR="00300FB1" w:rsidRPr="3470C4D5">
        <w:rPr>
          <w:sz w:val="21"/>
          <w:szCs w:val="21"/>
        </w:rPr>
        <w:t>.</w:t>
      </w:r>
    </w:p>
    <w:p w14:paraId="4364173C" w14:textId="77777777" w:rsidR="00300FB1" w:rsidRPr="005B53EE" w:rsidRDefault="00300FB1" w:rsidP="005B53EE">
      <w:pPr>
        <w:pStyle w:val="NoSpacing"/>
        <w:rPr>
          <w:sz w:val="21"/>
          <w:szCs w:val="21"/>
        </w:rPr>
      </w:pPr>
    </w:p>
    <w:p w14:paraId="71DC3D20" w14:textId="177956C8" w:rsidR="00300FB1" w:rsidRPr="005B53EE" w:rsidRDefault="00041ADB" w:rsidP="003C75DA">
      <w:pPr>
        <w:pStyle w:val="NoSpacing"/>
        <w:ind w:left="720" w:hanging="720"/>
        <w:rPr>
          <w:sz w:val="21"/>
          <w:szCs w:val="21"/>
        </w:rPr>
      </w:pPr>
      <w:r>
        <w:rPr>
          <w:sz w:val="21"/>
          <w:szCs w:val="21"/>
        </w:rPr>
        <w:t>C6.3</w:t>
      </w:r>
      <w:r w:rsidR="00300FB1" w:rsidRPr="005B53EE">
        <w:rPr>
          <w:sz w:val="21"/>
          <w:szCs w:val="21"/>
        </w:rPr>
        <w:tab/>
        <w:t>The Operator shall supply information requested relevant to the delivery of the Services to the Council, using formats and to the timescales specified by the Council</w:t>
      </w:r>
      <w:r w:rsidR="0039469A" w:rsidRPr="005B53EE">
        <w:rPr>
          <w:sz w:val="21"/>
          <w:szCs w:val="21"/>
        </w:rPr>
        <w:t>, including but not limited to, details of the Operator’s Operator Standing Compliance Risk Score (OCRS) as compiled by the Driver and Vehicle Standards Agency (DVSA).</w:t>
      </w:r>
      <w:r w:rsidR="00300FB1" w:rsidRPr="005B53EE">
        <w:rPr>
          <w:sz w:val="21"/>
          <w:szCs w:val="21"/>
        </w:rPr>
        <w:t>.</w:t>
      </w:r>
    </w:p>
    <w:p w14:paraId="2921D6C8" w14:textId="77777777" w:rsidR="00300FB1" w:rsidRPr="005B53EE" w:rsidRDefault="00300FB1" w:rsidP="005B53EE">
      <w:pPr>
        <w:pStyle w:val="NoSpacing"/>
        <w:rPr>
          <w:sz w:val="21"/>
          <w:szCs w:val="21"/>
        </w:rPr>
      </w:pPr>
    </w:p>
    <w:p w14:paraId="12398E8D" w14:textId="787B8150" w:rsidR="00300FB1" w:rsidRPr="005B53EE" w:rsidRDefault="00041ADB" w:rsidP="3470C4D5">
      <w:pPr>
        <w:pStyle w:val="NoSpacing"/>
        <w:ind w:left="720" w:hanging="720"/>
        <w:rPr>
          <w:sz w:val="21"/>
          <w:szCs w:val="21"/>
        </w:rPr>
      </w:pPr>
      <w:r w:rsidRPr="3470C4D5">
        <w:rPr>
          <w:sz w:val="21"/>
          <w:szCs w:val="21"/>
        </w:rPr>
        <w:t>C6.4</w:t>
      </w:r>
      <w:r>
        <w:tab/>
      </w:r>
      <w:r w:rsidR="00300FB1" w:rsidRPr="3470C4D5">
        <w:rPr>
          <w:sz w:val="21"/>
          <w:szCs w:val="21"/>
        </w:rPr>
        <w:t>The Council intends, wherever it can, to capture and collate information through its IT system(s). However, the Council does reserve the right to make reasonable requests for information (at no additional charge) from the Operator including ad-hoc requests for information from time to time.</w:t>
      </w:r>
    </w:p>
    <w:p w14:paraId="451E6D2C" w14:textId="77777777" w:rsidR="00300FB1" w:rsidRPr="005B53EE" w:rsidRDefault="00300FB1" w:rsidP="005B53EE">
      <w:pPr>
        <w:pStyle w:val="NoSpacing"/>
        <w:rPr>
          <w:sz w:val="21"/>
          <w:szCs w:val="21"/>
        </w:rPr>
      </w:pPr>
    </w:p>
    <w:p w14:paraId="3B4F026F" w14:textId="77F5A7C0" w:rsidR="00300FB1" w:rsidRPr="005B53EE" w:rsidRDefault="00041ADB" w:rsidP="3470C4D5">
      <w:pPr>
        <w:pStyle w:val="NoSpacing"/>
        <w:ind w:left="720" w:hanging="720"/>
        <w:rPr>
          <w:sz w:val="21"/>
          <w:szCs w:val="21"/>
        </w:rPr>
      </w:pPr>
      <w:r w:rsidRPr="3470C4D5">
        <w:rPr>
          <w:sz w:val="21"/>
          <w:szCs w:val="21"/>
        </w:rPr>
        <w:t>C6.5</w:t>
      </w:r>
      <w:r>
        <w:tab/>
      </w:r>
      <w:r w:rsidR="00300FB1" w:rsidRPr="3470C4D5">
        <w:rPr>
          <w:sz w:val="21"/>
          <w:szCs w:val="21"/>
        </w:rPr>
        <w:t>Any additional requests for information shall be considered in consultation with the Operator as shall the process of defining the methods of collection.</w:t>
      </w:r>
    </w:p>
    <w:p w14:paraId="611D20CF" w14:textId="77777777" w:rsidR="00300FB1" w:rsidRPr="005B53EE" w:rsidRDefault="00300FB1" w:rsidP="005B53EE">
      <w:pPr>
        <w:pStyle w:val="NoSpacing"/>
        <w:rPr>
          <w:sz w:val="21"/>
          <w:szCs w:val="21"/>
        </w:rPr>
      </w:pPr>
    </w:p>
    <w:p w14:paraId="35807FCA" w14:textId="33FB8447" w:rsidR="00300FB1" w:rsidRPr="005B53EE" w:rsidRDefault="00041ADB" w:rsidP="3470C4D5">
      <w:pPr>
        <w:pStyle w:val="NoSpacing"/>
        <w:ind w:left="720" w:hanging="720"/>
        <w:rPr>
          <w:sz w:val="21"/>
          <w:szCs w:val="21"/>
        </w:rPr>
      </w:pPr>
      <w:r w:rsidRPr="3470C4D5">
        <w:rPr>
          <w:sz w:val="21"/>
          <w:szCs w:val="21"/>
        </w:rPr>
        <w:t>C6.6</w:t>
      </w:r>
      <w:r>
        <w:tab/>
      </w:r>
      <w:r w:rsidR="00300FB1" w:rsidRPr="3470C4D5">
        <w:rPr>
          <w:sz w:val="21"/>
          <w:szCs w:val="21"/>
        </w:rPr>
        <w:t xml:space="preserve">Where an ongoing, short-term or one-off requirement is agreed, both Parties agree that it shall be included, or deemed to be included within the </w:t>
      </w:r>
      <w:r w:rsidR="00090A92" w:rsidRPr="3470C4D5">
        <w:rPr>
          <w:sz w:val="21"/>
          <w:szCs w:val="21"/>
        </w:rPr>
        <w:t xml:space="preserve">Route </w:t>
      </w:r>
      <w:r w:rsidR="00300FB1" w:rsidRPr="3470C4D5">
        <w:rPr>
          <w:sz w:val="21"/>
          <w:szCs w:val="21"/>
        </w:rPr>
        <w:t>Contract.</w:t>
      </w:r>
    </w:p>
    <w:p w14:paraId="1DB33304" w14:textId="77777777" w:rsidR="00300FB1" w:rsidRPr="005B53EE" w:rsidRDefault="00300FB1" w:rsidP="005B53EE">
      <w:pPr>
        <w:pStyle w:val="NoSpacing"/>
        <w:rPr>
          <w:sz w:val="21"/>
          <w:szCs w:val="21"/>
        </w:rPr>
      </w:pPr>
    </w:p>
    <w:p w14:paraId="7EB8D0A1" w14:textId="0E4C0928" w:rsidR="00300FB1" w:rsidRPr="005B53EE" w:rsidRDefault="00041ADB" w:rsidP="3470C4D5">
      <w:pPr>
        <w:pStyle w:val="NoSpacing"/>
        <w:ind w:left="720" w:hanging="720"/>
        <w:rPr>
          <w:sz w:val="21"/>
          <w:szCs w:val="21"/>
        </w:rPr>
      </w:pPr>
      <w:r w:rsidRPr="3470C4D5">
        <w:rPr>
          <w:sz w:val="21"/>
          <w:szCs w:val="21"/>
        </w:rPr>
        <w:t>C6.7</w:t>
      </w:r>
      <w:r>
        <w:tab/>
      </w:r>
      <w:r w:rsidR="00300FB1" w:rsidRPr="3470C4D5">
        <w:rPr>
          <w:sz w:val="21"/>
          <w:szCs w:val="21"/>
        </w:rPr>
        <w:t>Review meetings between the Council and the Operator shall also cover, as appropriate, resolving disputes and/or dealing with contractual breaches in accordance with the</w:t>
      </w:r>
      <w:r w:rsidR="00090A92" w:rsidRPr="3470C4D5">
        <w:rPr>
          <w:sz w:val="21"/>
          <w:szCs w:val="21"/>
        </w:rPr>
        <w:t>se Conditions.</w:t>
      </w:r>
    </w:p>
    <w:p w14:paraId="1328A8D4" w14:textId="77777777" w:rsidR="00300FB1" w:rsidRPr="005B53EE" w:rsidRDefault="00300FB1" w:rsidP="005B53EE">
      <w:pPr>
        <w:pStyle w:val="NoSpacing"/>
        <w:rPr>
          <w:sz w:val="21"/>
          <w:szCs w:val="21"/>
        </w:rPr>
      </w:pPr>
    </w:p>
    <w:p w14:paraId="19E1758E" w14:textId="0340560B" w:rsidR="00300FB1" w:rsidRPr="005B53EE" w:rsidRDefault="00041ADB" w:rsidP="3470C4D5">
      <w:pPr>
        <w:pStyle w:val="NoSpacing"/>
        <w:ind w:left="720" w:hanging="720"/>
        <w:rPr>
          <w:sz w:val="21"/>
          <w:szCs w:val="21"/>
        </w:rPr>
      </w:pPr>
      <w:r w:rsidRPr="3470C4D5">
        <w:rPr>
          <w:sz w:val="21"/>
          <w:szCs w:val="21"/>
        </w:rPr>
        <w:t>C6.8</w:t>
      </w:r>
      <w:r>
        <w:tab/>
      </w:r>
      <w:r w:rsidR="00300FB1" w:rsidRPr="3470C4D5">
        <w:rPr>
          <w:sz w:val="21"/>
          <w:szCs w:val="21"/>
        </w:rPr>
        <w:t xml:space="preserve">The Council may undertake spot checks at any time to ensure that the Operator is complying with its obligations under </w:t>
      </w:r>
      <w:r w:rsidR="00380D77" w:rsidRPr="3470C4D5">
        <w:rPr>
          <w:sz w:val="21"/>
          <w:szCs w:val="21"/>
        </w:rPr>
        <w:t>these Conditions</w:t>
      </w:r>
      <w:r w:rsidR="00300FB1" w:rsidRPr="3470C4D5">
        <w:rPr>
          <w:sz w:val="21"/>
          <w:szCs w:val="21"/>
        </w:rPr>
        <w:t xml:space="preserve"> and the Operator shall co-operate fully, at its own cost, with the Council.</w:t>
      </w:r>
      <w:r w:rsidR="007D4E8F" w:rsidRPr="3470C4D5">
        <w:rPr>
          <w:sz w:val="21"/>
          <w:szCs w:val="21"/>
        </w:rPr>
        <w:t xml:space="preserve"> Such spot checks may include a Duly Authorised Officer or representative of the Council shall having access to any documents which relate to the Services or delivery of the Services and travelling, without charge, upon any Vehicle</w:t>
      </w:r>
      <w:r w:rsidR="00720790" w:rsidRPr="3470C4D5">
        <w:rPr>
          <w:sz w:val="21"/>
          <w:szCs w:val="21"/>
        </w:rPr>
        <w:t xml:space="preserve"> or Council Vehicle</w:t>
      </w:r>
      <w:r w:rsidR="007D4E8F" w:rsidRPr="3470C4D5">
        <w:rPr>
          <w:sz w:val="21"/>
          <w:szCs w:val="21"/>
        </w:rPr>
        <w:t xml:space="preserve"> to inspect Passenger tickets, check authorisation to travel, support independent travel training initiatives, conduct surveys or carry out such enquiries as it may reasonably require. </w:t>
      </w:r>
    </w:p>
    <w:p w14:paraId="79678653" w14:textId="77777777" w:rsidR="00300FB1" w:rsidRPr="005B53EE" w:rsidRDefault="00300FB1" w:rsidP="005B53EE">
      <w:pPr>
        <w:pStyle w:val="NoSpacing"/>
        <w:rPr>
          <w:sz w:val="21"/>
          <w:szCs w:val="21"/>
        </w:rPr>
      </w:pPr>
    </w:p>
    <w:p w14:paraId="139911C5" w14:textId="03983D2E" w:rsidR="00300FB1" w:rsidRPr="005B53EE" w:rsidRDefault="00041ADB" w:rsidP="3470C4D5">
      <w:pPr>
        <w:pStyle w:val="NoSpacing"/>
        <w:ind w:left="720" w:hanging="720"/>
        <w:rPr>
          <w:sz w:val="21"/>
          <w:szCs w:val="21"/>
        </w:rPr>
      </w:pPr>
      <w:r w:rsidRPr="3470C4D5">
        <w:rPr>
          <w:sz w:val="21"/>
          <w:szCs w:val="21"/>
        </w:rPr>
        <w:t>C6.9</w:t>
      </w:r>
      <w:r>
        <w:tab/>
      </w:r>
      <w:r w:rsidR="00300FB1" w:rsidRPr="3470C4D5">
        <w:rPr>
          <w:sz w:val="21"/>
          <w:szCs w:val="21"/>
        </w:rPr>
        <w:t>The Operator shall be responsible for managing and reporting on any Sub-Contractual arrangements. Arrangements shall include mechanisms for the provision of management information, change control procedures and the prompt resolution of any problems. The Council shall agree with the Operator day-to-day relationship management, contact points, communication flows and escalation procedures.</w:t>
      </w:r>
    </w:p>
    <w:p w14:paraId="724B7088" w14:textId="77777777" w:rsidR="00300FB1" w:rsidRPr="005B53EE" w:rsidRDefault="00300FB1" w:rsidP="005B53EE">
      <w:pPr>
        <w:pStyle w:val="NoSpacing"/>
        <w:rPr>
          <w:sz w:val="21"/>
          <w:szCs w:val="21"/>
        </w:rPr>
      </w:pPr>
    </w:p>
    <w:p w14:paraId="5328F390" w14:textId="0194DDA4" w:rsidR="00300FB1" w:rsidRPr="005B53EE" w:rsidRDefault="00041ADB" w:rsidP="00AE5D67">
      <w:pPr>
        <w:pStyle w:val="NoSpacing"/>
        <w:ind w:left="720" w:hanging="720"/>
        <w:rPr>
          <w:sz w:val="21"/>
          <w:szCs w:val="21"/>
        </w:rPr>
      </w:pPr>
      <w:r>
        <w:rPr>
          <w:sz w:val="21"/>
          <w:szCs w:val="21"/>
        </w:rPr>
        <w:t>C6.10</w:t>
      </w:r>
      <w:r w:rsidR="00300FB1" w:rsidRPr="005B53EE">
        <w:rPr>
          <w:sz w:val="21"/>
          <w:szCs w:val="21"/>
        </w:rPr>
        <w:tab/>
        <w:t>The Operator shall be expected to continuously improve the quality of the provision of the Services including that delivered by Sub-Contractors.</w:t>
      </w:r>
    </w:p>
    <w:p w14:paraId="10C1AB35" w14:textId="77777777" w:rsidR="006B09ED" w:rsidRPr="005B53EE" w:rsidRDefault="006B09ED" w:rsidP="005B53EE">
      <w:pPr>
        <w:pStyle w:val="NoSpacing"/>
        <w:rPr>
          <w:sz w:val="21"/>
          <w:szCs w:val="21"/>
        </w:rPr>
      </w:pPr>
    </w:p>
    <w:p w14:paraId="15DB6044" w14:textId="77777777" w:rsidR="00691D02" w:rsidRPr="005B53EE" w:rsidRDefault="00691D02" w:rsidP="005B53EE">
      <w:pPr>
        <w:pStyle w:val="NoSpacing"/>
        <w:rPr>
          <w:sz w:val="21"/>
          <w:szCs w:val="21"/>
        </w:rPr>
      </w:pPr>
    </w:p>
    <w:p w14:paraId="12B01A34" w14:textId="3BC857B3" w:rsidR="00041ADB" w:rsidRPr="002E6975" w:rsidRDefault="00041ADB" w:rsidP="003A7809">
      <w:pPr>
        <w:pStyle w:val="Sectionheading"/>
        <w:widowControl w:val="0"/>
        <w:spacing w:line="240" w:lineRule="auto"/>
        <w:ind w:left="709" w:hanging="709"/>
        <w:rPr>
          <w:rFonts w:ascii="Arial" w:hAnsi="Arial" w:cs="Arial"/>
          <w:sz w:val="21"/>
          <w:szCs w:val="21"/>
        </w:rPr>
      </w:pPr>
      <w:r>
        <w:rPr>
          <w:rFonts w:ascii="Arial" w:hAnsi="Arial" w:cs="Arial"/>
          <w:sz w:val="21"/>
          <w:szCs w:val="21"/>
        </w:rPr>
        <w:t>D</w:t>
      </w:r>
      <w:r w:rsidRPr="003A7809">
        <w:rPr>
          <w:rFonts w:ascii="Arial" w:hAnsi="Arial" w:cs="Arial"/>
          <w:sz w:val="21"/>
          <w:szCs w:val="21"/>
          <w:u w:val="none"/>
        </w:rPr>
        <w:tab/>
      </w:r>
      <w:r w:rsidRPr="002E6975">
        <w:rPr>
          <w:rFonts w:ascii="Arial" w:hAnsi="Arial" w:cs="Arial"/>
          <w:sz w:val="21"/>
          <w:szCs w:val="21"/>
        </w:rPr>
        <w:t>STATUTORY OBLIGATIONS AND REGULATIONS</w:t>
      </w:r>
    </w:p>
    <w:p w14:paraId="08E9FAA3" w14:textId="77777777" w:rsidR="00041ADB" w:rsidRPr="002E6975" w:rsidRDefault="00041ADB" w:rsidP="003A7809">
      <w:pPr>
        <w:pStyle w:val="Sectionheading"/>
        <w:widowControl w:val="0"/>
        <w:spacing w:line="240" w:lineRule="auto"/>
        <w:ind w:left="709" w:hanging="709"/>
        <w:rPr>
          <w:rFonts w:ascii="Arial" w:hAnsi="Arial" w:cs="Arial"/>
          <w:sz w:val="21"/>
          <w:szCs w:val="21"/>
        </w:rPr>
      </w:pPr>
    </w:p>
    <w:p w14:paraId="1340E61B" w14:textId="77777777" w:rsidR="00041ADB" w:rsidRPr="003A7809" w:rsidRDefault="00041ADB" w:rsidP="003A7809">
      <w:pPr>
        <w:pStyle w:val="Heading1"/>
        <w:keepNext w:val="0"/>
        <w:widowControl w:val="0"/>
        <w:ind w:left="709" w:hanging="709"/>
        <w:jc w:val="left"/>
        <w:rPr>
          <w:sz w:val="21"/>
          <w:szCs w:val="21"/>
          <w:u w:val="none"/>
        </w:rPr>
      </w:pPr>
      <w:bookmarkStart w:id="5" w:name="a324896"/>
      <w:r w:rsidRPr="003A7809">
        <w:rPr>
          <w:sz w:val="21"/>
          <w:szCs w:val="21"/>
          <w:u w:val="none"/>
        </w:rPr>
        <w:t>D1</w:t>
      </w:r>
      <w:r w:rsidRPr="003A7809">
        <w:rPr>
          <w:sz w:val="21"/>
          <w:szCs w:val="21"/>
          <w:u w:val="none"/>
        </w:rPr>
        <w:tab/>
        <w:t>PREVENTION OF BRIBERY</w:t>
      </w:r>
      <w:bookmarkEnd w:id="5"/>
    </w:p>
    <w:p w14:paraId="2879D277" w14:textId="77777777" w:rsidR="00380D77" w:rsidRPr="00380D77" w:rsidRDefault="00380D77" w:rsidP="00DC087A">
      <w:pPr>
        <w:pStyle w:val="NoSpacing"/>
        <w:rPr>
          <w:b/>
          <w:sz w:val="21"/>
          <w:szCs w:val="21"/>
        </w:rPr>
      </w:pPr>
    </w:p>
    <w:p w14:paraId="4174D77A" w14:textId="5D736A5B" w:rsidR="00D23A81" w:rsidRPr="005B53EE" w:rsidRDefault="003A7809" w:rsidP="3470C4D5">
      <w:pPr>
        <w:pStyle w:val="NoSpacing"/>
        <w:rPr>
          <w:b/>
          <w:bCs/>
          <w:sz w:val="21"/>
          <w:szCs w:val="21"/>
        </w:rPr>
      </w:pPr>
      <w:r w:rsidRPr="3470C4D5">
        <w:rPr>
          <w:sz w:val="21"/>
          <w:szCs w:val="21"/>
        </w:rPr>
        <w:t>D1</w:t>
      </w:r>
      <w:r w:rsidR="00D23A81" w:rsidRPr="3470C4D5">
        <w:rPr>
          <w:sz w:val="21"/>
          <w:szCs w:val="21"/>
        </w:rPr>
        <w:t>.1</w:t>
      </w:r>
      <w:r>
        <w:tab/>
      </w:r>
      <w:r w:rsidR="00D23A81" w:rsidRPr="3470C4D5">
        <w:rPr>
          <w:sz w:val="21"/>
          <w:szCs w:val="21"/>
        </w:rPr>
        <w:t xml:space="preserve">The </w:t>
      </w:r>
      <w:r w:rsidR="00C765E3" w:rsidRPr="3470C4D5">
        <w:rPr>
          <w:sz w:val="21"/>
          <w:szCs w:val="21"/>
        </w:rPr>
        <w:t>Operator</w:t>
      </w:r>
      <w:r w:rsidR="00D23A81" w:rsidRPr="3470C4D5">
        <w:rPr>
          <w:sz w:val="21"/>
          <w:szCs w:val="21"/>
        </w:rPr>
        <w:t>:-</w:t>
      </w:r>
    </w:p>
    <w:p w14:paraId="648BF878" w14:textId="77777777" w:rsidR="00380D77" w:rsidRDefault="00D23A81" w:rsidP="005B53EE">
      <w:pPr>
        <w:pStyle w:val="NoSpacing"/>
        <w:rPr>
          <w:sz w:val="21"/>
          <w:szCs w:val="21"/>
        </w:rPr>
      </w:pPr>
      <w:r w:rsidRPr="005B53EE">
        <w:rPr>
          <w:sz w:val="21"/>
          <w:szCs w:val="21"/>
        </w:rPr>
        <w:tab/>
      </w:r>
    </w:p>
    <w:p w14:paraId="3A7B379E" w14:textId="3B6FBC23" w:rsidR="00D23A81" w:rsidRDefault="00D23A81" w:rsidP="3470C4D5">
      <w:pPr>
        <w:pStyle w:val="NoSpacing"/>
        <w:ind w:left="1440" w:hanging="720"/>
        <w:rPr>
          <w:sz w:val="21"/>
          <w:szCs w:val="21"/>
        </w:rPr>
      </w:pPr>
      <w:r w:rsidRPr="3470C4D5">
        <w:rPr>
          <w:sz w:val="21"/>
          <w:szCs w:val="21"/>
        </w:rPr>
        <w:t>(a)</w:t>
      </w:r>
      <w:r>
        <w:tab/>
      </w:r>
      <w:r w:rsidRPr="3470C4D5">
        <w:rPr>
          <w:sz w:val="21"/>
          <w:szCs w:val="21"/>
        </w:rPr>
        <w:t xml:space="preserve">shall not and shall procure that all Staff shall not, in connection with </w:t>
      </w:r>
      <w:r w:rsidR="00CA1E26" w:rsidRPr="3470C4D5">
        <w:rPr>
          <w:sz w:val="21"/>
          <w:szCs w:val="21"/>
        </w:rPr>
        <w:t>the</w:t>
      </w:r>
      <w:r w:rsidR="00380D77" w:rsidRPr="3470C4D5">
        <w:rPr>
          <w:sz w:val="21"/>
          <w:szCs w:val="21"/>
        </w:rPr>
        <w:t xml:space="preserve"> Route Contract,</w:t>
      </w:r>
      <w:r w:rsidRPr="3470C4D5">
        <w:rPr>
          <w:sz w:val="21"/>
          <w:szCs w:val="21"/>
        </w:rPr>
        <w:t xml:space="preserve"> commit a Prohibited </w:t>
      </w:r>
      <w:proofErr w:type="gramStart"/>
      <w:r w:rsidRPr="3470C4D5">
        <w:rPr>
          <w:sz w:val="21"/>
          <w:szCs w:val="21"/>
        </w:rPr>
        <w:t>Act;</w:t>
      </w:r>
      <w:proofErr w:type="gramEnd"/>
    </w:p>
    <w:p w14:paraId="2EF2A755" w14:textId="77777777" w:rsidR="00380D77" w:rsidRPr="005B53EE" w:rsidRDefault="00380D77" w:rsidP="00380D77">
      <w:pPr>
        <w:pStyle w:val="NoSpacing"/>
        <w:rPr>
          <w:b/>
          <w:sz w:val="21"/>
          <w:szCs w:val="21"/>
        </w:rPr>
      </w:pPr>
    </w:p>
    <w:p w14:paraId="4AFB3B28" w14:textId="3D2120B7" w:rsidR="00D23A81" w:rsidRDefault="00D23A81" w:rsidP="00380D77">
      <w:pPr>
        <w:pStyle w:val="NoSpacing"/>
        <w:ind w:left="1440" w:hanging="720"/>
        <w:rPr>
          <w:sz w:val="21"/>
          <w:szCs w:val="21"/>
        </w:rPr>
      </w:pPr>
      <w:r w:rsidRPr="005B53EE">
        <w:rPr>
          <w:sz w:val="21"/>
          <w:szCs w:val="21"/>
        </w:rPr>
        <w:t>(b)</w:t>
      </w:r>
      <w:r w:rsidRPr="005B53EE">
        <w:rPr>
          <w:sz w:val="21"/>
          <w:szCs w:val="21"/>
        </w:rPr>
        <w:tab/>
        <w:t xml:space="preserve">warrants, represents and undertakes that it is not aware of any financial or other advantage being given to any person working for or engaged by the </w:t>
      </w:r>
      <w:r w:rsidR="00C765E3" w:rsidRPr="005B53EE">
        <w:rPr>
          <w:sz w:val="21"/>
          <w:szCs w:val="21"/>
        </w:rPr>
        <w:t>Council</w:t>
      </w:r>
      <w:r w:rsidRPr="005B53EE">
        <w:rPr>
          <w:sz w:val="21"/>
          <w:szCs w:val="21"/>
        </w:rPr>
        <w:t xml:space="preserve">, or that an agreement has been reached to that effect, in connection with the execution of </w:t>
      </w:r>
      <w:r w:rsidR="00380D77">
        <w:rPr>
          <w:sz w:val="21"/>
          <w:szCs w:val="21"/>
        </w:rPr>
        <w:t>any Route</w:t>
      </w:r>
      <w:r w:rsidRPr="005B53EE">
        <w:rPr>
          <w:sz w:val="21"/>
          <w:szCs w:val="21"/>
        </w:rPr>
        <w:t xml:space="preserve">, excluding any arrangement of which full details have been disclosed in writing to the </w:t>
      </w:r>
      <w:r w:rsidR="00C765E3" w:rsidRPr="005B53EE">
        <w:rPr>
          <w:sz w:val="21"/>
          <w:szCs w:val="21"/>
        </w:rPr>
        <w:t>Council</w:t>
      </w:r>
      <w:r w:rsidRPr="005B53EE">
        <w:rPr>
          <w:sz w:val="21"/>
          <w:szCs w:val="21"/>
        </w:rPr>
        <w:t xml:space="preserve"> before execution of </w:t>
      </w:r>
      <w:r w:rsidR="00CA1E26">
        <w:rPr>
          <w:sz w:val="21"/>
          <w:szCs w:val="21"/>
        </w:rPr>
        <w:t xml:space="preserve">the </w:t>
      </w:r>
      <w:r w:rsidR="00A94F75">
        <w:rPr>
          <w:sz w:val="21"/>
          <w:szCs w:val="21"/>
        </w:rPr>
        <w:t>Route</w:t>
      </w:r>
      <w:r w:rsidRPr="005B53EE">
        <w:rPr>
          <w:sz w:val="21"/>
          <w:szCs w:val="21"/>
        </w:rPr>
        <w:t xml:space="preserve"> Contract.</w:t>
      </w:r>
    </w:p>
    <w:p w14:paraId="36CCD9CD" w14:textId="77777777" w:rsidR="00380D77" w:rsidRPr="005B53EE" w:rsidRDefault="00380D77" w:rsidP="00380D77">
      <w:pPr>
        <w:pStyle w:val="NoSpacing"/>
        <w:ind w:left="1440" w:hanging="720"/>
        <w:rPr>
          <w:b/>
          <w:sz w:val="21"/>
          <w:szCs w:val="21"/>
        </w:rPr>
      </w:pPr>
    </w:p>
    <w:p w14:paraId="0FAC58E3" w14:textId="5FE708B6" w:rsidR="00D23A81" w:rsidRDefault="003A7809" w:rsidP="00516569">
      <w:pPr>
        <w:pStyle w:val="NoSpacing"/>
        <w:ind w:left="720" w:hanging="720"/>
        <w:rPr>
          <w:sz w:val="21"/>
          <w:szCs w:val="21"/>
        </w:rPr>
      </w:pPr>
      <w:r>
        <w:rPr>
          <w:sz w:val="21"/>
          <w:szCs w:val="21"/>
        </w:rPr>
        <w:t>D1</w:t>
      </w:r>
      <w:r w:rsidR="00D23A81" w:rsidRPr="005B53EE">
        <w:rPr>
          <w:sz w:val="21"/>
          <w:szCs w:val="21"/>
        </w:rPr>
        <w:t>.2</w:t>
      </w:r>
      <w:r w:rsidR="00D23A81" w:rsidRPr="005B53EE">
        <w:rPr>
          <w:sz w:val="21"/>
          <w:szCs w:val="21"/>
        </w:rPr>
        <w:tab/>
        <w:t xml:space="preserve">The </w:t>
      </w:r>
      <w:r w:rsidR="00C765E3" w:rsidRPr="005B53EE">
        <w:rPr>
          <w:sz w:val="21"/>
          <w:szCs w:val="21"/>
        </w:rPr>
        <w:t>Operator</w:t>
      </w:r>
      <w:r w:rsidR="00516569">
        <w:rPr>
          <w:sz w:val="21"/>
          <w:szCs w:val="21"/>
        </w:rPr>
        <w:t xml:space="preserve"> shall </w:t>
      </w:r>
      <w:r w:rsidR="00D23A81" w:rsidRPr="005B53EE">
        <w:rPr>
          <w:sz w:val="21"/>
          <w:szCs w:val="21"/>
        </w:rPr>
        <w:t xml:space="preserve">if requested, provide the </w:t>
      </w:r>
      <w:r w:rsidR="00C765E3" w:rsidRPr="005B53EE">
        <w:rPr>
          <w:sz w:val="21"/>
          <w:szCs w:val="21"/>
        </w:rPr>
        <w:t>Council</w:t>
      </w:r>
      <w:r w:rsidR="00D23A81" w:rsidRPr="005B53EE">
        <w:rPr>
          <w:sz w:val="21"/>
          <w:szCs w:val="21"/>
        </w:rPr>
        <w:t xml:space="preserve"> with any reasonable assistance to enable the </w:t>
      </w:r>
      <w:r w:rsidR="00C765E3" w:rsidRPr="005B53EE">
        <w:rPr>
          <w:sz w:val="21"/>
          <w:szCs w:val="21"/>
        </w:rPr>
        <w:t>Council</w:t>
      </w:r>
      <w:r w:rsidR="00D23A81" w:rsidRPr="005B53EE">
        <w:rPr>
          <w:sz w:val="21"/>
          <w:szCs w:val="21"/>
        </w:rPr>
        <w:t xml:space="preserve"> to perform any activity required by any relevant government or agency in any relevant jurisdiction for the purpose of compliance with the Bribery Act</w:t>
      </w:r>
      <w:r w:rsidR="00516569">
        <w:rPr>
          <w:sz w:val="21"/>
          <w:szCs w:val="21"/>
        </w:rPr>
        <w:t xml:space="preserve">, including but not limited to providing evidence of the Operator's compliance with this Clause </w:t>
      </w:r>
      <w:proofErr w:type="gramStart"/>
      <w:r w:rsidR="00516569">
        <w:rPr>
          <w:sz w:val="21"/>
          <w:szCs w:val="21"/>
        </w:rPr>
        <w:t>B1</w:t>
      </w:r>
      <w:r w:rsidR="00D23A81" w:rsidRPr="005B53EE">
        <w:rPr>
          <w:sz w:val="21"/>
          <w:szCs w:val="21"/>
        </w:rPr>
        <w:t>;</w:t>
      </w:r>
      <w:proofErr w:type="gramEnd"/>
    </w:p>
    <w:p w14:paraId="6D678B41" w14:textId="77777777" w:rsidR="00380D77" w:rsidRDefault="00380D77" w:rsidP="005B53EE">
      <w:pPr>
        <w:pStyle w:val="NoSpacing"/>
        <w:rPr>
          <w:sz w:val="21"/>
          <w:szCs w:val="21"/>
        </w:rPr>
      </w:pPr>
    </w:p>
    <w:p w14:paraId="2B956E84" w14:textId="3A4FDCB3" w:rsidR="00D23A81" w:rsidRPr="005B53EE" w:rsidRDefault="003A7809" w:rsidP="3470C4D5">
      <w:pPr>
        <w:pStyle w:val="NoSpacing"/>
        <w:ind w:left="720" w:hanging="720"/>
        <w:rPr>
          <w:b/>
          <w:bCs/>
          <w:sz w:val="21"/>
          <w:szCs w:val="21"/>
        </w:rPr>
      </w:pPr>
      <w:r w:rsidRPr="3470C4D5">
        <w:rPr>
          <w:sz w:val="21"/>
          <w:szCs w:val="21"/>
        </w:rPr>
        <w:t>D1</w:t>
      </w:r>
      <w:r w:rsidR="00D23A81" w:rsidRPr="3470C4D5">
        <w:rPr>
          <w:sz w:val="21"/>
          <w:szCs w:val="21"/>
        </w:rPr>
        <w:t>.3</w:t>
      </w:r>
      <w:r>
        <w:tab/>
      </w:r>
      <w:r w:rsidR="00D23A81" w:rsidRPr="3470C4D5">
        <w:rPr>
          <w:sz w:val="21"/>
          <w:szCs w:val="21"/>
        </w:rPr>
        <w:t xml:space="preserve">The </w:t>
      </w:r>
      <w:r w:rsidR="00C765E3" w:rsidRPr="3470C4D5">
        <w:rPr>
          <w:sz w:val="21"/>
          <w:szCs w:val="21"/>
        </w:rPr>
        <w:t>Operator</w:t>
      </w:r>
      <w:r w:rsidR="00D23A81" w:rsidRPr="3470C4D5">
        <w:rPr>
          <w:sz w:val="21"/>
          <w:szCs w:val="21"/>
        </w:rPr>
        <w:t xml:space="preserve"> shall have an anti-bribery policy (which shall be disclosed to the </w:t>
      </w:r>
      <w:r w:rsidR="00C765E3" w:rsidRPr="3470C4D5">
        <w:rPr>
          <w:sz w:val="21"/>
          <w:szCs w:val="21"/>
        </w:rPr>
        <w:t>Council</w:t>
      </w:r>
      <w:r w:rsidR="00D23A81" w:rsidRPr="3470C4D5">
        <w:rPr>
          <w:sz w:val="21"/>
          <w:szCs w:val="21"/>
        </w:rPr>
        <w:t>) to prevent any Staff from committing a Prohibited Act and shall enforce it where appropriate.</w:t>
      </w:r>
    </w:p>
    <w:p w14:paraId="7DDD4ED5" w14:textId="77777777" w:rsidR="00380D77" w:rsidRDefault="00380D77" w:rsidP="005B53EE">
      <w:pPr>
        <w:pStyle w:val="NoSpacing"/>
        <w:rPr>
          <w:sz w:val="21"/>
          <w:szCs w:val="21"/>
        </w:rPr>
      </w:pPr>
    </w:p>
    <w:p w14:paraId="697823CC" w14:textId="732F48F0" w:rsidR="00D23A81" w:rsidRPr="005B53EE" w:rsidRDefault="003A7809" w:rsidP="3470C4D5">
      <w:pPr>
        <w:pStyle w:val="NoSpacing"/>
        <w:ind w:left="720" w:hanging="720"/>
        <w:rPr>
          <w:b/>
          <w:bCs/>
          <w:sz w:val="21"/>
          <w:szCs w:val="21"/>
        </w:rPr>
      </w:pPr>
      <w:r w:rsidRPr="3470C4D5">
        <w:rPr>
          <w:sz w:val="21"/>
          <w:szCs w:val="21"/>
        </w:rPr>
        <w:t>D1</w:t>
      </w:r>
      <w:r w:rsidR="00D23A81" w:rsidRPr="3470C4D5">
        <w:rPr>
          <w:sz w:val="21"/>
          <w:szCs w:val="21"/>
        </w:rPr>
        <w:t>.4</w:t>
      </w:r>
      <w:r>
        <w:tab/>
      </w:r>
      <w:r w:rsidR="00D23A81" w:rsidRPr="3470C4D5">
        <w:rPr>
          <w:sz w:val="21"/>
          <w:szCs w:val="21"/>
        </w:rPr>
        <w:t xml:space="preserve">The </w:t>
      </w:r>
      <w:r w:rsidR="00C765E3" w:rsidRPr="3470C4D5">
        <w:rPr>
          <w:sz w:val="21"/>
          <w:szCs w:val="21"/>
        </w:rPr>
        <w:t>Operator</w:t>
      </w:r>
      <w:r w:rsidR="00D23A81" w:rsidRPr="3470C4D5">
        <w:rPr>
          <w:sz w:val="21"/>
          <w:szCs w:val="21"/>
        </w:rPr>
        <w:t xml:space="preserve"> shall immediately notify the </w:t>
      </w:r>
      <w:r w:rsidR="00C765E3" w:rsidRPr="3470C4D5">
        <w:rPr>
          <w:sz w:val="21"/>
          <w:szCs w:val="21"/>
        </w:rPr>
        <w:t>Council</w:t>
      </w:r>
      <w:r w:rsidR="00D23A81" w:rsidRPr="3470C4D5">
        <w:rPr>
          <w:sz w:val="21"/>
          <w:szCs w:val="21"/>
        </w:rPr>
        <w:t xml:space="preserve"> in writing if it becomes aware of or suspects any Default of Clause </w:t>
      </w:r>
      <w:r w:rsidRPr="3470C4D5">
        <w:rPr>
          <w:sz w:val="21"/>
          <w:szCs w:val="21"/>
        </w:rPr>
        <w:t>D1</w:t>
      </w:r>
      <w:r w:rsidR="00D23A81" w:rsidRPr="3470C4D5">
        <w:rPr>
          <w:sz w:val="21"/>
          <w:szCs w:val="21"/>
        </w:rPr>
        <w:t xml:space="preserve">.1 or has reason to believe that it </w:t>
      </w:r>
      <w:proofErr w:type="gramStart"/>
      <w:r w:rsidR="00D23A81" w:rsidRPr="3470C4D5">
        <w:rPr>
          <w:sz w:val="21"/>
          <w:szCs w:val="21"/>
        </w:rPr>
        <w:t>has</w:t>
      </w:r>
      <w:proofErr w:type="gramEnd"/>
      <w:r w:rsidR="00D23A81" w:rsidRPr="3470C4D5">
        <w:rPr>
          <w:sz w:val="21"/>
          <w:szCs w:val="21"/>
        </w:rPr>
        <w:t xml:space="preserve"> or any Staff has:-</w:t>
      </w:r>
    </w:p>
    <w:p w14:paraId="2E2639CA" w14:textId="77777777" w:rsidR="00380D77" w:rsidRDefault="00380D77" w:rsidP="005B53EE">
      <w:pPr>
        <w:pStyle w:val="NoSpacing"/>
        <w:rPr>
          <w:sz w:val="21"/>
          <w:szCs w:val="21"/>
        </w:rPr>
      </w:pPr>
    </w:p>
    <w:p w14:paraId="0C8D38BA" w14:textId="2AD297F2" w:rsidR="00D23A81" w:rsidRPr="005B53EE" w:rsidRDefault="00D23A81" w:rsidP="00380D77">
      <w:pPr>
        <w:pStyle w:val="NoSpacing"/>
        <w:ind w:left="1440" w:hanging="720"/>
        <w:rPr>
          <w:b/>
          <w:sz w:val="21"/>
          <w:szCs w:val="21"/>
        </w:rPr>
      </w:pPr>
      <w:r w:rsidRPr="005B53EE">
        <w:rPr>
          <w:sz w:val="21"/>
          <w:szCs w:val="21"/>
        </w:rPr>
        <w:t>(a)</w:t>
      </w:r>
      <w:r w:rsidRPr="005B53EE">
        <w:rPr>
          <w:sz w:val="21"/>
          <w:szCs w:val="21"/>
        </w:rPr>
        <w:tab/>
        <w:t xml:space="preserve">been subject to an investigation or prosecution which relates to an alleged   Prohibited Act or Default of Clause </w:t>
      </w:r>
      <w:r w:rsidR="003A7809">
        <w:rPr>
          <w:sz w:val="21"/>
          <w:szCs w:val="21"/>
        </w:rPr>
        <w:t>D1</w:t>
      </w:r>
      <w:r w:rsidRPr="005B53EE">
        <w:rPr>
          <w:sz w:val="21"/>
          <w:szCs w:val="21"/>
        </w:rPr>
        <w:t>.1(b</w:t>
      </w:r>
      <w:proofErr w:type="gramStart"/>
      <w:r w:rsidRPr="005B53EE">
        <w:rPr>
          <w:sz w:val="21"/>
          <w:szCs w:val="21"/>
        </w:rPr>
        <w:t>);</w:t>
      </w:r>
      <w:proofErr w:type="gramEnd"/>
    </w:p>
    <w:p w14:paraId="20C5DFF5" w14:textId="77777777" w:rsidR="00D23A81" w:rsidRPr="005B53EE" w:rsidRDefault="00D23A81" w:rsidP="005B53EE">
      <w:pPr>
        <w:pStyle w:val="NoSpacing"/>
        <w:rPr>
          <w:sz w:val="21"/>
          <w:szCs w:val="21"/>
        </w:rPr>
      </w:pPr>
    </w:p>
    <w:p w14:paraId="622D902B" w14:textId="77777777" w:rsidR="00D23A81" w:rsidRPr="005B53EE" w:rsidRDefault="00D23A81" w:rsidP="00380D77">
      <w:pPr>
        <w:pStyle w:val="NoSpacing"/>
        <w:ind w:left="1440" w:hanging="720"/>
        <w:rPr>
          <w:sz w:val="21"/>
          <w:szCs w:val="21"/>
        </w:rPr>
      </w:pPr>
      <w:r w:rsidRPr="005B53EE">
        <w:rPr>
          <w:sz w:val="21"/>
          <w:szCs w:val="21"/>
        </w:rPr>
        <w:t>(b)</w:t>
      </w:r>
      <w:r w:rsidRPr="005B53EE">
        <w:rPr>
          <w:sz w:val="21"/>
          <w:szCs w:val="21"/>
        </w:rPr>
        <w:tab/>
        <w:t>been listed by any government department or agency as being debarred, suspended, proposed for suspension or debarment, or otherwise ineligible for participation in government procurement programmes or contracts on the grounds of a Prohibited Act; or</w:t>
      </w:r>
    </w:p>
    <w:p w14:paraId="0900BD7B" w14:textId="77777777" w:rsidR="00D23A81" w:rsidRPr="005B53EE" w:rsidRDefault="00D23A81" w:rsidP="005B53EE">
      <w:pPr>
        <w:pStyle w:val="NoSpacing"/>
        <w:rPr>
          <w:sz w:val="21"/>
          <w:szCs w:val="21"/>
        </w:rPr>
      </w:pPr>
    </w:p>
    <w:p w14:paraId="7C71D4D2" w14:textId="563955A6" w:rsidR="00D23A81" w:rsidRPr="005B53EE" w:rsidRDefault="00D23A81" w:rsidP="3470C4D5">
      <w:pPr>
        <w:pStyle w:val="NoSpacing"/>
        <w:ind w:left="1440" w:hanging="720"/>
        <w:rPr>
          <w:sz w:val="21"/>
          <w:szCs w:val="21"/>
        </w:rPr>
      </w:pPr>
      <w:r w:rsidRPr="3470C4D5">
        <w:rPr>
          <w:sz w:val="21"/>
          <w:szCs w:val="21"/>
        </w:rPr>
        <w:t>(c)</w:t>
      </w:r>
      <w:r>
        <w:tab/>
      </w:r>
      <w:r w:rsidRPr="3470C4D5">
        <w:rPr>
          <w:sz w:val="21"/>
          <w:szCs w:val="21"/>
        </w:rPr>
        <w:t xml:space="preserve">received a request or demand for any undue financial or other advantage of any kind in connection with the performance of </w:t>
      </w:r>
      <w:r w:rsidR="00CA1E26" w:rsidRPr="3470C4D5">
        <w:rPr>
          <w:sz w:val="21"/>
          <w:szCs w:val="21"/>
        </w:rPr>
        <w:t>the</w:t>
      </w:r>
      <w:r w:rsidR="00A94F75" w:rsidRPr="3470C4D5">
        <w:rPr>
          <w:sz w:val="21"/>
          <w:szCs w:val="21"/>
        </w:rPr>
        <w:t xml:space="preserve"> Route</w:t>
      </w:r>
      <w:r w:rsidRPr="3470C4D5">
        <w:rPr>
          <w:sz w:val="21"/>
          <w:szCs w:val="21"/>
        </w:rPr>
        <w:t xml:space="preserve"> Contract or otherwise suspects that any person or party directly or indirectly connected with </w:t>
      </w:r>
      <w:r w:rsidR="00CA1E26" w:rsidRPr="3470C4D5">
        <w:rPr>
          <w:sz w:val="21"/>
          <w:szCs w:val="21"/>
        </w:rPr>
        <w:t>the</w:t>
      </w:r>
      <w:r w:rsidR="00A94F75" w:rsidRPr="3470C4D5">
        <w:rPr>
          <w:sz w:val="21"/>
          <w:szCs w:val="21"/>
        </w:rPr>
        <w:t xml:space="preserve"> Route</w:t>
      </w:r>
      <w:r w:rsidRPr="3470C4D5">
        <w:rPr>
          <w:sz w:val="21"/>
          <w:szCs w:val="21"/>
        </w:rPr>
        <w:t xml:space="preserve"> Contract has committed or </w:t>
      </w:r>
      <w:r w:rsidR="005623D2" w:rsidRPr="3470C4D5">
        <w:rPr>
          <w:sz w:val="21"/>
          <w:szCs w:val="21"/>
        </w:rPr>
        <w:t>attempted to</w:t>
      </w:r>
      <w:r w:rsidRPr="3470C4D5">
        <w:rPr>
          <w:sz w:val="21"/>
          <w:szCs w:val="21"/>
        </w:rPr>
        <w:t xml:space="preserve"> commit a Prohibited Act or breach of Clause </w:t>
      </w:r>
      <w:r w:rsidR="003A7809" w:rsidRPr="3470C4D5">
        <w:rPr>
          <w:sz w:val="21"/>
          <w:szCs w:val="21"/>
        </w:rPr>
        <w:t>D1</w:t>
      </w:r>
      <w:r w:rsidRPr="3470C4D5">
        <w:rPr>
          <w:sz w:val="21"/>
          <w:szCs w:val="21"/>
        </w:rPr>
        <w:t>.1(b).</w:t>
      </w:r>
    </w:p>
    <w:p w14:paraId="0B83D054" w14:textId="77777777" w:rsidR="00380D77" w:rsidRDefault="00380D77" w:rsidP="005B53EE">
      <w:pPr>
        <w:pStyle w:val="NoSpacing"/>
        <w:rPr>
          <w:sz w:val="21"/>
          <w:szCs w:val="21"/>
        </w:rPr>
      </w:pPr>
    </w:p>
    <w:p w14:paraId="003CB10A" w14:textId="252CE607" w:rsidR="00D23A81" w:rsidRPr="005B53EE" w:rsidRDefault="003A7809" w:rsidP="00380D77">
      <w:pPr>
        <w:pStyle w:val="NoSpacing"/>
        <w:ind w:left="720" w:hanging="720"/>
        <w:rPr>
          <w:b/>
          <w:sz w:val="21"/>
          <w:szCs w:val="21"/>
        </w:rPr>
      </w:pPr>
      <w:r>
        <w:rPr>
          <w:sz w:val="21"/>
          <w:szCs w:val="21"/>
        </w:rPr>
        <w:t>D1</w:t>
      </w:r>
      <w:r w:rsidR="00D23A81" w:rsidRPr="005B53EE">
        <w:rPr>
          <w:sz w:val="21"/>
          <w:szCs w:val="21"/>
        </w:rPr>
        <w:t>.5</w:t>
      </w:r>
      <w:r w:rsidR="00D23A81" w:rsidRPr="005B53EE">
        <w:rPr>
          <w:sz w:val="21"/>
          <w:szCs w:val="21"/>
        </w:rPr>
        <w:tab/>
        <w:t xml:space="preserve">If the </w:t>
      </w:r>
      <w:r w:rsidR="00C765E3" w:rsidRPr="005B53EE">
        <w:rPr>
          <w:sz w:val="21"/>
          <w:szCs w:val="21"/>
        </w:rPr>
        <w:t>Operator</w:t>
      </w:r>
      <w:r w:rsidR="00D23A81" w:rsidRPr="005B53EE">
        <w:rPr>
          <w:sz w:val="21"/>
          <w:szCs w:val="21"/>
        </w:rPr>
        <w:t xml:space="preserve"> notifies the </w:t>
      </w:r>
      <w:r w:rsidR="00C765E3" w:rsidRPr="005B53EE">
        <w:rPr>
          <w:sz w:val="21"/>
          <w:szCs w:val="21"/>
        </w:rPr>
        <w:t>Council</w:t>
      </w:r>
      <w:r w:rsidR="00D23A81" w:rsidRPr="005B53EE">
        <w:rPr>
          <w:sz w:val="21"/>
          <w:szCs w:val="21"/>
        </w:rPr>
        <w:t xml:space="preserve"> that it suspects or knows that there may be a breach of Clause </w:t>
      </w:r>
      <w:r>
        <w:rPr>
          <w:sz w:val="21"/>
          <w:szCs w:val="21"/>
        </w:rPr>
        <w:t>D1</w:t>
      </w:r>
      <w:r w:rsidR="00D23A81" w:rsidRPr="005B53EE">
        <w:rPr>
          <w:i/>
          <w:sz w:val="21"/>
          <w:szCs w:val="21"/>
        </w:rPr>
        <w:t>,</w:t>
      </w:r>
      <w:r w:rsidR="00D23A81" w:rsidRPr="005B53EE">
        <w:rPr>
          <w:sz w:val="21"/>
          <w:szCs w:val="21"/>
        </w:rPr>
        <w:t xml:space="preserve"> the </w:t>
      </w:r>
      <w:r w:rsidR="00C765E3" w:rsidRPr="005B53EE">
        <w:rPr>
          <w:sz w:val="21"/>
          <w:szCs w:val="21"/>
        </w:rPr>
        <w:t>Operator</w:t>
      </w:r>
      <w:r w:rsidR="00D23A81" w:rsidRPr="005B53EE">
        <w:rPr>
          <w:sz w:val="21"/>
          <w:szCs w:val="21"/>
        </w:rPr>
        <w:t xml:space="preserve"> must respond promptly and in any event within ten (10) Working Days to the </w:t>
      </w:r>
      <w:r w:rsidR="00C765E3" w:rsidRPr="005B53EE">
        <w:rPr>
          <w:sz w:val="21"/>
          <w:szCs w:val="21"/>
        </w:rPr>
        <w:t>Council</w:t>
      </w:r>
      <w:r w:rsidR="00D23A81" w:rsidRPr="005B53EE">
        <w:rPr>
          <w:sz w:val="21"/>
          <w:szCs w:val="21"/>
        </w:rPr>
        <w:t xml:space="preserve">'s enquiries, co-operate with any investigation, and allow the </w:t>
      </w:r>
      <w:r w:rsidR="00C765E3" w:rsidRPr="005B53EE">
        <w:rPr>
          <w:sz w:val="21"/>
          <w:szCs w:val="21"/>
        </w:rPr>
        <w:t>Council</w:t>
      </w:r>
      <w:r w:rsidR="00D23A81" w:rsidRPr="005B53EE">
        <w:rPr>
          <w:sz w:val="21"/>
          <w:szCs w:val="21"/>
        </w:rPr>
        <w:t xml:space="preserve"> to audit books, records and any other relevant documentation. This obligation shall continue for 12 (twelve) calendar years following the expiry or termination of </w:t>
      </w:r>
      <w:r w:rsidR="00CA1E26">
        <w:rPr>
          <w:sz w:val="21"/>
          <w:szCs w:val="21"/>
        </w:rPr>
        <w:t>the</w:t>
      </w:r>
      <w:r w:rsidR="00A94F75">
        <w:rPr>
          <w:sz w:val="21"/>
          <w:szCs w:val="21"/>
        </w:rPr>
        <w:t xml:space="preserve"> Route</w:t>
      </w:r>
      <w:r w:rsidR="00D23A81" w:rsidRPr="005B53EE">
        <w:rPr>
          <w:sz w:val="21"/>
          <w:szCs w:val="21"/>
        </w:rPr>
        <w:t xml:space="preserve"> Contract.</w:t>
      </w:r>
    </w:p>
    <w:p w14:paraId="3360856E" w14:textId="77777777" w:rsidR="00D23A81" w:rsidRPr="005B53EE" w:rsidRDefault="00D23A81" w:rsidP="005B53EE">
      <w:pPr>
        <w:pStyle w:val="NoSpacing"/>
        <w:rPr>
          <w:sz w:val="21"/>
          <w:szCs w:val="21"/>
        </w:rPr>
      </w:pPr>
    </w:p>
    <w:p w14:paraId="18EB9AAA" w14:textId="2CDAADD1" w:rsidR="00D23A81" w:rsidRPr="005B53EE" w:rsidRDefault="003A7809" w:rsidP="3470C4D5">
      <w:pPr>
        <w:pStyle w:val="NoSpacing"/>
        <w:rPr>
          <w:b/>
          <w:bCs/>
          <w:sz w:val="21"/>
          <w:szCs w:val="21"/>
        </w:rPr>
      </w:pPr>
      <w:bookmarkStart w:id="6" w:name="a555840"/>
      <w:r w:rsidRPr="3470C4D5">
        <w:rPr>
          <w:sz w:val="21"/>
          <w:szCs w:val="21"/>
        </w:rPr>
        <w:t>D1</w:t>
      </w:r>
      <w:r w:rsidR="00D23A81" w:rsidRPr="3470C4D5">
        <w:rPr>
          <w:sz w:val="21"/>
          <w:szCs w:val="21"/>
        </w:rPr>
        <w:t>.6</w:t>
      </w:r>
      <w:r>
        <w:tab/>
      </w:r>
      <w:r w:rsidR="00D23A81" w:rsidRPr="3470C4D5">
        <w:rPr>
          <w:sz w:val="21"/>
          <w:szCs w:val="21"/>
        </w:rPr>
        <w:t xml:space="preserve">The </w:t>
      </w:r>
      <w:r w:rsidR="00C765E3" w:rsidRPr="3470C4D5">
        <w:rPr>
          <w:sz w:val="21"/>
          <w:szCs w:val="21"/>
        </w:rPr>
        <w:t>Council</w:t>
      </w:r>
      <w:r w:rsidR="00D23A81" w:rsidRPr="3470C4D5">
        <w:rPr>
          <w:sz w:val="21"/>
          <w:szCs w:val="21"/>
        </w:rPr>
        <w:t xml:space="preserve"> may:- </w:t>
      </w:r>
    </w:p>
    <w:p w14:paraId="66D576F8" w14:textId="77777777" w:rsidR="00380D77" w:rsidRDefault="00380D77" w:rsidP="005B53EE">
      <w:pPr>
        <w:pStyle w:val="NoSpacing"/>
        <w:rPr>
          <w:sz w:val="21"/>
          <w:szCs w:val="21"/>
        </w:rPr>
      </w:pPr>
    </w:p>
    <w:p w14:paraId="065205AB" w14:textId="718CA273" w:rsidR="00380D77" w:rsidRDefault="00D23A81" w:rsidP="003A7858">
      <w:pPr>
        <w:pStyle w:val="NoSpacing"/>
        <w:numPr>
          <w:ilvl w:val="0"/>
          <w:numId w:val="17"/>
        </w:numPr>
        <w:rPr>
          <w:b/>
          <w:sz w:val="21"/>
          <w:szCs w:val="21"/>
        </w:rPr>
      </w:pPr>
      <w:r w:rsidRPr="005B53EE">
        <w:rPr>
          <w:sz w:val="21"/>
          <w:szCs w:val="21"/>
        </w:rPr>
        <w:t xml:space="preserve">terminate </w:t>
      </w:r>
      <w:r w:rsidR="00CA1E26">
        <w:rPr>
          <w:sz w:val="21"/>
          <w:szCs w:val="21"/>
        </w:rPr>
        <w:t>the</w:t>
      </w:r>
      <w:r w:rsidR="00ED68DE">
        <w:rPr>
          <w:sz w:val="21"/>
          <w:szCs w:val="21"/>
        </w:rPr>
        <w:t xml:space="preserve"> Route</w:t>
      </w:r>
      <w:r w:rsidRPr="005B53EE">
        <w:rPr>
          <w:sz w:val="21"/>
          <w:szCs w:val="21"/>
        </w:rPr>
        <w:t xml:space="preserve"> Contract by written notice with immediate effect and recover from the </w:t>
      </w:r>
      <w:r w:rsidR="00C765E3" w:rsidRPr="005B53EE">
        <w:rPr>
          <w:sz w:val="21"/>
          <w:szCs w:val="21"/>
        </w:rPr>
        <w:t>Operator</w:t>
      </w:r>
      <w:r w:rsidRPr="005B53EE">
        <w:rPr>
          <w:sz w:val="21"/>
          <w:szCs w:val="21"/>
        </w:rPr>
        <w:t xml:space="preserve"> the amount of any Loss suffered by the </w:t>
      </w:r>
      <w:r w:rsidR="00C765E3" w:rsidRPr="005B53EE">
        <w:rPr>
          <w:sz w:val="21"/>
          <w:szCs w:val="21"/>
        </w:rPr>
        <w:t>Council</w:t>
      </w:r>
      <w:r w:rsidRPr="005B53EE">
        <w:rPr>
          <w:sz w:val="21"/>
          <w:szCs w:val="21"/>
        </w:rPr>
        <w:t xml:space="preserve"> resulting from the termination including the cost reasonably incurred by the </w:t>
      </w:r>
      <w:r w:rsidR="00C765E3" w:rsidRPr="005B53EE">
        <w:rPr>
          <w:sz w:val="21"/>
          <w:szCs w:val="21"/>
        </w:rPr>
        <w:t>Council</w:t>
      </w:r>
      <w:r w:rsidRPr="005B53EE">
        <w:rPr>
          <w:sz w:val="21"/>
          <w:szCs w:val="21"/>
        </w:rPr>
        <w:t xml:space="preserve"> of making other arrangements for the supply of the Services and any additional expenditure incurred by the </w:t>
      </w:r>
      <w:r w:rsidR="00C765E3" w:rsidRPr="005B53EE">
        <w:rPr>
          <w:sz w:val="21"/>
          <w:szCs w:val="21"/>
        </w:rPr>
        <w:t>Council</w:t>
      </w:r>
      <w:r w:rsidRPr="005B53EE">
        <w:rPr>
          <w:sz w:val="21"/>
          <w:szCs w:val="21"/>
        </w:rPr>
        <w:t xml:space="preserve"> throughout the remainder of the </w:t>
      </w:r>
      <w:r w:rsidR="00AC602D">
        <w:rPr>
          <w:sz w:val="21"/>
          <w:szCs w:val="21"/>
        </w:rPr>
        <w:t>Route</w:t>
      </w:r>
      <w:r w:rsidRPr="005B53EE">
        <w:rPr>
          <w:sz w:val="21"/>
          <w:szCs w:val="21"/>
        </w:rPr>
        <w:t xml:space="preserve"> Period if the </w:t>
      </w:r>
      <w:r w:rsidR="00C765E3" w:rsidRPr="005B53EE">
        <w:rPr>
          <w:sz w:val="21"/>
          <w:szCs w:val="21"/>
        </w:rPr>
        <w:t>Operator</w:t>
      </w:r>
      <w:r w:rsidRPr="005B53EE">
        <w:rPr>
          <w:sz w:val="21"/>
          <w:szCs w:val="21"/>
        </w:rPr>
        <w:t xml:space="preserve"> breaches Clause </w:t>
      </w:r>
      <w:r w:rsidR="00CA1E26">
        <w:rPr>
          <w:sz w:val="21"/>
          <w:szCs w:val="21"/>
        </w:rPr>
        <w:t>D1</w:t>
      </w:r>
      <w:r w:rsidRPr="005B53EE">
        <w:rPr>
          <w:sz w:val="21"/>
          <w:szCs w:val="21"/>
        </w:rPr>
        <w:t>; and</w:t>
      </w:r>
    </w:p>
    <w:p w14:paraId="67399619" w14:textId="77777777" w:rsidR="00380D77" w:rsidRDefault="00380D77" w:rsidP="00380D77">
      <w:pPr>
        <w:pStyle w:val="NoSpacing"/>
        <w:ind w:left="1080"/>
        <w:rPr>
          <w:b/>
          <w:sz w:val="21"/>
          <w:szCs w:val="21"/>
        </w:rPr>
      </w:pPr>
      <w:r>
        <w:rPr>
          <w:b/>
          <w:sz w:val="21"/>
          <w:szCs w:val="21"/>
        </w:rPr>
        <w:t xml:space="preserve"> </w:t>
      </w:r>
    </w:p>
    <w:p w14:paraId="0867D438" w14:textId="5A68585F" w:rsidR="00D23A81" w:rsidRPr="00380D77" w:rsidRDefault="00D23A81" w:rsidP="3470C4D5">
      <w:pPr>
        <w:pStyle w:val="NoSpacing"/>
        <w:numPr>
          <w:ilvl w:val="0"/>
          <w:numId w:val="17"/>
        </w:numPr>
        <w:rPr>
          <w:b/>
          <w:bCs/>
          <w:sz w:val="21"/>
          <w:szCs w:val="21"/>
        </w:rPr>
      </w:pPr>
      <w:r w:rsidRPr="3470C4D5">
        <w:rPr>
          <w:sz w:val="21"/>
          <w:szCs w:val="21"/>
        </w:rPr>
        <w:t xml:space="preserve">recover in </w:t>
      </w:r>
      <w:proofErr w:type="gramStart"/>
      <w:r w:rsidRPr="3470C4D5">
        <w:rPr>
          <w:sz w:val="21"/>
          <w:szCs w:val="21"/>
        </w:rPr>
        <w:t>full from</w:t>
      </w:r>
      <w:proofErr w:type="gramEnd"/>
      <w:r w:rsidRPr="3470C4D5">
        <w:rPr>
          <w:sz w:val="21"/>
          <w:szCs w:val="21"/>
        </w:rPr>
        <w:t xml:space="preserve"> the </w:t>
      </w:r>
      <w:r w:rsidR="00C765E3" w:rsidRPr="3470C4D5">
        <w:rPr>
          <w:sz w:val="21"/>
          <w:szCs w:val="21"/>
        </w:rPr>
        <w:t>Operator</w:t>
      </w:r>
      <w:r w:rsidRPr="3470C4D5">
        <w:rPr>
          <w:sz w:val="21"/>
          <w:szCs w:val="21"/>
        </w:rPr>
        <w:t xml:space="preserve"> any other Losses sustained by the </w:t>
      </w:r>
      <w:r w:rsidR="00C765E3" w:rsidRPr="3470C4D5">
        <w:rPr>
          <w:sz w:val="21"/>
          <w:szCs w:val="21"/>
        </w:rPr>
        <w:t>Council</w:t>
      </w:r>
      <w:r w:rsidRPr="3470C4D5">
        <w:rPr>
          <w:sz w:val="21"/>
          <w:szCs w:val="21"/>
        </w:rPr>
        <w:t xml:space="preserve"> in consequence of any Default of Clause </w:t>
      </w:r>
      <w:r w:rsidR="003A7809" w:rsidRPr="3470C4D5">
        <w:rPr>
          <w:sz w:val="21"/>
          <w:szCs w:val="21"/>
        </w:rPr>
        <w:t>D1</w:t>
      </w:r>
      <w:r w:rsidRPr="3470C4D5">
        <w:rPr>
          <w:sz w:val="21"/>
          <w:szCs w:val="21"/>
        </w:rPr>
        <w:t>.</w:t>
      </w:r>
    </w:p>
    <w:p w14:paraId="728272B4" w14:textId="77777777" w:rsidR="00380D77" w:rsidRPr="00380D77" w:rsidRDefault="00380D77" w:rsidP="00380D77">
      <w:pPr>
        <w:pStyle w:val="NoSpacing"/>
        <w:ind w:left="1080"/>
        <w:rPr>
          <w:b/>
          <w:sz w:val="21"/>
          <w:szCs w:val="21"/>
        </w:rPr>
      </w:pPr>
    </w:p>
    <w:p w14:paraId="006E7749" w14:textId="3DF63BEA" w:rsidR="00D23A81" w:rsidRPr="005B53EE" w:rsidRDefault="00D23A81" w:rsidP="3470C4D5">
      <w:pPr>
        <w:pStyle w:val="NoSpacing"/>
        <w:rPr>
          <w:b/>
          <w:bCs/>
          <w:sz w:val="21"/>
          <w:szCs w:val="21"/>
        </w:rPr>
      </w:pPr>
      <w:r w:rsidRPr="3470C4D5">
        <w:rPr>
          <w:sz w:val="21"/>
          <w:szCs w:val="21"/>
        </w:rPr>
        <w:t xml:space="preserve"> </w:t>
      </w:r>
      <w:bookmarkEnd w:id="6"/>
      <w:r w:rsidR="003A7809" w:rsidRPr="3470C4D5">
        <w:rPr>
          <w:sz w:val="21"/>
          <w:szCs w:val="21"/>
        </w:rPr>
        <w:t>D1</w:t>
      </w:r>
      <w:r w:rsidRPr="3470C4D5">
        <w:rPr>
          <w:sz w:val="21"/>
          <w:szCs w:val="21"/>
        </w:rPr>
        <w:t>.7</w:t>
      </w:r>
      <w:r>
        <w:tab/>
      </w:r>
      <w:r w:rsidRPr="3470C4D5">
        <w:rPr>
          <w:sz w:val="21"/>
          <w:szCs w:val="21"/>
        </w:rPr>
        <w:t xml:space="preserve">Any notice of termination under Clause </w:t>
      </w:r>
      <w:r w:rsidR="002C2B8A" w:rsidRPr="3470C4D5">
        <w:rPr>
          <w:sz w:val="21"/>
          <w:szCs w:val="21"/>
        </w:rPr>
        <w:t>D1</w:t>
      </w:r>
      <w:r w:rsidRPr="3470C4D5">
        <w:rPr>
          <w:sz w:val="21"/>
          <w:szCs w:val="21"/>
        </w:rPr>
        <w:t>.6 must specify:-</w:t>
      </w:r>
    </w:p>
    <w:p w14:paraId="28E2CF56" w14:textId="77777777" w:rsidR="00D23A81" w:rsidRPr="005B53EE" w:rsidRDefault="00D23A81" w:rsidP="005B53EE">
      <w:pPr>
        <w:pStyle w:val="NoSpacing"/>
        <w:rPr>
          <w:sz w:val="21"/>
          <w:szCs w:val="21"/>
        </w:rPr>
      </w:pPr>
    </w:p>
    <w:p w14:paraId="4637A2B2" w14:textId="77777777" w:rsidR="00380D77" w:rsidRPr="00380D77" w:rsidRDefault="00D23A81" w:rsidP="003A7858">
      <w:pPr>
        <w:pStyle w:val="NoSpacing"/>
        <w:numPr>
          <w:ilvl w:val="0"/>
          <w:numId w:val="18"/>
        </w:numPr>
        <w:rPr>
          <w:b/>
          <w:sz w:val="21"/>
          <w:szCs w:val="21"/>
        </w:rPr>
      </w:pPr>
      <w:r w:rsidRPr="005B53EE">
        <w:rPr>
          <w:sz w:val="21"/>
          <w:szCs w:val="21"/>
        </w:rPr>
        <w:t>t</w:t>
      </w:r>
      <w:r w:rsidR="00380D77">
        <w:rPr>
          <w:sz w:val="21"/>
          <w:szCs w:val="21"/>
        </w:rPr>
        <w:t xml:space="preserve">he nature of the Prohibited </w:t>
      </w:r>
      <w:proofErr w:type="gramStart"/>
      <w:r w:rsidR="00380D77">
        <w:rPr>
          <w:sz w:val="21"/>
          <w:szCs w:val="21"/>
        </w:rPr>
        <w:t>Act;</w:t>
      </w:r>
      <w:proofErr w:type="gramEnd"/>
    </w:p>
    <w:p w14:paraId="6AF26C26" w14:textId="77777777" w:rsidR="00380D77" w:rsidRPr="00380D77" w:rsidRDefault="00380D77" w:rsidP="00380D77">
      <w:pPr>
        <w:pStyle w:val="NoSpacing"/>
        <w:ind w:left="1080"/>
        <w:rPr>
          <w:b/>
          <w:sz w:val="21"/>
          <w:szCs w:val="21"/>
        </w:rPr>
      </w:pPr>
      <w:r>
        <w:rPr>
          <w:sz w:val="21"/>
          <w:szCs w:val="21"/>
        </w:rPr>
        <w:t xml:space="preserve"> </w:t>
      </w:r>
    </w:p>
    <w:p w14:paraId="57CC1254" w14:textId="77777777" w:rsidR="00380D77" w:rsidRPr="00380D77" w:rsidRDefault="00D23A81" w:rsidP="003A7858">
      <w:pPr>
        <w:pStyle w:val="NoSpacing"/>
        <w:numPr>
          <w:ilvl w:val="0"/>
          <w:numId w:val="18"/>
        </w:numPr>
        <w:rPr>
          <w:b/>
          <w:sz w:val="21"/>
          <w:szCs w:val="21"/>
        </w:rPr>
      </w:pPr>
      <w:r w:rsidRPr="00380D77">
        <w:rPr>
          <w:sz w:val="21"/>
          <w:szCs w:val="21"/>
        </w:rPr>
        <w:t xml:space="preserve">the identity of the party whom the </w:t>
      </w:r>
      <w:r w:rsidR="00C765E3" w:rsidRPr="00380D77">
        <w:rPr>
          <w:sz w:val="21"/>
          <w:szCs w:val="21"/>
        </w:rPr>
        <w:t>Council</w:t>
      </w:r>
      <w:r w:rsidRPr="00380D77">
        <w:rPr>
          <w:sz w:val="21"/>
          <w:szCs w:val="21"/>
        </w:rPr>
        <w:t xml:space="preserve"> believes has c</w:t>
      </w:r>
      <w:r w:rsidR="00380D77">
        <w:rPr>
          <w:sz w:val="21"/>
          <w:szCs w:val="21"/>
        </w:rPr>
        <w:t>ommitted the Prohibited Act; and</w:t>
      </w:r>
    </w:p>
    <w:p w14:paraId="4295CE8C" w14:textId="77777777" w:rsidR="00380D77" w:rsidRDefault="00380D77" w:rsidP="00380D77">
      <w:pPr>
        <w:pStyle w:val="ListParagraph"/>
        <w:rPr>
          <w:sz w:val="21"/>
          <w:szCs w:val="21"/>
        </w:rPr>
      </w:pPr>
    </w:p>
    <w:p w14:paraId="424092B1" w14:textId="58F517DA" w:rsidR="00D23A81" w:rsidRPr="00380D77" w:rsidRDefault="00D23A81" w:rsidP="3470C4D5">
      <w:pPr>
        <w:pStyle w:val="NoSpacing"/>
        <w:numPr>
          <w:ilvl w:val="0"/>
          <w:numId w:val="18"/>
        </w:numPr>
        <w:rPr>
          <w:b/>
          <w:bCs/>
          <w:sz w:val="21"/>
          <w:szCs w:val="21"/>
        </w:rPr>
      </w:pPr>
      <w:r w:rsidRPr="3470C4D5">
        <w:rPr>
          <w:sz w:val="21"/>
          <w:szCs w:val="21"/>
        </w:rPr>
        <w:t xml:space="preserve">the date on which </w:t>
      </w:r>
      <w:r w:rsidR="00ED68DE" w:rsidRPr="3470C4D5">
        <w:rPr>
          <w:sz w:val="21"/>
          <w:szCs w:val="21"/>
        </w:rPr>
        <w:t>the Route</w:t>
      </w:r>
      <w:r w:rsidRPr="3470C4D5">
        <w:rPr>
          <w:sz w:val="21"/>
          <w:szCs w:val="21"/>
        </w:rPr>
        <w:t xml:space="preserve"> Contract shall terminate.</w:t>
      </w:r>
    </w:p>
    <w:p w14:paraId="424876F4" w14:textId="77777777" w:rsidR="00D23A81" w:rsidRPr="005B53EE" w:rsidRDefault="00D23A81" w:rsidP="005B53EE">
      <w:pPr>
        <w:pStyle w:val="NoSpacing"/>
        <w:rPr>
          <w:b/>
          <w:sz w:val="21"/>
          <w:szCs w:val="21"/>
        </w:rPr>
      </w:pPr>
    </w:p>
    <w:p w14:paraId="710842A2" w14:textId="29F65C43" w:rsidR="00D23A81" w:rsidRPr="005B53EE" w:rsidRDefault="002C2B8A" w:rsidP="3470C4D5">
      <w:pPr>
        <w:pStyle w:val="NoSpacing"/>
        <w:rPr>
          <w:b/>
          <w:bCs/>
          <w:sz w:val="21"/>
          <w:szCs w:val="21"/>
        </w:rPr>
      </w:pPr>
      <w:r w:rsidRPr="3470C4D5">
        <w:rPr>
          <w:sz w:val="21"/>
          <w:szCs w:val="21"/>
        </w:rPr>
        <w:t>D1</w:t>
      </w:r>
      <w:r w:rsidR="00D23A81" w:rsidRPr="3470C4D5">
        <w:rPr>
          <w:sz w:val="21"/>
          <w:szCs w:val="21"/>
        </w:rPr>
        <w:t>.</w:t>
      </w:r>
      <w:r w:rsidR="00380D77" w:rsidRPr="3470C4D5">
        <w:rPr>
          <w:sz w:val="21"/>
          <w:szCs w:val="21"/>
        </w:rPr>
        <w:t>8</w:t>
      </w:r>
      <w:r>
        <w:tab/>
      </w:r>
      <w:r w:rsidR="00D23A81" w:rsidRPr="3470C4D5">
        <w:rPr>
          <w:sz w:val="21"/>
          <w:szCs w:val="21"/>
        </w:rPr>
        <w:t xml:space="preserve">Despite Clause </w:t>
      </w:r>
      <w:r w:rsidR="00E022E1" w:rsidRPr="3470C4D5">
        <w:rPr>
          <w:sz w:val="21"/>
          <w:szCs w:val="21"/>
        </w:rPr>
        <w:t>I2</w:t>
      </w:r>
      <w:r w:rsidR="00D23A81" w:rsidRPr="3470C4D5">
        <w:rPr>
          <w:sz w:val="21"/>
          <w:szCs w:val="21"/>
        </w:rPr>
        <w:t>), any dispute relating to:-</w:t>
      </w:r>
    </w:p>
    <w:p w14:paraId="64F13271" w14:textId="77777777" w:rsidR="00D23A81" w:rsidRPr="005B53EE" w:rsidRDefault="00D23A81" w:rsidP="005B53EE">
      <w:pPr>
        <w:pStyle w:val="NoSpacing"/>
        <w:rPr>
          <w:sz w:val="21"/>
          <w:szCs w:val="21"/>
        </w:rPr>
      </w:pPr>
    </w:p>
    <w:p w14:paraId="4CAD472D" w14:textId="15FF3895" w:rsidR="00380D77" w:rsidRDefault="00D23A81" w:rsidP="003A7858">
      <w:pPr>
        <w:pStyle w:val="NoSpacing"/>
        <w:numPr>
          <w:ilvl w:val="0"/>
          <w:numId w:val="19"/>
        </w:numPr>
        <w:rPr>
          <w:b/>
          <w:sz w:val="21"/>
          <w:szCs w:val="21"/>
        </w:rPr>
      </w:pPr>
      <w:r w:rsidRPr="005B53EE">
        <w:rPr>
          <w:sz w:val="21"/>
          <w:szCs w:val="21"/>
        </w:rPr>
        <w:t xml:space="preserve">the interpretation of Clause </w:t>
      </w:r>
      <w:r w:rsidR="002C2B8A">
        <w:rPr>
          <w:sz w:val="21"/>
          <w:szCs w:val="21"/>
        </w:rPr>
        <w:t>D1</w:t>
      </w:r>
      <w:r w:rsidRPr="005B53EE">
        <w:rPr>
          <w:sz w:val="21"/>
          <w:szCs w:val="21"/>
        </w:rPr>
        <w:t>; or</w:t>
      </w:r>
    </w:p>
    <w:p w14:paraId="730F078E" w14:textId="213A4411" w:rsidR="00380D77" w:rsidRDefault="00380D77" w:rsidP="00A64845">
      <w:pPr>
        <w:pStyle w:val="NoSpacing"/>
        <w:ind w:left="1080"/>
        <w:rPr>
          <w:b/>
          <w:sz w:val="21"/>
          <w:szCs w:val="21"/>
        </w:rPr>
      </w:pPr>
    </w:p>
    <w:p w14:paraId="0D1F5956" w14:textId="08C8FA62" w:rsidR="00D23A81" w:rsidRPr="00380D77" w:rsidRDefault="00D23A81" w:rsidP="3470C4D5">
      <w:pPr>
        <w:pStyle w:val="NoSpacing"/>
        <w:numPr>
          <w:ilvl w:val="0"/>
          <w:numId w:val="19"/>
        </w:numPr>
        <w:rPr>
          <w:b/>
          <w:bCs/>
          <w:sz w:val="21"/>
          <w:szCs w:val="21"/>
        </w:rPr>
      </w:pPr>
      <w:r w:rsidRPr="3470C4D5">
        <w:rPr>
          <w:sz w:val="21"/>
          <w:szCs w:val="21"/>
        </w:rPr>
        <w:t>the amount or value of any gif</w:t>
      </w:r>
      <w:r w:rsidR="00380D77" w:rsidRPr="3470C4D5">
        <w:rPr>
          <w:sz w:val="21"/>
          <w:szCs w:val="21"/>
        </w:rPr>
        <w:t>t, consideration or commission,</w:t>
      </w:r>
    </w:p>
    <w:p w14:paraId="5351F812" w14:textId="77777777" w:rsidR="00380D77" w:rsidRDefault="00380D77" w:rsidP="005B53EE">
      <w:pPr>
        <w:pStyle w:val="NoSpacing"/>
        <w:rPr>
          <w:sz w:val="21"/>
          <w:szCs w:val="21"/>
        </w:rPr>
      </w:pPr>
    </w:p>
    <w:p w14:paraId="1C1A8036" w14:textId="294A0F34" w:rsidR="00D23A81" w:rsidRPr="005B53EE" w:rsidRDefault="00D23A81" w:rsidP="3470C4D5">
      <w:pPr>
        <w:pStyle w:val="NoSpacing"/>
        <w:ind w:left="720"/>
        <w:rPr>
          <w:b/>
          <w:bCs/>
          <w:sz w:val="21"/>
          <w:szCs w:val="21"/>
        </w:rPr>
      </w:pPr>
      <w:r w:rsidRPr="3470C4D5">
        <w:rPr>
          <w:sz w:val="21"/>
          <w:szCs w:val="21"/>
        </w:rPr>
        <w:t xml:space="preserve">shall be determined by the </w:t>
      </w:r>
      <w:r w:rsidR="00C765E3" w:rsidRPr="3470C4D5">
        <w:rPr>
          <w:sz w:val="21"/>
          <w:szCs w:val="21"/>
        </w:rPr>
        <w:t>Council</w:t>
      </w:r>
      <w:r w:rsidRPr="3470C4D5">
        <w:rPr>
          <w:sz w:val="21"/>
          <w:szCs w:val="21"/>
        </w:rPr>
        <w:t xml:space="preserve"> acting reasonably having given due consideration to all relevant factors and its decision shall be final and conclusive.</w:t>
      </w:r>
    </w:p>
    <w:p w14:paraId="3FB5647E" w14:textId="77777777" w:rsidR="00D23A81" w:rsidRPr="005B53EE" w:rsidRDefault="00D23A81" w:rsidP="005B53EE">
      <w:pPr>
        <w:pStyle w:val="NoSpacing"/>
        <w:rPr>
          <w:sz w:val="21"/>
          <w:szCs w:val="21"/>
        </w:rPr>
      </w:pPr>
    </w:p>
    <w:p w14:paraId="2CDD1D8D" w14:textId="30291160" w:rsidR="00D23A81" w:rsidRPr="005B53EE" w:rsidRDefault="002C2B8A" w:rsidP="3470C4D5">
      <w:pPr>
        <w:pStyle w:val="NoSpacing"/>
        <w:ind w:left="720" w:hanging="720"/>
        <w:rPr>
          <w:b/>
          <w:bCs/>
          <w:sz w:val="21"/>
          <w:szCs w:val="21"/>
        </w:rPr>
      </w:pPr>
      <w:r w:rsidRPr="3470C4D5">
        <w:rPr>
          <w:sz w:val="21"/>
          <w:szCs w:val="21"/>
        </w:rPr>
        <w:t>D1</w:t>
      </w:r>
      <w:r w:rsidR="00380D77" w:rsidRPr="3470C4D5">
        <w:rPr>
          <w:sz w:val="21"/>
          <w:szCs w:val="21"/>
        </w:rPr>
        <w:t>.9</w:t>
      </w:r>
      <w:r>
        <w:tab/>
      </w:r>
      <w:r w:rsidR="00D23A81" w:rsidRPr="3470C4D5">
        <w:rPr>
          <w:sz w:val="21"/>
          <w:szCs w:val="21"/>
        </w:rPr>
        <w:t xml:space="preserve">Any termination under Clause </w:t>
      </w:r>
      <w:r w:rsidRPr="3470C4D5">
        <w:rPr>
          <w:sz w:val="21"/>
          <w:szCs w:val="21"/>
        </w:rPr>
        <w:t>D1</w:t>
      </w:r>
      <w:r w:rsidR="00D23A81" w:rsidRPr="3470C4D5">
        <w:rPr>
          <w:sz w:val="21"/>
          <w:szCs w:val="21"/>
        </w:rPr>
        <w:t xml:space="preserve">.6 shall be without prejudice to any right or remedy which has already accrued or subsequently accrues to the </w:t>
      </w:r>
      <w:r w:rsidR="00C765E3" w:rsidRPr="3470C4D5">
        <w:rPr>
          <w:sz w:val="21"/>
          <w:szCs w:val="21"/>
        </w:rPr>
        <w:t>Council</w:t>
      </w:r>
      <w:r w:rsidR="00D23A81" w:rsidRPr="3470C4D5">
        <w:rPr>
          <w:sz w:val="21"/>
          <w:szCs w:val="21"/>
        </w:rPr>
        <w:t>.</w:t>
      </w:r>
    </w:p>
    <w:p w14:paraId="39C373A7" w14:textId="77777777" w:rsidR="00D23A81" w:rsidRPr="005B53EE" w:rsidRDefault="00D23A81" w:rsidP="005B53EE">
      <w:pPr>
        <w:pStyle w:val="NoSpacing"/>
        <w:rPr>
          <w:sz w:val="21"/>
          <w:szCs w:val="21"/>
        </w:rPr>
      </w:pPr>
    </w:p>
    <w:p w14:paraId="1A38A7CF" w14:textId="2CA5A19B" w:rsidR="00D23A81" w:rsidRPr="005B53EE" w:rsidRDefault="002C2B8A" w:rsidP="00380D77">
      <w:pPr>
        <w:pStyle w:val="NoSpacing"/>
        <w:ind w:left="720" w:hanging="720"/>
        <w:rPr>
          <w:sz w:val="21"/>
          <w:szCs w:val="21"/>
        </w:rPr>
      </w:pPr>
      <w:r>
        <w:rPr>
          <w:sz w:val="21"/>
          <w:szCs w:val="21"/>
        </w:rPr>
        <w:t>D1</w:t>
      </w:r>
      <w:r w:rsidR="00380D77">
        <w:rPr>
          <w:sz w:val="21"/>
          <w:szCs w:val="21"/>
        </w:rPr>
        <w:t>.10</w:t>
      </w:r>
      <w:r w:rsidR="00380D77">
        <w:rPr>
          <w:sz w:val="21"/>
          <w:szCs w:val="21"/>
        </w:rPr>
        <w:tab/>
      </w:r>
      <w:r w:rsidR="00D23A81" w:rsidRPr="005B53EE">
        <w:rPr>
          <w:sz w:val="21"/>
          <w:szCs w:val="21"/>
        </w:rPr>
        <w:t xml:space="preserve">In exercising its rights or remedies under Clause </w:t>
      </w:r>
      <w:r>
        <w:rPr>
          <w:sz w:val="21"/>
          <w:szCs w:val="21"/>
        </w:rPr>
        <w:t>D1</w:t>
      </w:r>
      <w:r w:rsidR="00D23A81" w:rsidRPr="005B53EE">
        <w:rPr>
          <w:sz w:val="21"/>
          <w:szCs w:val="21"/>
        </w:rPr>
        <w:t xml:space="preserve">.6, the </w:t>
      </w:r>
      <w:r w:rsidR="00C765E3" w:rsidRPr="005B53EE">
        <w:rPr>
          <w:sz w:val="21"/>
          <w:szCs w:val="21"/>
        </w:rPr>
        <w:t>Council</w:t>
      </w:r>
      <w:r w:rsidR="00D23A81" w:rsidRPr="005B53EE">
        <w:rPr>
          <w:sz w:val="21"/>
          <w:szCs w:val="21"/>
        </w:rPr>
        <w:t xml:space="preserve"> shall act in a reasonable and proportionate manner having regard to such matters as the gravity of the conduct prohibited by Clause </w:t>
      </w:r>
      <w:r>
        <w:rPr>
          <w:sz w:val="21"/>
          <w:szCs w:val="21"/>
        </w:rPr>
        <w:t>D1</w:t>
      </w:r>
      <w:r w:rsidR="00D23A81" w:rsidRPr="005B53EE">
        <w:rPr>
          <w:sz w:val="21"/>
          <w:szCs w:val="21"/>
        </w:rPr>
        <w:t>.1 and the identity of the person performing that Prohibited Act/prohibited conduct.</w:t>
      </w:r>
    </w:p>
    <w:p w14:paraId="0A8A7762" w14:textId="77777777" w:rsidR="00D23A81" w:rsidRPr="005B53EE" w:rsidRDefault="00D23A81" w:rsidP="005B53EE">
      <w:pPr>
        <w:pStyle w:val="NoSpacing"/>
        <w:rPr>
          <w:sz w:val="21"/>
          <w:szCs w:val="21"/>
        </w:rPr>
      </w:pPr>
      <w:r w:rsidRPr="005B53EE">
        <w:rPr>
          <w:sz w:val="21"/>
          <w:szCs w:val="21"/>
        </w:rPr>
        <w:tab/>
      </w:r>
    </w:p>
    <w:p w14:paraId="7D12B381" w14:textId="51D560EA" w:rsidR="00D23A81" w:rsidRPr="005B53EE" w:rsidRDefault="002C2B8A" w:rsidP="3470C4D5">
      <w:pPr>
        <w:pStyle w:val="NoSpacing"/>
        <w:rPr>
          <w:b/>
          <w:bCs/>
          <w:sz w:val="21"/>
          <w:szCs w:val="21"/>
        </w:rPr>
      </w:pPr>
      <w:bookmarkStart w:id="7" w:name="_Toc95912134"/>
      <w:r w:rsidRPr="3470C4D5">
        <w:rPr>
          <w:b/>
          <w:bCs/>
          <w:sz w:val="21"/>
          <w:szCs w:val="21"/>
        </w:rPr>
        <w:t>D2</w:t>
      </w:r>
      <w:r w:rsidR="00A64845" w:rsidRPr="3470C4D5">
        <w:rPr>
          <w:b/>
          <w:bCs/>
          <w:sz w:val="21"/>
          <w:szCs w:val="21"/>
        </w:rPr>
        <w:t>.</w:t>
      </w:r>
      <w:r>
        <w:tab/>
      </w:r>
      <w:r w:rsidR="00D23A81" w:rsidRPr="3470C4D5">
        <w:rPr>
          <w:b/>
          <w:bCs/>
          <w:sz w:val="21"/>
          <w:szCs w:val="21"/>
        </w:rPr>
        <w:t>ANTI-DISCRIMINATION</w:t>
      </w:r>
      <w:bookmarkEnd w:id="7"/>
    </w:p>
    <w:p w14:paraId="79BF8207" w14:textId="77777777" w:rsidR="00A64845" w:rsidRDefault="00A64845" w:rsidP="005B53EE">
      <w:pPr>
        <w:pStyle w:val="NoSpacing"/>
        <w:rPr>
          <w:sz w:val="21"/>
          <w:szCs w:val="21"/>
        </w:rPr>
      </w:pPr>
    </w:p>
    <w:p w14:paraId="517D51F3" w14:textId="57BF1550" w:rsidR="00D23A81" w:rsidRDefault="002C2B8A" w:rsidP="00A64845">
      <w:pPr>
        <w:pStyle w:val="NoSpacing"/>
        <w:ind w:left="720" w:hanging="720"/>
        <w:rPr>
          <w:color w:val="000000"/>
          <w:sz w:val="21"/>
          <w:szCs w:val="21"/>
        </w:rPr>
      </w:pPr>
      <w:r>
        <w:rPr>
          <w:sz w:val="21"/>
          <w:szCs w:val="21"/>
        </w:rPr>
        <w:t>D2</w:t>
      </w:r>
      <w:r w:rsidR="00D23A81" w:rsidRPr="005B53EE">
        <w:rPr>
          <w:sz w:val="21"/>
          <w:szCs w:val="21"/>
        </w:rPr>
        <w:t>.1</w:t>
      </w:r>
      <w:r w:rsidR="00D23A81" w:rsidRPr="005B53EE">
        <w:rPr>
          <w:sz w:val="21"/>
          <w:szCs w:val="21"/>
        </w:rPr>
        <w:tab/>
      </w:r>
      <w:r w:rsidR="00D23A81" w:rsidRPr="005B53EE">
        <w:rPr>
          <w:color w:val="000000"/>
          <w:sz w:val="21"/>
          <w:szCs w:val="21"/>
        </w:rPr>
        <w:t xml:space="preserve">The </w:t>
      </w:r>
      <w:r w:rsidR="00C765E3" w:rsidRPr="005B53EE">
        <w:rPr>
          <w:color w:val="000000"/>
          <w:sz w:val="21"/>
          <w:szCs w:val="21"/>
        </w:rPr>
        <w:t>Operator</w:t>
      </w:r>
      <w:r w:rsidR="00D23A81" w:rsidRPr="005B53EE">
        <w:rPr>
          <w:color w:val="000000"/>
          <w:sz w:val="21"/>
          <w:szCs w:val="21"/>
        </w:rPr>
        <w:t xml:space="preserve"> shall not unlawfully discriminate within the meaning and scope of Equality Legislation or other any Law, enactment, order, or regulation relating to discrimination (whether in age, race, gender, religion, disability, sexual orientation or otherwise) in employment.</w:t>
      </w:r>
    </w:p>
    <w:p w14:paraId="04AE2EF5" w14:textId="77777777" w:rsidR="00A64845" w:rsidRPr="005B53EE" w:rsidRDefault="00A64845" w:rsidP="00A64845">
      <w:pPr>
        <w:pStyle w:val="NoSpacing"/>
        <w:ind w:left="720" w:hanging="720"/>
        <w:rPr>
          <w:color w:val="000000"/>
          <w:sz w:val="21"/>
          <w:szCs w:val="21"/>
        </w:rPr>
      </w:pPr>
    </w:p>
    <w:p w14:paraId="4E52048F" w14:textId="6E1C1E42" w:rsidR="00D23A81" w:rsidRDefault="002C2B8A" w:rsidP="3470C4D5">
      <w:pPr>
        <w:pStyle w:val="NoSpacing"/>
        <w:ind w:left="720" w:hanging="720"/>
        <w:rPr>
          <w:color w:val="000000"/>
          <w:sz w:val="21"/>
          <w:szCs w:val="21"/>
        </w:rPr>
      </w:pPr>
      <w:r w:rsidRPr="3470C4D5">
        <w:rPr>
          <w:color w:val="000000" w:themeColor="text1"/>
          <w:sz w:val="21"/>
          <w:szCs w:val="21"/>
        </w:rPr>
        <w:t>D2</w:t>
      </w:r>
      <w:r w:rsidR="00D23A81" w:rsidRPr="3470C4D5">
        <w:rPr>
          <w:color w:val="000000" w:themeColor="text1"/>
          <w:sz w:val="21"/>
          <w:szCs w:val="21"/>
        </w:rPr>
        <w:t>.2</w:t>
      </w:r>
      <w:r>
        <w:tab/>
      </w:r>
      <w:r w:rsidR="00D23A81" w:rsidRPr="3470C4D5">
        <w:rPr>
          <w:color w:val="000000" w:themeColor="text1"/>
          <w:sz w:val="21"/>
          <w:szCs w:val="21"/>
        </w:rPr>
        <w:t xml:space="preserve">The </w:t>
      </w:r>
      <w:r w:rsidR="008871C6" w:rsidRPr="3470C4D5">
        <w:rPr>
          <w:color w:val="000000" w:themeColor="text1"/>
          <w:sz w:val="21"/>
          <w:szCs w:val="21"/>
        </w:rPr>
        <w:t>Operator</w:t>
      </w:r>
      <w:r w:rsidR="00D23A81" w:rsidRPr="3470C4D5">
        <w:rPr>
          <w:color w:val="000000" w:themeColor="text1"/>
          <w:sz w:val="21"/>
          <w:szCs w:val="21"/>
        </w:rPr>
        <w:t xml:space="preserve"> shall not discriminate between or against </w:t>
      </w:r>
      <w:r w:rsidR="008871C6" w:rsidRPr="3470C4D5">
        <w:rPr>
          <w:color w:val="000000" w:themeColor="text1"/>
          <w:sz w:val="21"/>
          <w:szCs w:val="21"/>
        </w:rPr>
        <w:t>Passengers or their family or carers</w:t>
      </w:r>
      <w:r w:rsidR="00D23A81" w:rsidRPr="3470C4D5">
        <w:rPr>
          <w:color w:val="000000" w:themeColor="text1"/>
          <w:sz w:val="21"/>
          <w:szCs w:val="21"/>
        </w:rPr>
        <w:t>, on the grounds of age, disability, gender reassignment, marriage or civil partnership, pregnancy or maternity, race, religion or belief, sex, sexual orientation or any other non-medical characteristics except as permitted by the Law.</w:t>
      </w:r>
    </w:p>
    <w:p w14:paraId="2B328FAA" w14:textId="77777777" w:rsidR="00A64845" w:rsidRPr="005B53EE" w:rsidRDefault="00A64845" w:rsidP="00A64845">
      <w:pPr>
        <w:pStyle w:val="NoSpacing"/>
        <w:ind w:left="720" w:hanging="720"/>
        <w:rPr>
          <w:b/>
          <w:color w:val="000000"/>
          <w:sz w:val="21"/>
          <w:szCs w:val="21"/>
        </w:rPr>
      </w:pPr>
    </w:p>
    <w:p w14:paraId="14A76460" w14:textId="03880745" w:rsidR="00D23A81" w:rsidRDefault="002C2B8A" w:rsidP="3470C4D5">
      <w:pPr>
        <w:pStyle w:val="NoSpacing"/>
        <w:ind w:left="720" w:hanging="720"/>
        <w:rPr>
          <w:color w:val="000000"/>
          <w:sz w:val="21"/>
          <w:szCs w:val="21"/>
        </w:rPr>
      </w:pPr>
      <w:r w:rsidRPr="3470C4D5">
        <w:rPr>
          <w:color w:val="000000" w:themeColor="text1"/>
          <w:sz w:val="21"/>
          <w:szCs w:val="21"/>
        </w:rPr>
        <w:t>D2</w:t>
      </w:r>
      <w:r w:rsidR="00D23A81" w:rsidRPr="3470C4D5">
        <w:rPr>
          <w:color w:val="000000" w:themeColor="text1"/>
          <w:sz w:val="21"/>
          <w:szCs w:val="21"/>
        </w:rPr>
        <w:t xml:space="preserve">.3  </w:t>
      </w:r>
      <w:r>
        <w:tab/>
      </w:r>
      <w:r w:rsidR="00D23A81" w:rsidRPr="3470C4D5">
        <w:rPr>
          <w:color w:val="000000" w:themeColor="text1"/>
          <w:sz w:val="21"/>
          <w:szCs w:val="21"/>
        </w:rPr>
        <w:t xml:space="preserve">The </w:t>
      </w:r>
      <w:r w:rsidR="00C765E3" w:rsidRPr="3470C4D5">
        <w:rPr>
          <w:color w:val="000000" w:themeColor="text1"/>
          <w:sz w:val="21"/>
          <w:szCs w:val="21"/>
        </w:rPr>
        <w:t>Operator</w:t>
      </w:r>
      <w:r w:rsidR="00D23A81" w:rsidRPr="3470C4D5">
        <w:rPr>
          <w:color w:val="000000" w:themeColor="text1"/>
          <w:sz w:val="21"/>
          <w:szCs w:val="21"/>
        </w:rPr>
        <w:t xml:space="preserve"> shall provide appropriate assistance and make reasonable adjustments for </w:t>
      </w:r>
      <w:r w:rsidR="008871C6" w:rsidRPr="3470C4D5">
        <w:rPr>
          <w:color w:val="000000" w:themeColor="text1"/>
          <w:sz w:val="21"/>
          <w:szCs w:val="21"/>
        </w:rPr>
        <w:t>against Passengers or their family or carers</w:t>
      </w:r>
      <w:r w:rsidR="00D23A81" w:rsidRPr="3470C4D5">
        <w:rPr>
          <w:color w:val="000000" w:themeColor="text1"/>
          <w:sz w:val="21"/>
          <w:szCs w:val="21"/>
        </w:rPr>
        <w:t>, who do not speak, read or write English or who have communication difficulties (including without limitation hearing, oral or learning impairments).</w:t>
      </w:r>
    </w:p>
    <w:p w14:paraId="24ED1B0D" w14:textId="77777777" w:rsidR="00A64845" w:rsidRPr="005B53EE" w:rsidRDefault="00A64845" w:rsidP="00A64845">
      <w:pPr>
        <w:pStyle w:val="NoSpacing"/>
        <w:ind w:left="720" w:hanging="720"/>
        <w:rPr>
          <w:b/>
          <w:color w:val="000000"/>
          <w:sz w:val="21"/>
          <w:szCs w:val="21"/>
        </w:rPr>
      </w:pPr>
    </w:p>
    <w:p w14:paraId="74C2810D" w14:textId="03590106" w:rsidR="00D23A81" w:rsidRPr="005B53EE" w:rsidRDefault="002C2B8A" w:rsidP="3470C4D5">
      <w:pPr>
        <w:pStyle w:val="NoSpacing"/>
        <w:ind w:left="720" w:hanging="720"/>
        <w:rPr>
          <w:b/>
          <w:bCs/>
          <w:color w:val="000000"/>
          <w:sz w:val="21"/>
          <w:szCs w:val="21"/>
        </w:rPr>
      </w:pPr>
      <w:r w:rsidRPr="3470C4D5">
        <w:rPr>
          <w:color w:val="000000" w:themeColor="text1"/>
          <w:sz w:val="21"/>
          <w:szCs w:val="21"/>
        </w:rPr>
        <w:t>D2</w:t>
      </w:r>
      <w:r w:rsidR="00D23A81" w:rsidRPr="3470C4D5">
        <w:rPr>
          <w:color w:val="000000" w:themeColor="text1"/>
          <w:sz w:val="21"/>
          <w:szCs w:val="21"/>
        </w:rPr>
        <w:t xml:space="preserve">.4  </w:t>
      </w:r>
      <w:r>
        <w:tab/>
      </w:r>
      <w:r w:rsidR="008871C6" w:rsidRPr="3470C4D5">
        <w:rPr>
          <w:color w:val="000000" w:themeColor="text1"/>
          <w:sz w:val="21"/>
          <w:szCs w:val="21"/>
        </w:rPr>
        <w:t>In performing any Services,</w:t>
      </w:r>
      <w:r w:rsidR="00D23A81" w:rsidRPr="3470C4D5">
        <w:rPr>
          <w:color w:val="000000" w:themeColor="text1"/>
          <w:sz w:val="21"/>
          <w:szCs w:val="21"/>
        </w:rPr>
        <w:t xml:space="preserve"> the </w:t>
      </w:r>
      <w:r w:rsidR="00C765E3" w:rsidRPr="3470C4D5">
        <w:rPr>
          <w:color w:val="000000" w:themeColor="text1"/>
          <w:sz w:val="21"/>
          <w:szCs w:val="21"/>
        </w:rPr>
        <w:t>Operator</w:t>
      </w:r>
      <w:r w:rsidR="00D23A81" w:rsidRPr="3470C4D5">
        <w:rPr>
          <w:color w:val="000000" w:themeColor="text1"/>
          <w:sz w:val="21"/>
          <w:szCs w:val="21"/>
        </w:rPr>
        <w:t xml:space="preserve"> shall comply with the Equality Act 2010 and have due regard to the obligations contemplated by section 149 of the Equality Act 2010 to:-</w:t>
      </w:r>
    </w:p>
    <w:p w14:paraId="02437F44" w14:textId="77777777" w:rsidR="00A64845" w:rsidRDefault="00A64845" w:rsidP="00A64845">
      <w:pPr>
        <w:pStyle w:val="NoSpacing"/>
        <w:ind w:firstLine="720"/>
        <w:rPr>
          <w:color w:val="000000"/>
          <w:sz w:val="21"/>
          <w:szCs w:val="21"/>
        </w:rPr>
      </w:pPr>
    </w:p>
    <w:p w14:paraId="47C3E2EF" w14:textId="77777777" w:rsidR="00A64845" w:rsidRDefault="00D23A81" w:rsidP="3470C4D5">
      <w:pPr>
        <w:pStyle w:val="NoSpacing"/>
        <w:numPr>
          <w:ilvl w:val="0"/>
          <w:numId w:val="20"/>
        </w:numPr>
        <w:rPr>
          <w:color w:val="000000"/>
          <w:sz w:val="21"/>
          <w:szCs w:val="21"/>
        </w:rPr>
      </w:pPr>
      <w:r w:rsidRPr="3470C4D5">
        <w:rPr>
          <w:color w:val="000000" w:themeColor="text1"/>
          <w:sz w:val="21"/>
          <w:szCs w:val="21"/>
        </w:rPr>
        <w:t xml:space="preserve">eliminate discrimination, harassment, victimisation and any other conduct that is prohibited by the Equality Act </w:t>
      </w:r>
      <w:proofErr w:type="gramStart"/>
      <w:r w:rsidRPr="3470C4D5">
        <w:rPr>
          <w:color w:val="000000" w:themeColor="text1"/>
          <w:sz w:val="21"/>
          <w:szCs w:val="21"/>
        </w:rPr>
        <w:t>2010;</w:t>
      </w:r>
      <w:proofErr w:type="gramEnd"/>
    </w:p>
    <w:p w14:paraId="0888E640" w14:textId="77777777" w:rsidR="002C2B8A" w:rsidRDefault="002C2B8A" w:rsidP="002C2B8A">
      <w:pPr>
        <w:pStyle w:val="NoSpacing"/>
        <w:ind w:left="1080"/>
        <w:rPr>
          <w:color w:val="000000"/>
          <w:sz w:val="21"/>
          <w:szCs w:val="21"/>
        </w:rPr>
      </w:pPr>
    </w:p>
    <w:p w14:paraId="4F5F508E" w14:textId="77777777" w:rsidR="00A64845" w:rsidRDefault="00D23A81" w:rsidP="003A7858">
      <w:pPr>
        <w:pStyle w:val="NoSpacing"/>
        <w:numPr>
          <w:ilvl w:val="0"/>
          <w:numId w:val="20"/>
        </w:numPr>
        <w:rPr>
          <w:color w:val="000000"/>
          <w:sz w:val="21"/>
          <w:szCs w:val="21"/>
        </w:rPr>
      </w:pPr>
      <w:r w:rsidRPr="00A64845">
        <w:rPr>
          <w:color w:val="000000"/>
          <w:sz w:val="21"/>
          <w:szCs w:val="21"/>
        </w:rPr>
        <w:t>advance equality of opportunity between persons who share a relevant protected characteristic (as defined in the Equality Act 2010) and persons who do not share it; and</w:t>
      </w:r>
    </w:p>
    <w:p w14:paraId="69E6F665" w14:textId="1A0A91D4" w:rsidR="00A64845" w:rsidRDefault="00A64845" w:rsidP="00A64845">
      <w:pPr>
        <w:pStyle w:val="NoSpacing"/>
        <w:ind w:left="1080"/>
        <w:rPr>
          <w:color w:val="000000"/>
          <w:sz w:val="21"/>
          <w:szCs w:val="21"/>
        </w:rPr>
      </w:pPr>
    </w:p>
    <w:p w14:paraId="362AD134" w14:textId="5C876133" w:rsidR="00D23A81" w:rsidRPr="00A64845" w:rsidRDefault="00D23A81" w:rsidP="003A7858">
      <w:pPr>
        <w:pStyle w:val="NoSpacing"/>
        <w:numPr>
          <w:ilvl w:val="0"/>
          <w:numId w:val="20"/>
        </w:numPr>
        <w:rPr>
          <w:color w:val="000000"/>
          <w:sz w:val="21"/>
          <w:szCs w:val="21"/>
        </w:rPr>
      </w:pPr>
      <w:r w:rsidRPr="00A64845">
        <w:rPr>
          <w:color w:val="000000"/>
          <w:sz w:val="21"/>
          <w:szCs w:val="21"/>
        </w:rPr>
        <w:t>foster good relations between persons who share a relevant protected characteristic (as defined in the Equality Act 2010) and persons who do not share it</w:t>
      </w:r>
    </w:p>
    <w:p w14:paraId="73E3D9EC" w14:textId="77777777" w:rsidR="00A64845" w:rsidRDefault="00A64845" w:rsidP="005B53EE">
      <w:pPr>
        <w:pStyle w:val="NoSpacing"/>
        <w:rPr>
          <w:color w:val="000000"/>
          <w:sz w:val="21"/>
          <w:szCs w:val="21"/>
        </w:rPr>
      </w:pPr>
    </w:p>
    <w:p w14:paraId="165E53ED" w14:textId="43DFC42C" w:rsidR="00D23A81" w:rsidRPr="005B53EE" w:rsidRDefault="00D23A81" w:rsidP="3470C4D5">
      <w:pPr>
        <w:pStyle w:val="NoSpacing"/>
        <w:ind w:left="720"/>
        <w:rPr>
          <w:b/>
          <w:bCs/>
          <w:color w:val="000000"/>
          <w:sz w:val="21"/>
          <w:szCs w:val="21"/>
        </w:rPr>
      </w:pPr>
      <w:r w:rsidRPr="3470C4D5">
        <w:rPr>
          <w:color w:val="000000" w:themeColor="text1"/>
          <w:sz w:val="21"/>
          <w:szCs w:val="21"/>
        </w:rPr>
        <w:t xml:space="preserve">and for the avoidance of doubt this obligation shall apply </w:t>
      </w:r>
      <w:proofErr w:type="gramStart"/>
      <w:r w:rsidRPr="3470C4D5">
        <w:rPr>
          <w:color w:val="000000" w:themeColor="text1"/>
          <w:sz w:val="21"/>
          <w:szCs w:val="21"/>
        </w:rPr>
        <w:t>whether or not</w:t>
      </w:r>
      <w:proofErr w:type="gramEnd"/>
      <w:r w:rsidRPr="3470C4D5">
        <w:rPr>
          <w:color w:val="000000" w:themeColor="text1"/>
          <w:sz w:val="21"/>
          <w:szCs w:val="21"/>
        </w:rPr>
        <w:t xml:space="preserve"> the </w:t>
      </w:r>
      <w:r w:rsidR="00C765E3" w:rsidRPr="3470C4D5">
        <w:rPr>
          <w:color w:val="000000" w:themeColor="text1"/>
          <w:sz w:val="21"/>
          <w:szCs w:val="21"/>
        </w:rPr>
        <w:t>Operator</w:t>
      </w:r>
      <w:r w:rsidRPr="3470C4D5">
        <w:rPr>
          <w:color w:val="000000" w:themeColor="text1"/>
          <w:sz w:val="21"/>
          <w:szCs w:val="21"/>
        </w:rPr>
        <w:t xml:space="preserve"> is a public authority for the purposes of section 149 of the Equality Act 2010.</w:t>
      </w:r>
    </w:p>
    <w:p w14:paraId="072C224E" w14:textId="77777777" w:rsidR="00A64845" w:rsidRDefault="00A64845" w:rsidP="005B53EE">
      <w:pPr>
        <w:pStyle w:val="NoSpacing"/>
        <w:rPr>
          <w:color w:val="000000"/>
          <w:sz w:val="21"/>
          <w:szCs w:val="21"/>
        </w:rPr>
      </w:pPr>
      <w:bookmarkStart w:id="8" w:name="a247227"/>
      <w:bookmarkEnd w:id="8"/>
    </w:p>
    <w:p w14:paraId="44E79669" w14:textId="05C6F0AF" w:rsidR="00D23A81" w:rsidRPr="005B53EE" w:rsidRDefault="002C2B8A" w:rsidP="00A64845">
      <w:pPr>
        <w:pStyle w:val="NoSpacing"/>
        <w:ind w:left="720" w:hanging="720"/>
        <w:rPr>
          <w:color w:val="000000"/>
          <w:sz w:val="21"/>
          <w:szCs w:val="21"/>
        </w:rPr>
      </w:pPr>
      <w:r>
        <w:rPr>
          <w:color w:val="000000"/>
          <w:sz w:val="21"/>
          <w:szCs w:val="21"/>
        </w:rPr>
        <w:t>D2</w:t>
      </w:r>
      <w:r w:rsidR="00D23A81" w:rsidRPr="005B53EE">
        <w:rPr>
          <w:color w:val="000000"/>
          <w:sz w:val="21"/>
          <w:szCs w:val="21"/>
        </w:rPr>
        <w:t>.5</w:t>
      </w:r>
      <w:r w:rsidR="00D23A81" w:rsidRPr="005B53EE">
        <w:rPr>
          <w:color w:val="000000"/>
          <w:sz w:val="21"/>
          <w:szCs w:val="21"/>
        </w:rPr>
        <w:tab/>
        <w:t xml:space="preserve">The </w:t>
      </w:r>
      <w:r w:rsidR="00C765E3" w:rsidRPr="005B53EE">
        <w:rPr>
          <w:color w:val="000000"/>
          <w:sz w:val="21"/>
          <w:szCs w:val="21"/>
        </w:rPr>
        <w:t>Operator</w:t>
      </w:r>
      <w:r w:rsidR="00D23A81" w:rsidRPr="005B53EE">
        <w:rPr>
          <w:color w:val="000000"/>
          <w:sz w:val="21"/>
          <w:szCs w:val="21"/>
        </w:rPr>
        <w:t xml:space="preserve"> shall take all reasonable steps to secure the observance of Clause</w:t>
      </w:r>
      <w:r w:rsidR="008871C6" w:rsidRPr="005B53EE">
        <w:rPr>
          <w:color w:val="000000"/>
          <w:sz w:val="21"/>
          <w:szCs w:val="21"/>
        </w:rPr>
        <w:t xml:space="preserve"> </w:t>
      </w:r>
      <w:r w:rsidR="0080488E">
        <w:rPr>
          <w:color w:val="000000"/>
          <w:sz w:val="21"/>
          <w:szCs w:val="21"/>
        </w:rPr>
        <w:t>D2</w:t>
      </w:r>
      <w:r w:rsidR="008871C6" w:rsidRPr="005B53EE">
        <w:rPr>
          <w:color w:val="000000"/>
          <w:sz w:val="21"/>
          <w:szCs w:val="21"/>
        </w:rPr>
        <w:t>.1</w:t>
      </w:r>
      <w:r w:rsidR="00D23A81" w:rsidRPr="005B53EE">
        <w:rPr>
          <w:rStyle w:val="Emphasis"/>
          <w:sz w:val="21"/>
          <w:szCs w:val="21"/>
        </w:rPr>
        <w:t xml:space="preserve"> </w:t>
      </w:r>
      <w:r w:rsidR="00D23A81" w:rsidRPr="005B53EE">
        <w:rPr>
          <w:color w:val="000000"/>
          <w:sz w:val="21"/>
          <w:szCs w:val="21"/>
        </w:rPr>
        <w:t xml:space="preserve">by all Staff employed in performance </w:t>
      </w:r>
      <w:r w:rsidR="00A64845">
        <w:rPr>
          <w:color w:val="000000"/>
          <w:sz w:val="21"/>
          <w:szCs w:val="21"/>
        </w:rPr>
        <w:t>of any Services.</w:t>
      </w:r>
    </w:p>
    <w:p w14:paraId="4FBE972A" w14:textId="77777777" w:rsidR="00A64845" w:rsidRDefault="00A64845" w:rsidP="005B53EE">
      <w:pPr>
        <w:pStyle w:val="NoSpacing"/>
        <w:rPr>
          <w:sz w:val="21"/>
          <w:szCs w:val="21"/>
        </w:rPr>
      </w:pPr>
    </w:p>
    <w:p w14:paraId="2F11EA0F" w14:textId="04233CE8" w:rsidR="00D23A81" w:rsidRPr="005B53EE" w:rsidRDefault="002C2B8A" w:rsidP="3470C4D5">
      <w:pPr>
        <w:pStyle w:val="NoSpacing"/>
        <w:ind w:left="720" w:hanging="720"/>
        <w:rPr>
          <w:sz w:val="21"/>
          <w:szCs w:val="21"/>
        </w:rPr>
      </w:pPr>
      <w:r w:rsidRPr="3470C4D5">
        <w:rPr>
          <w:sz w:val="21"/>
          <w:szCs w:val="21"/>
        </w:rPr>
        <w:t>D2</w:t>
      </w:r>
      <w:r w:rsidR="00D23A81" w:rsidRPr="3470C4D5">
        <w:rPr>
          <w:sz w:val="21"/>
          <w:szCs w:val="21"/>
        </w:rPr>
        <w:t>.6</w:t>
      </w:r>
      <w:r>
        <w:tab/>
      </w:r>
      <w:r w:rsidR="00D23A81" w:rsidRPr="3470C4D5">
        <w:rPr>
          <w:sz w:val="21"/>
          <w:szCs w:val="21"/>
        </w:rPr>
        <w:t xml:space="preserve">The </w:t>
      </w:r>
      <w:r w:rsidR="00C765E3" w:rsidRPr="3470C4D5">
        <w:rPr>
          <w:sz w:val="21"/>
          <w:szCs w:val="21"/>
        </w:rPr>
        <w:t>Operator</w:t>
      </w:r>
      <w:r w:rsidR="00D23A81" w:rsidRPr="3470C4D5">
        <w:rPr>
          <w:sz w:val="21"/>
          <w:szCs w:val="21"/>
        </w:rPr>
        <w:t xml:space="preserve"> shall notify the </w:t>
      </w:r>
      <w:r w:rsidR="00C765E3" w:rsidRPr="3470C4D5">
        <w:rPr>
          <w:sz w:val="21"/>
          <w:szCs w:val="21"/>
        </w:rPr>
        <w:t>Council</w:t>
      </w:r>
      <w:r w:rsidR="00D23A81" w:rsidRPr="3470C4D5">
        <w:rPr>
          <w:sz w:val="21"/>
          <w:szCs w:val="21"/>
        </w:rPr>
        <w:t xml:space="preserve"> forthwith in writing as soon as it becomes aware of any investigation of or proceedings brought against the </w:t>
      </w:r>
      <w:r w:rsidR="00C765E3" w:rsidRPr="3470C4D5">
        <w:rPr>
          <w:sz w:val="21"/>
          <w:szCs w:val="21"/>
        </w:rPr>
        <w:t>Operator</w:t>
      </w:r>
      <w:r w:rsidR="00D23A81" w:rsidRPr="3470C4D5">
        <w:rPr>
          <w:sz w:val="21"/>
          <w:szCs w:val="21"/>
        </w:rPr>
        <w:t xml:space="preserve"> under Equality Legislation </w:t>
      </w:r>
      <w:r w:rsidR="00D23A81" w:rsidRPr="3470C4D5">
        <w:rPr>
          <w:color w:val="000000" w:themeColor="text1"/>
          <w:sz w:val="21"/>
          <w:szCs w:val="21"/>
        </w:rPr>
        <w:t>or other any Law, enactment, order or regulation relating to discrimination</w:t>
      </w:r>
      <w:r w:rsidR="00D23A81" w:rsidRPr="3470C4D5">
        <w:rPr>
          <w:sz w:val="21"/>
          <w:szCs w:val="21"/>
        </w:rPr>
        <w:t>.</w:t>
      </w:r>
    </w:p>
    <w:p w14:paraId="0B9EA24E" w14:textId="77777777" w:rsidR="00A64845" w:rsidRDefault="00A64845" w:rsidP="005B53EE">
      <w:pPr>
        <w:pStyle w:val="NoSpacing"/>
        <w:rPr>
          <w:sz w:val="21"/>
          <w:szCs w:val="21"/>
        </w:rPr>
      </w:pPr>
    </w:p>
    <w:p w14:paraId="6F22F9D3" w14:textId="00EEE8CD" w:rsidR="00D23A81" w:rsidRPr="005B53EE" w:rsidRDefault="002C2B8A" w:rsidP="00A64845">
      <w:pPr>
        <w:pStyle w:val="NoSpacing"/>
        <w:ind w:left="720" w:hanging="720"/>
        <w:rPr>
          <w:sz w:val="21"/>
          <w:szCs w:val="21"/>
        </w:rPr>
      </w:pPr>
      <w:r>
        <w:rPr>
          <w:sz w:val="21"/>
          <w:szCs w:val="21"/>
        </w:rPr>
        <w:t>D2</w:t>
      </w:r>
      <w:r w:rsidR="00D23A81" w:rsidRPr="005B53EE">
        <w:rPr>
          <w:sz w:val="21"/>
          <w:szCs w:val="21"/>
        </w:rPr>
        <w:t>.7</w:t>
      </w:r>
      <w:r w:rsidR="00D23A81" w:rsidRPr="005B53EE">
        <w:rPr>
          <w:sz w:val="21"/>
          <w:szCs w:val="21"/>
        </w:rPr>
        <w:tab/>
        <w:t xml:space="preserve">Where any investigation is undertaken by a person or body empowered to conduct such investigation and/or proceedings are instituted in connection with any matter relating to the </w:t>
      </w:r>
      <w:r w:rsidR="00C765E3" w:rsidRPr="005B53EE">
        <w:rPr>
          <w:sz w:val="21"/>
          <w:szCs w:val="21"/>
        </w:rPr>
        <w:t>Operator</w:t>
      </w:r>
      <w:r w:rsidR="00D23A81" w:rsidRPr="005B53EE">
        <w:rPr>
          <w:sz w:val="21"/>
          <w:szCs w:val="21"/>
        </w:rPr>
        <w:t xml:space="preserve">’s performance of </w:t>
      </w:r>
      <w:r w:rsidR="00A64845">
        <w:rPr>
          <w:sz w:val="21"/>
          <w:szCs w:val="21"/>
        </w:rPr>
        <w:t>the Services</w:t>
      </w:r>
      <w:r w:rsidR="00D23A81" w:rsidRPr="005B53EE">
        <w:rPr>
          <w:sz w:val="21"/>
          <w:szCs w:val="21"/>
        </w:rPr>
        <w:t xml:space="preserve"> being in contravention of Equality Legislation </w:t>
      </w:r>
      <w:r w:rsidR="00D23A81" w:rsidRPr="005B53EE">
        <w:rPr>
          <w:color w:val="000000"/>
          <w:sz w:val="21"/>
          <w:szCs w:val="21"/>
        </w:rPr>
        <w:t>or other any Law, enactment, order or regulation relating to discrimination</w:t>
      </w:r>
      <w:r w:rsidR="00D23A81" w:rsidRPr="005B53EE">
        <w:rPr>
          <w:sz w:val="21"/>
          <w:szCs w:val="21"/>
        </w:rPr>
        <w:t xml:space="preserve">, the </w:t>
      </w:r>
      <w:r w:rsidR="00C765E3" w:rsidRPr="005B53EE">
        <w:rPr>
          <w:sz w:val="21"/>
          <w:szCs w:val="21"/>
        </w:rPr>
        <w:t>Operator</w:t>
      </w:r>
      <w:r w:rsidR="00D23A81" w:rsidRPr="005B53EE">
        <w:rPr>
          <w:sz w:val="21"/>
          <w:szCs w:val="21"/>
        </w:rPr>
        <w:t xml:space="preserve"> shall, free of charge:- </w:t>
      </w:r>
    </w:p>
    <w:p w14:paraId="4103481F" w14:textId="77777777" w:rsidR="00A64845" w:rsidRDefault="00A64845" w:rsidP="005B53EE">
      <w:pPr>
        <w:pStyle w:val="NoSpacing"/>
        <w:rPr>
          <w:sz w:val="21"/>
          <w:szCs w:val="21"/>
        </w:rPr>
      </w:pPr>
    </w:p>
    <w:p w14:paraId="1B4A365F" w14:textId="77777777" w:rsidR="00A64845" w:rsidRDefault="00D23A81" w:rsidP="003A7858">
      <w:pPr>
        <w:pStyle w:val="NoSpacing"/>
        <w:numPr>
          <w:ilvl w:val="0"/>
          <w:numId w:val="21"/>
        </w:numPr>
        <w:ind w:left="1134" w:hanging="425"/>
        <w:rPr>
          <w:sz w:val="21"/>
          <w:szCs w:val="21"/>
        </w:rPr>
      </w:pPr>
      <w:r w:rsidRPr="005B53EE">
        <w:rPr>
          <w:sz w:val="21"/>
          <w:szCs w:val="21"/>
        </w:rPr>
        <w:t xml:space="preserve">provide any information requested in the timescale </w:t>
      </w:r>
      <w:proofErr w:type="gramStart"/>
      <w:r w:rsidRPr="005B53EE">
        <w:rPr>
          <w:sz w:val="21"/>
          <w:szCs w:val="21"/>
        </w:rPr>
        <w:t>allotted;</w:t>
      </w:r>
      <w:proofErr w:type="gramEnd"/>
      <w:r w:rsidRPr="005B53EE">
        <w:rPr>
          <w:sz w:val="21"/>
          <w:szCs w:val="21"/>
        </w:rPr>
        <w:t xml:space="preserve"> </w:t>
      </w:r>
    </w:p>
    <w:p w14:paraId="76CB5B3B" w14:textId="77777777" w:rsidR="00A64845" w:rsidRDefault="00A64845" w:rsidP="002C2B8A">
      <w:pPr>
        <w:pStyle w:val="NoSpacing"/>
        <w:ind w:left="1134" w:hanging="425"/>
        <w:rPr>
          <w:sz w:val="21"/>
          <w:szCs w:val="21"/>
        </w:rPr>
      </w:pPr>
      <w:r>
        <w:rPr>
          <w:sz w:val="21"/>
          <w:szCs w:val="21"/>
        </w:rPr>
        <w:t xml:space="preserve"> </w:t>
      </w:r>
    </w:p>
    <w:p w14:paraId="7C7948D1" w14:textId="77777777" w:rsidR="00A64845" w:rsidRDefault="00D23A81" w:rsidP="3470C4D5">
      <w:pPr>
        <w:pStyle w:val="NoSpacing"/>
        <w:numPr>
          <w:ilvl w:val="0"/>
          <w:numId w:val="21"/>
        </w:numPr>
        <w:ind w:left="1134" w:hanging="425"/>
        <w:rPr>
          <w:sz w:val="21"/>
          <w:szCs w:val="21"/>
        </w:rPr>
      </w:pPr>
      <w:r w:rsidRPr="3470C4D5">
        <w:rPr>
          <w:sz w:val="21"/>
          <w:szCs w:val="21"/>
        </w:rPr>
        <w:t xml:space="preserve">attend any meetings as required and permit the Staff to </w:t>
      </w:r>
      <w:proofErr w:type="gramStart"/>
      <w:r w:rsidRPr="3470C4D5">
        <w:rPr>
          <w:sz w:val="21"/>
          <w:szCs w:val="21"/>
        </w:rPr>
        <w:t>attend;</w:t>
      </w:r>
      <w:proofErr w:type="gramEnd"/>
    </w:p>
    <w:p w14:paraId="0D2EC4ED" w14:textId="77777777" w:rsidR="00A64845" w:rsidRDefault="00A64845" w:rsidP="002C2B8A">
      <w:pPr>
        <w:pStyle w:val="ListParagraph"/>
        <w:ind w:left="1134" w:hanging="425"/>
        <w:rPr>
          <w:sz w:val="21"/>
          <w:szCs w:val="21"/>
        </w:rPr>
      </w:pPr>
    </w:p>
    <w:p w14:paraId="02E3C9D3" w14:textId="77777777" w:rsidR="00A64845" w:rsidRDefault="00D23A81" w:rsidP="3470C4D5">
      <w:pPr>
        <w:pStyle w:val="NoSpacing"/>
        <w:numPr>
          <w:ilvl w:val="0"/>
          <w:numId w:val="21"/>
        </w:numPr>
        <w:ind w:left="1134" w:hanging="425"/>
        <w:rPr>
          <w:sz w:val="21"/>
          <w:szCs w:val="21"/>
        </w:rPr>
      </w:pPr>
      <w:r w:rsidRPr="3470C4D5">
        <w:rPr>
          <w:sz w:val="21"/>
          <w:szCs w:val="21"/>
        </w:rPr>
        <w:t xml:space="preserve">promptly allow access to and investigation of any documents or data deemed to be </w:t>
      </w:r>
      <w:proofErr w:type="gramStart"/>
      <w:r w:rsidRPr="3470C4D5">
        <w:rPr>
          <w:sz w:val="21"/>
          <w:szCs w:val="21"/>
        </w:rPr>
        <w:t>relevant;</w:t>
      </w:r>
      <w:proofErr w:type="gramEnd"/>
      <w:r w:rsidRPr="3470C4D5">
        <w:rPr>
          <w:sz w:val="21"/>
          <w:szCs w:val="21"/>
        </w:rPr>
        <w:t xml:space="preserve"> </w:t>
      </w:r>
    </w:p>
    <w:p w14:paraId="73ACB4A5" w14:textId="77777777" w:rsidR="00A64845" w:rsidRDefault="00A64845" w:rsidP="002C2B8A">
      <w:pPr>
        <w:pStyle w:val="ListParagraph"/>
        <w:ind w:left="1134" w:hanging="425"/>
        <w:rPr>
          <w:sz w:val="21"/>
          <w:szCs w:val="21"/>
        </w:rPr>
      </w:pPr>
    </w:p>
    <w:p w14:paraId="3BC3C0B8" w14:textId="77777777" w:rsidR="00A64845" w:rsidRDefault="00D23A81" w:rsidP="003A7858">
      <w:pPr>
        <w:pStyle w:val="NoSpacing"/>
        <w:numPr>
          <w:ilvl w:val="0"/>
          <w:numId w:val="21"/>
        </w:numPr>
        <w:ind w:left="1134" w:hanging="425"/>
        <w:rPr>
          <w:sz w:val="21"/>
          <w:szCs w:val="21"/>
        </w:rPr>
      </w:pPr>
      <w:r w:rsidRPr="00A64845">
        <w:rPr>
          <w:sz w:val="21"/>
          <w:szCs w:val="21"/>
        </w:rPr>
        <w:t xml:space="preserve">allow the </w:t>
      </w:r>
      <w:r w:rsidR="00C765E3" w:rsidRPr="00A64845">
        <w:rPr>
          <w:sz w:val="21"/>
          <w:szCs w:val="21"/>
        </w:rPr>
        <w:t>Operator</w:t>
      </w:r>
      <w:r w:rsidRPr="00A64845">
        <w:rPr>
          <w:sz w:val="21"/>
          <w:szCs w:val="21"/>
        </w:rPr>
        <w:t xml:space="preserve"> and any of </w:t>
      </w:r>
      <w:r w:rsidRPr="00A64845">
        <w:rPr>
          <w:bCs/>
          <w:iCs/>
          <w:sz w:val="21"/>
          <w:szCs w:val="21"/>
        </w:rPr>
        <w:t xml:space="preserve">the </w:t>
      </w:r>
      <w:r w:rsidRPr="00A64845">
        <w:rPr>
          <w:sz w:val="21"/>
          <w:szCs w:val="21"/>
        </w:rPr>
        <w:t xml:space="preserve">Staff to appear as witness in any ensuing proceedings, and </w:t>
      </w:r>
    </w:p>
    <w:p w14:paraId="28A69A63" w14:textId="77777777" w:rsidR="00A64845" w:rsidRDefault="00A64845" w:rsidP="002C2B8A">
      <w:pPr>
        <w:pStyle w:val="ListParagraph"/>
        <w:ind w:left="1134" w:hanging="425"/>
        <w:rPr>
          <w:sz w:val="21"/>
          <w:szCs w:val="21"/>
        </w:rPr>
      </w:pPr>
    </w:p>
    <w:p w14:paraId="7F7078DF" w14:textId="5FC52197" w:rsidR="00D23A81" w:rsidRPr="00A64845" w:rsidRDefault="00D23A81" w:rsidP="3470C4D5">
      <w:pPr>
        <w:pStyle w:val="NoSpacing"/>
        <w:numPr>
          <w:ilvl w:val="0"/>
          <w:numId w:val="21"/>
        </w:numPr>
        <w:ind w:left="1134" w:hanging="425"/>
        <w:rPr>
          <w:sz w:val="21"/>
          <w:szCs w:val="21"/>
        </w:rPr>
      </w:pPr>
      <w:r w:rsidRPr="3470C4D5">
        <w:rPr>
          <w:sz w:val="21"/>
          <w:szCs w:val="21"/>
        </w:rPr>
        <w:t xml:space="preserve">cooperate fully and promptly in every way required by the person or body conducting such investigation </w:t>
      </w:r>
      <w:proofErr w:type="gramStart"/>
      <w:r w:rsidRPr="3470C4D5">
        <w:rPr>
          <w:sz w:val="21"/>
          <w:szCs w:val="21"/>
        </w:rPr>
        <w:t>during the course of</w:t>
      </w:r>
      <w:proofErr w:type="gramEnd"/>
      <w:r w:rsidRPr="3470C4D5">
        <w:rPr>
          <w:sz w:val="21"/>
          <w:szCs w:val="21"/>
        </w:rPr>
        <w:t xml:space="preserve"> that investigation.</w:t>
      </w:r>
    </w:p>
    <w:p w14:paraId="18DA101B" w14:textId="77777777" w:rsidR="00D23A81" w:rsidRPr="005B53EE" w:rsidRDefault="00D23A81" w:rsidP="005B53EE">
      <w:pPr>
        <w:pStyle w:val="NoSpacing"/>
        <w:rPr>
          <w:sz w:val="21"/>
          <w:szCs w:val="21"/>
        </w:rPr>
      </w:pPr>
    </w:p>
    <w:p w14:paraId="00A8907D" w14:textId="1E6C6520" w:rsidR="00D23A81" w:rsidRPr="005B53EE" w:rsidRDefault="002C2B8A" w:rsidP="00A64845">
      <w:pPr>
        <w:pStyle w:val="NoSpacing"/>
        <w:ind w:left="720" w:hanging="720"/>
        <w:rPr>
          <w:sz w:val="21"/>
          <w:szCs w:val="21"/>
        </w:rPr>
      </w:pPr>
      <w:r>
        <w:rPr>
          <w:sz w:val="21"/>
          <w:szCs w:val="21"/>
        </w:rPr>
        <w:t>D2</w:t>
      </w:r>
      <w:r w:rsidR="00D23A81" w:rsidRPr="005B53EE">
        <w:rPr>
          <w:sz w:val="21"/>
          <w:szCs w:val="21"/>
        </w:rPr>
        <w:t>.8</w:t>
      </w:r>
      <w:r w:rsidR="00D23A81" w:rsidRPr="005B53EE">
        <w:rPr>
          <w:sz w:val="21"/>
          <w:szCs w:val="21"/>
        </w:rPr>
        <w:tab/>
        <w:t xml:space="preserve">Where any investigation is conducted or proceedings are brought under Equality Legislation </w:t>
      </w:r>
      <w:r w:rsidR="00D23A81" w:rsidRPr="005B53EE">
        <w:rPr>
          <w:color w:val="000000"/>
          <w:sz w:val="21"/>
          <w:szCs w:val="21"/>
        </w:rPr>
        <w:t>or other any Law, enactment, order or regulation relating to discrimination</w:t>
      </w:r>
      <w:r w:rsidR="00D23A81" w:rsidRPr="005B53EE">
        <w:rPr>
          <w:sz w:val="21"/>
          <w:szCs w:val="21"/>
        </w:rPr>
        <w:t xml:space="preserve">  which arise directly or indirectly out of any act or omission of the </w:t>
      </w:r>
      <w:r w:rsidR="00C765E3" w:rsidRPr="005B53EE">
        <w:rPr>
          <w:sz w:val="21"/>
          <w:szCs w:val="21"/>
        </w:rPr>
        <w:t>Operator</w:t>
      </w:r>
      <w:r w:rsidR="00D23A81" w:rsidRPr="005B53EE">
        <w:rPr>
          <w:sz w:val="21"/>
          <w:szCs w:val="21"/>
        </w:rPr>
        <w:t xml:space="preserve">, its agents, Sub-Contractors or Staff, and where there is a finding against the </w:t>
      </w:r>
      <w:r w:rsidR="00C765E3" w:rsidRPr="005B53EE">
        <w:rPr>
          <w:sz w:val="21"/>
          <w:szCs w:val="21"/>
        </w:rPr>
        <w:t>Operator</w:t>
      </w:r>
      <w:r w:rsidR="00D23A81" w:rsidRPr="005B53EE">
        <w:rPr>
          <w:sz w:val="21"/>
          <w:szCs w:val="21"/>
        </w:rPr>
        <w:t xml:space="preserve"> in such investigation or proceedings, the </w:t>
      </w:r>
      <w:r w:rsidR="00C765E3" w:rsidRPr="005B53EE">
        <w:rPr>
          <w:sz w:val="21"/>
          <w:szCs w:val="21"/>
        </w:rPr>
        <w:t>Operator</w:t>
      </w:r>
      <w:r w:rsidR="00D23A81" w:rsidRPr="005B53EE">
        <w:rPr>
          <w:sz w:val="21"/>
          <w:szCs w:val="21"/>
        </w:rPr>
        <w:t xml:space="preserve"> shall indemnify the </w:t>
      </w:r>
      <w:r w:rsidR="00C765E3" w:rsidRPr="005B53EE">
        <w:rPr>
          <w:sz w:val="21"/>
          <w:szCs w:val="21"/>
        </w:rPr>
        <w:t>Council</w:t>
      </w:r>
      <w:r w:rsidR="00D23A81" w:rsidRPr="005B53EE">
        <w:rPr>
          <w:sz w:val="21"/>
          <w:szCs w:val="21"/>
        </w:rPr>
        <w:t xml:space="preserve"> with respect to all Losses arising out of or in connection with any such investigation or proceedings and such other financial redress to cover any payment the </w:t>
      </w:r>
      <w:r w:rsidR="00C765E3" w:rsidRPr="005B53EE">
        <w:rPr>
          <w:sz w:val="21"/>
          <w:szCs w:val="21"/>
        </w:rPr>
        <w:t>Council</w:t>
      </w:r>
      <w:r w:rsidR="00D23A81" w:rsidRPr="005B53EE">
        <w:rPr>
          <w:sz w:val="21"/>
          <w:szCs w:val="21"/>
        </w:rPr>
        <w:t xml:space="preserve"> may have been ordered or required to pay to a third party.  </w:t>
      </w:r>
    </w:p>
    <w:p w14:paraId="25ABAFF6" w14:textId="77777777" w:rsidR="00A64845" w:rsidRDefault="00A64845" w:rsidP="005B53EE">
      <w:pPr>
        <w:pStyle w:val="NoSpacing"/>
        <w:rPr>
          <w:sz w:val="21"/>
          <w:szCs w:val="21"/>
        </w:rPr>
      </w:pPr>
    </w:p>
    <w:p w14:paraId="04D39072" w14:textId="482D07F2" w:rsidR="00D23A81" w:rsidRPr="005B53EE" w:rsidRDefault="002C2B8A" w:rsidP="00A64845">
      <w:pPr>
        <w:pStyle w:val="NoSpacing"/>
        <w:ind w:left="720" w:hanging="720"/>
        <w:rPr>
          <w:sz w:val="21"/>
          <w:szCs w:val="21"/>
        </w:rPr>
      </w:pPr>
      <w:r>
        <w:rPr>
          <w:sz w:val="21"/>
          <w:szCs w:val="21"/>
        </w:rPr>
        <w:t>D2</w:t>
      </w:r>
      <w:r w:rsidR="00D23A81" w:rsidRPr="005B53EE">
        <w:rPr>
          <w:sz w:val="21"/>
          <w:szCs w:val="21"/>
        </w:rPr>
        <w:t>.9</w:t>
      </w:r>
      <w:r w:rsidR="00D23A81" w:rsidRPr="005B53EE">
        <w:rPr>
          <w:sz w:val="21"/>
          <w:szCs w:val="21"/>
        </w:rPr>
        <w:tab/>
        <w:t xml:space="preserve">The </w:t>
      </w:r>
      <w:r w:rsidR="00C765E3" w:rsidRPr="005B53EE">
        <w:rPr>
          <w:sz w:val="21"/>
          <w:szCs w:val="21"/>
        </w:rPr>
        <w:t>Operator</w:t>
      </w:r>
      <w:r w:rsidR="00D23A81" w:rsidRPr="005B53EE">
        <w:rPr>
          <w:sz w:val="21"/>
          <w:szCs w:val="21"/>
        </w:rPr>
        <w:t xml:space="preserve"> must ensure that all written information produced or used in connection with </w:t>
      </w:r>
      <w:r w:rsidR="00A64845">
        <w:rPr>
          <w:sz w:val="21"/>
          <w:szCs w:val="21"/>
        </w:rPr>
        <w:t>the provision of the Services</w:t>
      </w:r>
      <w:r w:rsidR="00D23A81" w:rsidRPr="005B53EE">
        <w:rPr>
          <w:sz w:val="21"/>
          <w:szCs w:val="21"/>
        </w:rPr>
        <w:t xml:space="preserve"> is as accessible as possible to people with disabilities and to people whose level of literacy in English is limited.</w:t>
      </w:r>
    </w:p>
    <w:p w14:paraId="0756E025" w14:textId="77777777" w:rsidR="00A64845" w:rsidRDefault="00A64845" w:rsidP="005B53EE">
      <w:pPr>
        <w:pStyle w:val="NoSpacing"/>
        <w:rPr>
          <w:sz w:val="21"/>
          <w:szCs w:val="21"/>
        </w:rPr>
      </w:pPr>
    </w:p>
    <w:p w14:paraId="4CFCEA69" w14:textId="14D203A4" w:rsidR="00D23A81" w:rsidRPr="005B53EE" w:rsidRDefault="002C2B8A" w:rsidP="3470C4D5">
      <w:pPr>
        <w:pStyle w:val="NoSpacing"/>
        <w:ind w:left="720" w:hanging="720"/>
        <w:rPr>
          <w:sz w:val="21"/>
          <w:szCs w:val="21"/>
        </w:rPr>
      </w:pPr>
      <w:r w:rsidRPr="3470C4D5">
        <w:rPr>
          <w:sz w:val="21"/>
          <w:szCs w:val="21"/>
        </w:rPr>
        <w:t>D2</w:t>
      </w:r>
      <w:r w:rsidR="00D23A81" w:rsidRPr="3470C4D5">
        <w:rPr>
          <w:sz w:val="21"/>
          <w:szCs w:val="21"/>
        </w:rPr>
        <w:t>.10</w:t>
      </w:r>
      <w:r>
        <w:tab/>
      </w:r>
      <w:r w:rsidR="00D23A81" w:rsidRPr="3470C4D5">
        <w:rPr>
          <w:sz w:val="21"/>
          <w:szCs w:val="21"/>
        </w:rPr>
        <w:t xml:space="preserve">The </w:t>
      </w:r>
      <w:r w:rsidR="00C765E3" w:rsidRPr="3470C4D5">
        <w:rPr>
          <w:sz w:val="21"/>
          <w:szCs w:val="21"/>
        </w:rPr>
        <w:t>Operator</w:t>
      </w:r>
      <w:r w:rsidR="00D23A81" w:rsidRPr="3470C4D5">
        <w:rPr>
          <w:sz w:val="21"/>
          <w:szCs w:val="21"/>
        </w:rPr>
        <w:t xml:space="preserve"> acknowledges that the </w:t>
      </w:r>
      <w:r w:rsidR="00C765E3" w:rsidRPr="3470C4D5">
        <w:rPr>
          <w:sz w:val="21"/>
          <w:szCs w:val="21"/>
        </w:rPr>
        <w:t>Council</w:t>
      </w:r>
      <w:r w:rsidR="00D23A81" w:rsidRPr="3470C4D5">
        <w:rPr>
          <w:sz w:val="21"/>
          <w:szCs w:val="21"/>
        </w:rPr>
        <w:t xml:space="preserve"> may carry out an impact analysis as defined under the Equality Act 2010 in respect of any aspect of the provision of the Services and the </w:t>
      </w:r>
      <w:r w:rsidR="00C765E3" w:rsidRPr="3470C4D5">
        <w:rPr>
          <w:sz w:val="21"/>
          <w:szCs w:val="21"/>
        </w:rPr>
        <w:t>Operator</w:t>
      </w:r>
      <w:r w:rsidR="00D23A81" w:rsidRPr="3470C4D5">
        <w:rPr>
          <w:sz w:val="21"/>
          <w:szCs w:val="21"/>
        </w:rPr>
        <w:t xml:space="preserve"> shall provide all necessary assistance and information to the </w:t>
      </w:r>
      <w:r w:rsidR="00C765E3" w:rsidRPr="3470C4D5">
        <w:rPr>
          <w:sz w:val="21"/>
          <w:szCs w:val="21"/>
        </w:rPr>
        <w:t>Council</w:t>
      </w:r>
      <w:r w:rsidR="00D23A81" w:rsidRPr="3470C4D5">
        <w:rPr>
          <w:sz w:val="21"/>
          <w:szCs w:val="21"/>
        </w:rPr>
        <w:t xml:space="preserve"> as may be required in relation to the performance of an impact analysis by the </w:t>
      </w:r>
      <w:r w:rsidR="00C765E3" w:rsidRPr="3470C4D5">
        <w:rPr>
          <w:sz w:val="21"/>
          <w:szCs w:val="21"/>
        </w:rPr>
        <w:t>Council</w:t>
      </w:r>
      <w:r w:rsidR="00D23A81" w:rsidRPr="3470C4D5">
        <w:rPr>
          <w:sz w:val="21"/>
          <w:szCs w:val="21"/>
        </w:rPr>
        <w:t xml:space="preserve">.  The </w:t>
      </w:r>
      <w:r w:rsidR="00C765E3" w:rsidRPr="3470C4D5">
        <w:rPr>
          <w:sz w:val="21"/>
          <w:szCs w:val="21"/>
        </w:rPr>
        <w:t>Operator</w:t>
      </w:r>
      <w:r w:rsidR="00D23A81" w:rsidRPr="3470C4D5">
        <w:rPr>
          <w:sz w:val="21"/>
          <w:szCs w:val="21"/>
        </w:rPr>
        <w:t xml:space="preserve"> shall implement any changes or adjustments that are required </w:t>
      </w:r>
      <w:proofErr w:type="gramStart"/>
      <w:r w:rsidR="00D23A81" w:rsidRPr="3470C4D5">
        <w:rPr>
          <w:sz w:val="21"/>
          <w:szCs w:val="21"/>
        </w:rPr>
        <w:t>as a result of</w:t>
      </w:r>
      <w:proofErr w:type="gramEnd"/>
      <w:r w:rsidR="00D23A81" w:rsidRPr="3470C4D5">
        <w:rPr>
          <w:sz w:val="21"/>
          <w:szCs w:val="21"/>
        </w:rPr>
        <w:t xml:space="preserve">, or in connection with the outcome of the impact analysis undertaken by the </w:t>
      </w:r>
      <w:r w:rsidR="00C765E3" w:rsidRPr="3470C4D5">
        <w:rPr>
          <w:sz w:val="21"/>
          <w:szCs w:val="21"/>
        </w:rPr>
        <w:t>Council</w:t>
      </w:r>
      <w:r w:rsidR="00D23A81" w:rsidRPr="3470C4D5">
        <w:rPr>
          <w:sz w:val="21"/>
          <w:szCs w:val="21"/>
        </w:rPr>
        <w:t>.</w:t>
      </w:r>
    </w:p>
    <w:p w14:paraId="1DB9AF5D" w14:textId="77777777" w:rsidR="00D23A81" w:rsidRDefault="00D23A81" w:rsidP="005B53EE">
      <w:pPr>
        <w:pStyle w:val="NoSpacing"/>
        <w:rPr>
          <w:sz w:val="21"/>
          <w:szCs w:val="21"/>
        </w:rPr>
      </w:pPr>
    </w:p>
    <w:p w14:paraId="778947DE" w14:textId="0C6DE3C0" w:rsidR="00D23A81" w:rsidRDefault="002C2B8A" w:rsidP="3470C4D5">
      <w:pPr>
        <w:pStyle w:val="NoSpacing"/>
        <w:rPr>
          <w:b/>
          <w:bCs/>
          <w:sz w:val="21"/>
          <w:szCs w:val="21"/>
        </w:rPr>
      </w:pPr>
      <w:r w:rsidRPr="3470C4D5">
        <w:rPr>
          <w:b/>
          <w:bCs/>
          <w:sz w:val="21"/>
          <w:szCs w:val="21"/>
        </w:rPr>
        <w:t>D3</w:t>
      </w:r>
      <w:r w:rsidR="00A64845" w:rsidRPr="3470C4D5">
        <w:rPr>
          <w:b/>
          <w:bCs/>
          <w:sz w:val="21"/>
          <w:szCs w:val="21"/>
        </w:rPr>
        <w:t>.</w:t>
      </w:r>
      <w:r>
        <w:tab/>
      </w:r>
      <w:r w:rsidR="00D23A81" w:rsidRPr="3470C4D5">
        <w:rPr>
          <w:b/>
          <w:bCs/>
          <w:sz w:val="21"/>
          <w:szCs w:val="21"/>
        </w:rPr>
        <w:t>THE CONTRACTS (RIGHTS OF THIRD PARTIES) ACT 1999</w:t>
      </w:r>
    </w:p>
    <w:p w14:paraId="172D02EE" w14:textId="77777777" w:rsidR="00A64845" w:rsidRPr="005B53EE" w:rsidRDefault="00A64845" w:rsidP="005B53EE">
      <w:pPr>
        <w:pStyle w:val="NoSpacing"/>
        <w:rPr>
          <w:b/>
          <w:sz w:val="21"/>
          <w:szCs w:val="21"/>
        </w:rPr>
      </w:pPr>
    </w:p>
    <w:p w14:paraId="6896FB9E" w14:textId="5DB138B5" w:rsidR="00D23A81" w:rsidRPr="005B53EE" w:rsidRDefault="002C2B8A" w:rsidP="00A64845">
      <w:pPr>
        <w:pStyle w:val="NoSpacing"/>
        <w:ind w:left="720" w:hanging="720"/>
        <w:rPr>
          <w:sz w:val="21"/>
          <w:szCs w:val="21"/>
        </w:rPr>
      </w:pPr>
      <w:r>
        <w:rPr>
          <w:sz w:val="21"/>
          <w:szCs w:val="21"/>
        </w:rPr>
        <w:t>D3</w:t>
      </w:r>
      <w:r w:rsidR="00D23A81" w:rsidRPr="005B53EE">
        <w:rPr>
          <w:sz w:val="21"/>
          <w:szCs w:val="21"/>
        </w:rPr>
        <w:t>.1</w:t>
      </w:r>
      <w:r w:rsidR="00D23A81" w:rsidRPr="005B53EE">
        <w:rPr>
          <w:sz w:val="21"/>
          <w:szCs w:val="21"/>
        </w:rPr>
        <w:tab/>
      </w:r>
      <w:r w:rsidR="008871C6" w:rsidRPr="005B53EE">
        <w:rPr>
          <w:sz w:val="21"/>
          <w:szCs w:val="21"/>
        </w:rPr>
        <w:t>Save for the rights of any Establishment requesting removal of the Operator's Staff from their respective Establishment Premises, a</w:t>
      </w:r>
      <w:r w:rsidR="00D23A81" w:rsidRPr="005B53EE">
        <w:rPr>
          <w:sz w:val="21"/>
          <w:szCs w:val="21"/>
        </w:rPr>
        <w:t xml:space="preserve"> person who is not a Party to </w:t>
      </w:r>
      <w:r w:rsidR="00CA46D6">
        <w:rPr>
          <w:sz w:val="21"/>
          <w:szCs w:val="21"/>
        </w:rPr>
        <w:t>the</w:t>
      </w:r>
      <w:r w:rsidR="00A64845">
        <w:rPr>
          <w:sz w:val="21"/>
          <w:szCs w:val="21"/>
        </w:rPr>
        <w:t xml:space="preserve"> Route</w:t>
      </w:r>
      <w:r w:rsidR="00D23A81" w:rsidRPr="005B53EE">
        <w:rPr>
          <w:sz w:val="21"/>
          <w:szCs w:val="21"/>
        </w:rPr>
        <w:t xml:space="preserve"> Contract shall have no right to enforce any of </w:t>
      </w:r>
      <w:r w:rsidR="00A64845">
        <w:rPr>
          <w:sz w:val="21"/>
          <w:szCs w:val="21"/>
        </w:rPr>
        <w:t>the</w:t>
      </w:r>
      <w:r w:rsidR="00D23A81" w:rsidRPr="005B53EE">
        <w:rPr>
          <w:sz w:val="21"/>
          <w:szCs w:val="21"/>
        </w:rPr>
        <w:t xml:space="preserve"> provisions</w:t>
      </w:r>
      <w:r w:rsidR="00A64845">
        <w:rPr>
          <w:sz w:val="21"/>
          <w:szCs w:val="21"/>
        </w:rPr>
        <w:t xml:space="preserve"> of these Conditions</w:t>
      </w:r>
      <w:r w:rsidR="00D23A81" w:rsidRPr="005B53EE">
        <w:rPr>
          <w:sz w:val="21"/>
          <w:szCs w:val="21"/>
        </w:rPr>
        <w:t xml:space="preserve"> which, expressly or by implication, confer a benefit on him, without the prior written agreement of both Parties. </w:t>
      </w:r>
    </w:p>
    <w:p w14:paraId="033FD2DD" w14:textId="77777777" w:rsidR="00D23A81" w:rsidRPr="005B53EE" w:rsidRDefault="00D23A81" w:rsidP="005B53EE">
      <w:pPr>
        <w:pStyle w:val="NoSpacing"/>
        <w:rPr>
          <w:sz w:val="21"/>
          <w:szCs w:val="21"/>
        </w:rPr>
      </w:pPr>
    </w:p>
    <w:p w14:paraId="4289226E" w14:textId="373D0594" w:rsidR="00D23A81" w:rsidRPr="00A64845" w:rsidRDefault="002C2B8A" w:rsidP="005B53EE">
      <w:pPr>
        <w:pStyle w:val="NoSpacing"/>
        <w:rPr>
          <w:b/>
          <w:sz w:val="21"/>
          <w:szCs w:val="21"/>
        </w:rPr>
      </w:pPr>
      <w:r>
        <w:rPr>
          <w:b/>
          <w:sz w:val="21"/>
          <w:szCs w:val="21"/>
        </w:rPr>
        <w:t>D4</w:t>
      </w:r>
      <w:r w:rsidR="00A64845">
        <w:rPr>
          <w:b/>
          <w:sz w:val="21"/>
          <w:szCs w:val="21"/>
        </w:rPr>
        <w:t>.</w:t>
      </w:r>
      <w:r w:rsidR="00D23A81">
        <w:tab/>
      </w:r>
      <w:r w:rsidR="00D23A81" w:rsidRPr="00A64845">
        <w:rPr>
          <w:b/>
          <w:sz w:val="21"/>
          <w:szCs w:val="21"/>
        </w:rPr>
        <w:t>ENVIRONMENTAL REQUIREMENTS</w:t>
      </w:r>
    </w:p>
    <w:p w14:paraId="34D61996" w14:textId="77777777" w:rsidR="00A64845" w:rsidRDefault="00A64845" w:rsidP="005B53EE">
      <w:pPr>
        <w:pStyle w:val="NoSpacing"/>
        <w:rPr>
          <w:sz w:val="21"/>
          <w:szCs w:val="21"/>
        </w:rPr>
      </w:pPr>
    </w:p>
    <w:p w14:paraId="21FAAE02" w14:textId="29CB8E75" w:rsidR="00D23A81" w:rsidRPr="005B53EE" w:rsidRDefault="002C2B8A" w:rsidP="00A64845">
      <w:pPr>
        <w:pStyle w:val="NoSpacing"/>
        <w:ind w:left="720" w:hanging="720"/>
        <w:rPr>
          <w:sz w:val="21"/>
          <w:szCs w:val="21"/>
        </w:rPr>
      </w:pPr>
      <w:r>
        <w:rPr>
          <w:sz w:val="21"/>
          <w:szCs w:val="21"/>
        </w:rPr>
        <w:t>D4</w:t>
      </w:r>
      <w:r w:rsidR="00D23A81" w:rsidRPr="005B53EE">
        <w:rPr>
          <w:sz w:val="21"/>
          <w:szCs w:val="21"/>
        </w:rPr>
        <w:t>.1</w:t>
      </w:r>
      <w:r w:rsidR="00D23A81" w:rsidRPr="005B53EE">
        <w:rPr>
          <w:sz w:val="21"/>
          <w:szCs w:val="21"/>
        </w:rPr>
        <w:tab/>
        <w:t xml:space="preserve">The </w:t>
      </w:r>
      <w:r w:rsidR="00C765E3" w:rsidRPr="005B53EE">
        <w:rPr>
          <w:sz w:val="21"/>
          <w:szCs w:val="21"/>
        </w:rPr>
        <w:t>Operator</w:t>
      </w:r>
      <w:r w:rsidR="00D23A81" w:rsidRPr="005B53EE">
        <w:rPr>
          <w:sz w:val="21"/>
          <w:szCs w:val="21"/>
        </w:rPr>
        <w:t xml:space="preserve"> shall, when working at any </w:t>
      </w:r>
      <w:r w:rsidR="008871C6" w:rsidRPr="005B53EE">
        <w:rPr>
          <w:sz w:val="21"/>
          <w:szCs w:val="21"/>
        </w:rPr>
        <w:t xml:space="preserve">Establishment </w:t>
      </w:r>
      <w:r w:rsidR="00D23A81" w:rsidRPr="005B53EE">
        <w:rPr>
          <w:sz w:val="21"/>
          <w:szCs w:val="21"/>
        </w:rPr>
        <w:t xml:space="preserve">Premises in the delivery of the Services, perform </w:t>
      </w:r>
      <w:r w:rsidR="00A64845">
        <w:rPr>
          <w:sz w:val="21"/>
          <w:szCs w:val="21"/>
        </w:rPr>
        <w:t>the Services</w:t>
      </w:r>
      <w:r w:rsidR="00D23A81" w:rsidRPr="005B53EE">
        <w:rPr>
          <w:sz w:val="21"/>
          <w:szCs w:val="21"/>
        </w:rPr>
        <w:t xml:space="preserve"> in accordance with the </w:t>
      </w:r>
      <w:r w:rsidR="00C765E3" w:rsidRPr="005B53EE">
        <w:rPr>
          <w:sz w:val="21"/>
          <w:szCs w:val="21"/>
        </w:rPr>
        <w:t>Council</w:t>
      </w:r>
      <w:r w:rsidR="00D23A81" w:rsidRPr="005B53EE">
        <w:rPr>
          <w:sz w:val="21"/>
          <w:szCs w:val="21"/>
        </w:rPr>
        <w:t>’s environmental policy, which is to conserve energy, water, wood, paper and other resources, reduce waste and phase out the use of ozone depleting substances and minimise the release of greenhouse gases, volatile organic compounds and other substances damaging to health and the environment.</w:t>
      </w:r>
    </w:p>
    <w:p w14:paraId="28F23741" w14:textId="77777777" w:rsidR="00D23A81" w:rsidRPr="005B53EE" w:rsidRDefault="00D23A81" w:rsidP="005B53EE">
      <w:pPr>
        <w:pStyle w:val="NoSpacing"/>
        <w:rPr>
          <w:b/>
          <w:sz w:val="21"/>
          <w:szCs w:val="21"/>
        </w:rPr>
      </w:pPr>
    </w:p>
    <w:p w14:paraId="6F3E78C0" w14:textId="3451343B" w:rsidR="00D23A81" w:rsidRPr="005B53EE" w:rsidRDefault="002C2B8A" w:rsidP="005B53EE">
      <w:pPr>
        <w:pStyle w:val="NoSpacing"/>
        <w:rPr>
          <w:b/>
          <w:sz w:val="21"/>
          <w:szCs w:val="21"/>
        </w:rPr>
      </w:pPr>
      <w:r>
        <w:rPr>
          <w:b/>
          <w:sz w:val="21"/>
          <w:szCs w:val="21"/>
        </w:rPr>
        <w:t>D5</w:t>
      </w:r>
      <w:r w:rsidR="008871C6" w:rsidRPr="005B53EE">
        <w:rPr>
          <w:b/>
          <w:sz w:val="21"/>
          <w:szCs w:val="21"/>
        </w:rPr>
        <w:t>.</w:t>
      </w:r>
      <w:r w:rsidR="00D23A81">
        <w:tab/>
      </w:r>
      <w:r w:rsidR="00D23A81" w:rsidRPr="005B53EE">
        <w:rPr>
          <w:b/>
          <w:sz w:val="21"/>
          <w:szCs w:val="21"/>
        </w:rPr>
        <w:t>HEALTH AND SAFETY</w:t>
      </w:r>
    </w:p>
    <w:p w14:paraId="4AAB4A2C" w14:textId="759ECA08" w:rsidR="00D23A81" w:rsidRPr="005B53EE" w:rsidRDefault="002C2B8A" w:rsidP="00616B3E">
      <w:pPr>
        <w:pStyle w:val="NoSpacing"/>
        <w:ind w:left="720" w:hanging="720"/>
        <w:rPr>
          <w:sz w:val="21"/>
          <w:szCs w:val="21"/>
        </w:rPr>
      </w:pPr>
      <w:r>
        <w:rPr>
          <w:sz w:val="21"/>
          <w:szCs w:val="21"/>
        </w:rPr>
        <w:t>D5</w:t>
      </w:r>
      <w:r w:rsidR="00D23A81" w:rsidRPr="005B53EE">
        <w:rPr>
          <w:sz w:val="21"/>
          <w:szCs w:val="21"/>
        </w:rPr>
        <w:t>.1</w:t>
      </w:r>
      <w:r w:rsidR="00D23A81">
        <w:tab/>
      </w:r>
      <w:r w:rsidR="00D23A81" w:rsidRPr="005B53EE">
        <w:rPr>
          <w:sz w:val="21"/>
          <w:szCs w:val="21"/>
        </w:rPr>
        <w:t xml:space="preserve">The </w:t>
      </w:r>
      <w:r w:rsidR="00C765E3" w:rsidRPr="005B53EE">
        <w:rPr>
          <w:sz w:val="21"/>
          <w:szCs w:val="21"/>
        </w:rPr>
        <w:t>Operator</w:t>
      </w:r>
      <w:r w:rsidR="00D23A81" w:rsidRPr="005B53EE">
        <w:rPr>
          <w:sz w:val="21"/>
          <w:szCs w:val="21"/>
        </w:rPr>
        <w:t xml:space="preserve"> shall comply with the requirements of the Health and Safety at Work etc. Act 1974 and any other Law relating to health and safety, which may apply to </w:t>
      </w:r>
      <w:r w:rsidR="00D23A81" w:rsidRPr="005B53EE">
        <w:rPr>
          <w:bCs/>
          <w:iCs/>
          <w:sz w:val="21"/>
          <w:szCs w:val="21"/>
        </w:rPr>
        <w:t xml:space="preserve">the </w:t>
      </w:r>
      <w:r w:rsidR="00D23A81" w:rsidRPr="005B53EE">
        <w:rPr>
          <w:sz w:val="21"/>
          <w:szCs w:val="21"/>
        </w:rPr>
        <w:t xml:space="preserve">Staff and other persons working at/on </w:t>
      </w:r>
      <w:r w:rsidR="00616B3E">
        <w:rPr>
          <w:sz w:val="21"/>
          <w:szCs w:val="21"/>
        </w:rPr>
        <w:t>any Establishment Premises</w:t>
      </w:r>
      <w:r w:rsidR="00D23A81" w:rsidRPr="005B53EE">
        <w:rPr>
          <w:sz w:val="21"/>
          <w:szCs w:val="21"/>
        </w:rPr>
        <w:t xml:space="preserve"> in the performance of its obligations under </w:t>
      </w:r>
      <w:r w:rsidR="00CA1E26">
        <w:rPr>
          <w:sz w:val="21"/>
          <w:szCs w:val="21"/>
        </w:rPr>
        <w:t>the</w:t>
      </w:r>
      <w:r w:rsidR="00616B3E">
        <w:rPr>
          <w:sz w:val="21"/>
          <w:szCs w:val="21"/>
        </w:rPr>
        <w:t xml:space="preserve"> Route Contract</w:t>
      </w:r>
      <w:r w:rsidR="00D23A81" w:rsidRPr="005B53EE">
        <w:rPr>
          <w:sz w:val="21"/>
          <w:szCs w:val="21"/>
        </w:rPr>
        <w:t>.</w:t>
      </w:r>
    </w:p>
    <w:p w14:paraId="28494D88" w14:textId="77777777" w:rsidR="00D23A81" w:rsidRPr="005B53EE" w:rsidRDefault="00D23A81" w:rsidP="005B53EE">
      <w:pPr>
        <w:pStyle w:val="NoSpacing"/>
        <w:rPr>
          <w:sz w:val="21"/>
          <w:szCs w:val="21"/>
        </w:rPr>
      </w:pPr>
    </w:p>
    <w:p w14:paraId="1F302231" w14:textId="5F2B9D48" w:rsidR="00D23A81" w:rsidRPr="005B53EE" w:rsidRDefault="002C2B8A" w:rsidP="00616B3E">
      <w:pPr>
        <w:pStyle w:val="NoSpacing"/>
        <w:ind w:left="720" w:hanging="720"/>
        <w:rPr>
          <w:sz w:val="21"/>
          <w:szCs w:val="21"/>
        </w:rPr>
      </w:pPr>
      <w:r>
        <w:rPr>
          <w:sz w:val="21"/>
          <w:szCs w:val="21"/>
        </w:rPr>
        <w:t>D5</w:t>
      </w:r>
      <w:r w:rsidR="00D23A81" w:rsidRPr="005B53EE">
        <w:rPr>
          <w:sz w:val="21"/>
          <w:szCs w:val="21"/>
        </w:rPr>
        <w:t>.2</w:t>
      </w:r>
      <w:r w:rsidR="00D23A81" w:rsidRPr="005B53EE">
        <w:rPr>
          <w:sz w:val="21"/>
          <w:szCs w:val="21"/>
        </w:rPr>
        <w:tab/>
        <w:t xml:space="preserve">The </w:t>
      </w:r>
      <w:r w:rsidR="00C765E3" w:rsidRPr="005B53EE">
        <w:rPr>
          <w:sz w:val="21"/>
          <w:szCs w:val="21"/>
        </w:rPr>
        <w:t>Operator</w:t>
      </w:r>
      <w:r w:rsidR="00D23A81" w:rsidRPr="005B53EE">
        <w:rPr>
          <w:sz w:val="21"/>
          <w:szCs w:val="21"/>
        </w:rPr>
        <w:t xml:space="preserve"> shall ensure that its health and safety policy statement (as required by the Health and Safety at Work etc Act 1974) is made available to the </w:t>
      </w:r>
      <w:r w:rsidR="00C765E3" w:rsidRPr="005B53EE">
        <w:rPr>
          <w:sz w:val="21"/>
          <w:szCs w:val="21"/>
        </w:rPr>
        <w:t>Council</w:t>
      </w:r>
      <w:r w:rsidR="00D23A81" w:rsidRPr="005B53EE">
        <w:rPr>
          <w:sz w:val="21"/>
          <w:szCs w:val="21"/>
        </w:rPr>
        <w:t xml:space="preserve"> on request.</w:t>
      </w:r>
    </w:p>
    <w:p w14:paraId="149C65BB" w14:textId="77777777" w:rsidR="00D23A81" w:rsidRPr="005B53EE" w:rsidRDefault="00D23A81" w:rsidP="005B53EE">
      <w:pPr>
        <w:pStyle w:val="NoSpacing"/>
        <w:rPr>
          <w:sz w:val="21"/>
          <w:szCs w:val="21"/>
        </w:rPr>
      </w:pPr>
    </w:p>
    <w:p w14:paraId="4EF765B0" w14:textId="0C04B76A" w:rsidR="00D23A81" w:rsidRPr="005B53EE" w:rsidRDefault="002C2B8A" w:rsidP="00616B3E">
      <w:pPr>
        <w:pStyle w:val="NoSpacing"/>
        <w:ind w:left="720" w:hanging="720"/>
        <w:rPr>
          <w:sz w:val="21"/>
          <w:szCs w:val="21"/>
        </w:rPr>
      </w:pPr>
      <w:r>
        <w:rPr>
          <w:sz w:val="21"/>
          <w:szCs w:val="21"/>
        </w:rPr>
        <w:t>D5</w:t>
      </w:r>
      <w:r w:rsidR="00D23A81" w:rsidRPr="005B53EE">
        <w:rPr>
          <w:sz w:val="21"/>
          <w:szCs w:val="21"/>
        </w:rPr>
        <w:t>.3</w:t>
      </w:r>
      <w:r w:rsidR="00D23A81" w:rsidRPr="005B53EE">
        <w:rPr>
          <w:sz w:val="21"/>
          <w:szCs w:val="21"/>
        </w:rPr>
        <w:tab/>
      </w:r>
      <w:r w:rsidR="008871C6" w:rsidRPr="005B53EE">
        <w:rPr>
          <w:sz w:val="21"/>
          <w:szCs w:val="21"/>
        </w:rPr>
        <w:t xml:space="preserve">The Operator shall nominate a Health and Safety Officer who </w:t>
      </w:r>
      <w:r w:rsidR="00D23A81" w:rsidRPr="005B53EE">
        <w:rPr>
          <w:sz w:val="21"/>
          <w:szCs w:val="21"/>
        </w:rPr>
        <w:t xml:space="preserve">shall notify the </w:t>
      </w:r>
      <w:r w:rsidR="00C765E3" w:rsidRPr="005B53EE">
        <w:rPr>
          <w:sz w:val="21"/>
          <w:szCs w:val="21"/>
        </w:rPr>
        <w:t>Council</w:t>
      </w:r>
      <w:r w:rsidR="00D23A81" w:rsidRPr="005B53EE">
        <w:rPr>
          <w:sz w:val="21"/>
          <w:szCs w:val="21"/>
        </w:rPr>
        <w:t xml:space="preserve"> immediately in the event of any incident occurring in the performance of its obligations under </w:t>
      </w:r>
      <w:r w:rsidR="00CA1E26">
        <w:rPr>
          <w:sz w:val="21"/>
          <w:szCs w:val="21"/>
        </w:rPr>
        <w:t>the</w:t>
      </w:r>
      <w:r w:rsidR="00616B3E">
        <w:rPr>
          <w:sz w:val="21"/>
          <w:szCs w:val="21"/>
        </w:rPr>
        <w:t xml:space="preserve"> Route</w:t>
      </w:r>
      <w:r w:rsidR="00D23A81" w:rsidRPr="005B53EE">
        <w:rPr>
          <w:sz w:val="21"/>
          <w:szCs w:val="21"/>
        </w:rPr>
        <w:t xml:space="preserve"> Contract at any </w:t>
      </w:r>
      <w:r w:rsidR="00616B3E">
        <w:rPr>
          <w:sz w:val="21"/>
          <w:szCs w:val="21"/>
        </w:rPr>
        <w:t>Establishment</w:t>
      </w:r>
      <w:r w:rsidR="00D23A81" w:rsidRPr="005B53EE">
        <w:rPr>
          <w:sz w:val="21"/>
          <w:szCs w:val="21"/>
        </w:rPr>
        <w:t xml:space="preserve"> Premises where that incident causes any personal injury and/or damage to property which could give rise to personal injury claim and/or other claim in relation to such damage to property.</w:t>
      </w:r>
    </w:p>
    <w:p w14:paraId="0404F7F8" w14:textId="77777777" w:rsidR="00D23A81" w:rsidRPr="005B53EE" w:rsidRDefault="00D23A81" w:rsidP="005B53EE">
      <w:pPr>
        <w:pStyle w:val="NoSpacing"/>
        <w:rPr>
          <w:b/>
          <w:sz w:val="21"/>
          <w:szCs w:val="21"/>
        </w:rPr>
      </w:pPr>
    </w:p>
    <w:p w14:paraId="4DA98F34" w14:textId="416D5C23" w:rsidR="00D23A81" w:rsidRPr="005B53EE" w:rsidRDefault="002C2B8A" w:rsidP="00616B3E">
      <w:pPr>
        <w:pStyle w:val="NoSpacing"/>
        <w:ind w:left="720" w:hanging="720"/>
        <w:rPr>
          <w:sz w:val="21"/>
          <w:szCs w:val="21"/>
        </w:rPr>
      </w:pPr>
      <w:r>
        <w:rPr>
          <w:sz w:val="21"/>
          <w:szCs w:val="21"/>
        </w:rPr>
        <w:t>D5</w:t>
      </w:r>
      <w:r w:rsidR="00D23A81" w:rsidRPr="005B53EE">
        <w:rPr>
          <w:sz w:val="21"/>
          <w:szCs w:val="21"/>
        </w:rPr>
        <w:t>.4</w:t>
      </w:r>
      <w:r w:rsidR="00D23A81" w:rsidRPr="005B53EE">
        <w:rPr>
          <w:sz w:val="21"/>
          <w:szCs w:val="21"/>
        </w:rPr>
        <w:tab/>
      </w:r>
      <w:r w:rsidR="00D23A81" w:rsidRPr="005B53EE">
        <w:rPr>
          <w:sz w:val="21"/>
          <w:szCs w:val="21"/>
          <w:lang w:val="en-US"/>
        </w:rPr>
        <w:t xml:space="preserve">The </w:t>
      </w:r>
      <w:r w:rsidR="00C765E3" w:rsidRPr="005B53EE">
        <w:rPr>
          <w:sz w:val="21"/>
          <w:szCs w:val="21"/>
          <w:lang w:val="en-US"/>
        </w:rPr>
        <w:t>Operator</w:t>
      </w:r>
      <w:r w:rsidR="00D23A81" w:rsidRPr="005B53EE">
        <w:rPr>
          <w:sz w:val="21"/>
          <w:szCs w:val="21"/>
          <w:lang w:val="en-US"/>
        </w:rPr>
        <w:t xml:space="preserve"> shall promptly (within </w:t>
      </w:r>
      <w:proofErr w:type="gramStart"/>
      <w:r w:rsidR="00D23A81" w:rsidRPr="005B53EE">
        <w:rPr>
          <w:sz w:val="21"/>
          <w:szCs w:val="21"/>
          <w:lang w:val="en-US"/>
        </w:rPr>
        <w:t>twenty four</w:t>
      </w:r>
      <w:proofErr w:type="gramEnd"/>
      <w:r w:rsidR="00D23A81" w:rsidRPr="005B53EE">
        <w:rPr>
          <w:sz w:val="21"/>
          <w:szCs w:val="21"/>
          <w:lang w:val="en-US"/>
        </w:rPr>
        <w:t xml:space="preserve"> (24) hours) notify the </w:t>
      </w:r>
      <w:r w:rsidR="00C765E3" w:rsidRPr="005B53EE">
        <w:rPr>
          <w:sz w:val="21"/>
          <w:szCs w:val="21"/>
          <w:lang w:val="en-US"/>
        </w:rPr>
        <w:t>Council</w:t>
      </w:r>
      <w:r w:rsidR="00D23A81" w:rsidRPr="005B53EE">
        <w:rPr>
          <w:sz w:val="21"/>
          <w:szCs w:val="21"/>
          <w:lang w:val="en-US"/>
        </w:rPr>
        <w:t xml:space="preserve"> of any health and safety hazards which may arise in connection with the performance of its obligations under </w:t>
      </w:r>
      <w:r w:rsidR="00CA1E26">
        <w:rPr>
          <w:sz w:val="21"/>
          <w:szCs w:val="21"/>
          <w:lang w:val="en-US"/>
        </w:rPr>
        <w:t>the</w:t>
      </w:r>
      <w:r w:rsidR="00616B3E">
        <w:rPr>
          <w:sz w:val="21"/>
          <w:szCs w:val="21"/>
          <w:lang w:val="en-US"/>
        </w:rPr>
        <w:t xml:space="preserve"> Route Contract</w:t>
      </w:r>
      <w:r w:rsidR="00D23A81" w:rsidRPr="005B53EE">
        <w:rPr>
          <w:sz w:val="21"/>
          <w:szCs w:val="21"/>
          <w:lang w:val="en-US"/>
        </w:rPr>
        <w:t>.</w:t>
      </w:r>
      <w:r w:rsidR="00D23A81" w:rsidRPr="005B53EE">
        <w:rPr>
          <w:sz w:val="21"/>
          <w:szCs w:val="21"/>
        </w:rPr>
        <w:t xml:space="preserve"> </w:t>
      </w:r>
    </w:p>
    <w:p w14:paraId="7CE79AE0" w14:textId="77777777" w:rsidR="00D23A81" w:rsidRPr="005B53EE" w:rsidRDefault="00D23A81" w:rsidP="005B53EE">
      <w:pPr>
        <w:pStyle w:val="NoSpacing"/>
        <w:rPr>
          <w:sz w:val="21"/>
          <w:szCs w:val="21"/>
        </w:rPr>
      </w:pPr>
      <w:r w:rsidRPr="005B53EE">
        <w:rPr>
          <w:sz w:val="21"/>
          <w:szCs w:val="21"/>
        </w:rPr>
        <w:tab/>
      </w:r>
    </w:p>
    <w:p w14:paraId="5C2D6D2C" w14:textId="024D0004" w:rsidR="00D23A81" w:rsidRPr="005B53EE" w:rsidRDefault="002C2B8A" w:rsidP="3470C4D5">
      <w:pPr>
        <w:pStyle w:val="NoSpacing"/>
        <w:ind w:left="720" w:hanging="720"/>
        <w:rPr>
          <w:sz w:val="21"/>
          <w:szCs w:val="21"/>
        </w:rPr>
      </w:pPr>
      <w:r w:rsidRPr="3470C4D5">
        <w:rPr>
          <w:sz w:val="21"/>
          <w:szCs w:val="21"/>
        </w:rPr>
        <w:t>D5</w:t>
      </w:r>
      <w:r w:rsidR="00D23A81" w:rsidRPr="3470C4D5">
        <w:rPr>
          <w:sz w:val="21"/>
          <w:szCs w:val="21"/>
        </w:rPr>
        <w:t>.5</w:t>
      </w:r>
      <w:r>
        <w:tab/>
      </w:r>
      <w:r w:rsidR="00D23A81" w:rsidRPr="3470C4D5">
        <w:rPr>
          <w:sz w:val="21"/>
          <w:szCs w:val="21"/>
        </w:rPr>
        <w:t xml:space="preserve">While on any </w:t>
      </w:r>
      <w:r w:rsidR="008871C6" w:rsidRPr="3470C4D5">
        <w:rPr>
          <w:sz w:val="21"/>
          <w:szCs w:val="21"/>
        </w:rPr>
        <w:t>Establishment</w:t>
      </w:r>
      <w:r w:rsidR="00D23A81" w:rsidRPr="3470C4D5">
        <w:rPr>
          <w:sz w:val="21"/>
          <w:szCs w:val="21"/>
        </w:rPr>
        <w:t xml:space="preserve"> Premises, the </w:t>
      </w:r>
      <w:r w:rsidR="00C765E3" w:rsidRPr="3470C4D5">
        <w:rPr>
          <w:sz w:val="21"/>
          <w:szCs w:val="21"/>
        </w:rPr>
        <w:t>Operator</w:t>
      </w:r>
      <w:r w:rsidR="00D23A81" w:rsidRPr="3470C4D5">
        <w:rPr>
          <w:sz w:val="21"/>
          <w:szCs w:val="21"/>
        </w:rPr>
        <w:t xml:space="preserve"> shall comply with any health and safety measures implemented by the </w:t>
      </w:r>
      <w:r w:rsidR="008871C6" w:rsidRPr="3470C4D5">
        <w:rPr>
          <w:sz w:val="21"/>
          <w:szCs w:val="21"/>
        </w:rPr>
        <w:t xml:space="preserve">relevant Establishment and the </w:t>
      </w:r>
      <w:r w:rsidR="00C765E3" w:rsidRPr="3470C4D5">
        <w:rPr>
          <w:sz w:val="21"/>
          <w:szCs w:val="21"/>
        </w:rPr>
        <w:t>Council</w:t>
      </w:r>
      <w:r w:rsidR="00D23A81" w:rsidRPr="3470C4D5">
        <w:rPr>
          <w:sz w:val="21"/>
          <w:szCs w:val="21"/>
        </w:rPr>
        <w:t xml:space="preserve"> in respect of its Staff and other persons working there.</w:t>
      </w:r>
    </w:p>
    <w:p w14:paraId="55C21D1B" w14:textId="77777777" w:rsidR="00D23A81" w:rsidRPr="005B53EE" w:rsidRDefault="00D23A81" w:rsidP="005B53EE">
      <w:pPr>
        <w:pStyle w:val="NoSpacing"/>
        <w:rPr>
          <w:sz w:val="21"/>
          <w:szCs w:val="21"/>
        </w:rPr>
      </w:pPr>
    </w:p>
    <w:p w14:paraId="12E372C6" w14:textId="69435239" w:rsidR="00D23A81" w:rsidRPr="005B53EE" w:rsidRDefault="002C2B8A" w:rsidP="00616B3E">
      <w:pPr>
        <w:pStyle w:val="NoSpacing"/>
        <w:ind w:left="720" w:hanging="720"/>
        <w:rPr>
          <w:sz w:val="21"/>
          <w:szCs w:val="21"/>
        </w:rPr>
      </w:pPr>
      <w:r>
        <w:rPr>
          <w:sz w:val="21"/>
          <w:szCs w:val="21"/>
        </w:rPr>
        <w:t>D5</w:t>
      </w:r>
      <w:r w:rsidR="00D23A81" w:rsidRPr="005B53EE">
        <w:rPr>
          <w:sz w:val="21"/>
          <w:szCs w:val="21"/>
        </w:rPr>
        <w:t>.6</w:t>
      </w:r>
      <w:r w:rsidR="00D23A81" w:rsidRPr="005B53EE">
        <w:rPr>
          <w:sz w:val="21"/>
          <w:szCs w:val="21"/>
        </w:rPr>
        <w:tab/>
        <w:t xml:space="preserve">The </w:t>
      </w:r>
      <w:r w:rsidR="00C765E3" w:rsidRPr="005B53EE">
        <w:rPr>
          <w:sz w:val="21"/>
          <w:szCs w:val="21"/>
        </w:rPr>
        <w:t>Operator</w:t>
      </w:r>
      <w:r w:rsidR="00D23A81" w:rsidRPr="005B53EE">
        <w:rPr>
          <w:sz w:val="21"/>
          <w:szCs w:val="21"/>
        </w:rPr>
        <w:t xml:space="preserve"> shall co-operate with officers of the </w:t>
      </w:r>
      <w:r w:rsidR="00C765E3" w:rsidRPr="005B53EE">
        <w:rPr>
          <w:sz w:val="21"/>
          <w:szCs w:val="21"/>
        </w:rPr>
        <w:t>Council</w:t>
      </w:r>
      <w:r w:rsidR="00D23A81" w:rsidRPr="005B53EE">
        <w:rPr>
          <w:sz w:val="21"/>
          <w:szCs w:val="21"/>
        </w:rPr>
        <w:t xml:space="preserve">, or its representatives, investigating any health and safety matter. </w:t>
      </w:r>
    </w:p>
    <w:p w14:paraId="5EF9C6CC" w14:textId="77777777" w:rsidR="008871C6" w:rsidRPr="005B53EE" w:rsidRDefault="008871C6" w:rsidP="005B53EE">
      <w:pPr>
        <w:pStyle w:val="NoSpacing"/>
        <w:rPr>
          <w:sz w:val="21"/>
          <w:szCs w:val="21"/>
        </w:rPr>
      </w:pPr>
    </w:p>
    <w:p w14:paraId="01A53AD1" w14:textId="1BA1D641" w:rsidR="008871C6" w:rsidRPr="005B53EE" w:rsidRDefault="002C2B8A" w:rsidP="3470C4D5">
      <w:pPr>
        <w:pStyle w:val="NoSpacing"/>
        <w:ind w:left="720" w:hanging="720"/>
        <w:rPr>
          <w:sz w:val="21"/>
          <w:szCs w:val="21"/>
        </w:rPr>
      </w:pPr>
      <w:r w:rsidRPr="3470C4D5">
        <w:rPr>
          <w:sz w:val="21"/>
          <w:szCs w:val="21"/>
        </w:rPr>
        <w:t>D5</w:t>
      </w:r>
      <w:r w:rsidR="008871C6" w:rsidRPr="3470C4D5">
        <w:rPr>
          <w:sz w:val="21"/>
          <w:szCs w:val="21"/>
        </w:rPr>
        <w:t>.7</w:t>
      </w:r>
      <w:r>
        <w:tab/>
      </w:r>
      <w:r w:rsidR="008871C6" w:rsidRPr="3470C4D5">
        <w:rPr>
          <w:sz w:val="21"/>
          <w:szCs w:val="21"/>
        </w:rPr>
        <w:t xml:space="preserve">The Operator shall and shall ensure that </w:t>
      </w:r>
      <w:proofErr w:type="gramStart"/>
      <w:r w:rsidR="008871C6" w:rsidRPr="3470C4D5">
        <w:rPr>
          <w:sz w:val="21"/>
          <w:szCs w:val="21"/>
        </w:rPr>
        <w:t>all of</w:t>
      </w:r>
      <w:proofErr w:type="gramEnd"/>
      <w:r w:rsidR="008871C6" w:rsidRPr="3470C4D5">
        <w:rPr>
          <w:sz w:val="21"/>
          <w:szCs w:val="21"/>
        </w:rPr>
        <w:t xml:space="preserve"> its Staff shall undertake their obligations </w:t>
      </w:r>
      <w:r w:rsidRPr="3470C4D5">
        <w:rPr>
          <w:sz w:val="21"/>
          <w:szCs w:val="21"/>
        </w:rPr>
        <w:t>during the provision of the Services</w:t>
      </w:r>
      <w:r w:rsidR="008871C6" w:rsidRPr="3470C4D5">
        <w:rPr>
          <w:sz w:val="21"/>
          <w:szCs w:val="21"/>
        </w:rPr>
        <w:t xml:space="preserve"> in accordance with current UK Law and guidance in relation to the Covid-19 pandemic, including any variation of the same, which may change from time to time.</w:t>
      </w:r>
    </w:p>
    <w:p w14:paraId="3ACE0E56" w14:textId="77777777" w:rsidR="008871C6" w:rsidRPr="005B53EE" w:rsidRDefault="008871C6" w:rsidP="005B53EE">
      <w:pPr>
        <w:pStyle w:val="NoSpacing"/>
        <w:rPr>
          <w:sz w:val="21"/>
          <w:szCs w:val="21"/>
        </w:rPr>
      </w:pPr>
    </w:p>
    <w:p w14:paraId="2F4C5DB2" w14:textId="0129C9E2" w:rsidR="008871C6" w:rsidRPr="005B53EE" w:rsidRDefault="002C2B8A" w:rsidP="3470C4D5">
      <w:pPr>
        <w:pStyle w:val="NoSpacing"/>
        <w:ind w:left="720" w:hanging="720"/>
        <w:rPr>
          <w:sz w:val="21"/>
          <w:szCs w:val="21"/>
        </w:rPr>
      </w:pPr>
      <w:r w:rsidRPr="3470C4D5">
        <w:rPr>
          <w:sz w:val="21"/>
          <w:szCs w:val="21"/>
        </w:rPr>
        <w:t>D5</w:t>
      </w:r>
      <w:r w:rsidR="008871C6" w:rsidRPr="3470C4D5">
        <w:rPr>
          <w:sz w:val="21"/>
          <w:szCs w:val="21"/>
        </w:rPr>
        <w:t>.8</w:t>
      </w:r>
      <w:r>
        <w:tab/>
      </w:r>
      <w:r w:rsidR="008871C6" w:rsidRPr="3470C4D5">
        <w:rPr>
          <w:sz w:val="21"/>
          <w:szCs w:val="21"/>
        </w:rPr>
        <w:t xml:space="preserve">In the event of any incident involving loss of life, injury or damage to property during the performance of </w:t>
      </w:r>
      <w:r w:rsidR="00616B3E" w:rsidRPr="3470C4D5">
        <w:rPr>
          <w:sz w:val="21"/>
          <w:szCs w:val="21"/>
        </w:rPr>
        <w:t>the Services</w:t>
      </w:r>
      <w:r w:rsidR="008871C6" w:rsidRPr="3470C4D5">
        <w:rPr>
          <w:sz w:val="21"/>
          <w:szCs w:val="21"/>
        </w:rPr>
        <w:t xml:space="preserve">, the Operator must notify the Authority in accordance with procedure set out in clause </w:t>
      </w:r>
      <w:r w:rsidR="00B508F1" w:rsidRPr="3470C4D5">
        <w:rPr>
          <w:sz w:val="21"/>
          <w:szCs w:val="21"/>
        </w:rPr>
        <w:t>G1.10.</w:t>
      </w:r>
    </w:p>
    <w:p w14:paraId="3311CE3D" w14:textId="77777777" w:rsidR="00607719" w:rsidRPr="005B53EE" w:rsidRDefault="00607719" w:rsidP="005B53EE">
      <w:pPr>
        <w:pStyle w:val="NoSpacing"/>
        <w:rPr>
          <w:sz w:val="21"/>
          <w:szCs w:val="21"/>
        </w:rPr>
      </w:pPr>
    </w:p>
    <w:p w14:paraId="4D21D1C0" w14:textId="3B3E1C44" w:rsidR="00607719" w:rsidRPr="005B53EE" w:rsidRDefault="002C2B8A" w:rsidP="3470C4D5">
      <w:pPr>
        <w:pStyle w:val="NoSpacing"/>
        <w:ind w:left="720" w:hanging="720"/>
        <w:rPr>
          <w:sz w:val="21"/>
          <w:szCs w:val="21"/>
        </w:rPr>
      </w:pPr>
      <w:r w:rsidRPr="3470C4D5">
        <w:rPr>
          <w:sz w:val="21"/>
          <w:szCs w:val="21"/>
        </w:rPr>
        <w:t>D5</w:t>
      </w:r>
      <w:r w:rsidR="00607719" w:rsidRPr="3470C4D5">
        <w:rPr>
          <w:sz w:val="21"/>
          <w:szCs w:val="21"/>
        </w:rPr>
        <w:t>.9</w:t>
      </w:r>
      <w:r>
        <w:tab/>
      </w:r>
      <w:r w:rsidR="00607719" w:rsidRPr="3470C4D5">
        <w:rPr>
          <w:sz w:val="21"/>
          <w:szCs w:val="21"/>
        </w:rPr>
        <w:t xml:space="preserve">Prior to the commencement </w:t>
      </w:r>
      <w:r w:rsidRPr="3470C4D5">
        <w:rPr>
          <w:sz w:val="21"/>
          <w:szCs w:val="21"/>
        </w:rPr>
        <w:t>the Services</w:t>
      </w:r>
      <w:r w:rsidR="00607719" w:rsidRPr="3470C4D5">
        <w:rPr>
          <w:sz w:val="21"/>
          <w:szCs w:val="21"/>
        </w:rPr>
        <w:t xml:space="preserve"> and subsequently in the event of any changes, the Operator shall be responsible for undertaking a risk assessment of the Route in question, stopping places</w:t>
      </w:r>
      <w:r w:rsidRPr="3470C4D5">
        <w:rPr>
          <w:sz w:val="21"/>
          <w:szCs w:val="21"/>
        </w:rPr>
        <w:t xml:space="preserve"> including any Establishment Premises</w:t>
      </w:r>
      <w:r w:rsidR="00607719" w:rsidRPr="3470C4D5">
        <w:rPr>
          <w:sz w:val="21"/>
          <w:szCs w:val="21"/>
        </w:rPr>
        <w:t xml:space="preserve">, suitability of the Vehicle for the Route and purpose, suitability and competence of the Driver, and Passenger Assistant to provide the Services and any other matter which in the Operator’s judgement may present a risk to the safety of Passengers.  The Operator will notify the </w:t>
      </w:r>
      <w:r w:rsidR="00032966" w:rsidRPr="3470C4D5">
        <w:rPr>
          <w:sz w:val="21"/>
          <w:szCs w:val="21"/>
        </w:rPr>
        <w:t>Council</w:t>
      </w:r>
      <w:r w:rsidR="00607719" w:rsidRPr="3470C4D5">
        <w:rPr>
          <w:sz w:val="21"/>
          <w:szCs w:val="21"/>
        </w:rPr>
        <w:t xml:space="preserve"> accordingly of any risks identified.  </w:t>
      </w:r>
    </w:p>
    <w:p w14:paraId="679A4D9B" w14:textId="77777777" w:rsidR="00624DA0" w:rsidRDefault="00624DA0" w:rsidP="005B53EE">
      <w:pPr>
        <w:pStyle w:val="NoSpacing"/>
        <w:rPr>
          <w:sz w:val="21"/>
          <w:szCs w:val="21"/>
        </w:rPr>
      </w:pPr>
    </w:p>
    <w:p w14:paraId="1011BB33" w14:textId="46593852" w:rsidR="00D23A81" w:rsidRPr="005B53EE" w:rsidRDefault="00CF6601" w:rsidP="3470C4D5">
      <w:pPr>
        <w:pStyle w:val="NoSpacing"/>
        <w:rPr>
          <w:b/>
          <w:bCs/>
          <w:sz w:val="21"/>
          <w:szCs w:val="21"/>
        </w:rPr>
      </w:pPr>
      <w:r w:rsidRPr="3470C4D5">
        <w:rPr>
          <w:b/>
          <w:bCs/>
          <w:sz w:val="21"/>
          <w:szCs w:val="21"/>
        </w:rPr>
        <w:t>D6</w:t>
      </w:r>
      <w:r w:rsidR="009B6A7E" w:rsidRPr="3470C4D5">
        <w:rPr>
          <w:b/>
          <w:bCs/>
          <w:sz w:val="21"/>
          <w:szCs w:val="21"/>
        </w:rPr>
        <w:t>.</w:t>
      </w:r>
      <w:r>
        <w:tab/>
      </w:r>
      <w:r w:rsidR="00D23A81" w:rsidRPr="3470C4D5">
        <w:rPr>
          <w:b/>
          <w:bCs/>
          <w:sz w:val="21"/>
          <w:szCs w:val="21"/>
        </w:rPr>
        <w:t xml:space="preserve">SAFEGUARDING </w:t>
      </w:r>
    </w:p>
    <w:p w14:paraId="13474FFF" w14:textId="77777777" w:rsidR="00D23A81" w:rsidRPr="005B53EE" w:rsidRDefault="00D23A81" w:rsidP="005B53EE">
      <w:pPr>
        <w:pStyle w:val="NoSpacing"/>
        <w:rPr>
          <w:b/>
          <w:sz w:val="21"/>
          <w:szCs w:val="21"/>
        </w:rPr>
      </w:pPr>
    </w:p>
    <w:p w14:paraId="31D4B384" w14:textId="77777777" w:rsidR="00D23A81" w:rsidRPr="005B53EE" w:rsidRDefault="00D23A81" w:rsidP="005B53EE">
      <w:pPr>
        <w:pStyle w:val="NoSpacing"/>
        <w:rPr>
          <w:b/>
          <w:sz w:val="21"/>
          <w:szCs w:val="21"/>
        </w:rPr>
      </w:pPr>
      <w:r w:rsidRPr="005B53EE">
        <w:rPr>
          <w:b/>
          <w:sz w:val="21"/>
          <w:szCs w:val="21"/>
        </w:rPr>
        <w:t>SAFEGUARDING CHILDREN/VULNERABLE ADULTS</w:t>
      </w:r>
    </w:p>
    <w:p w14:paraId="47F7AC8A" w14:textId="77777777" w:rsidR="00D23A81" w:rsidRPr="005B53EE" w:rsidRDefault="00D23A81" w:rsidP="005B53EE">
      <w:pPr>
        <w:pStyle w:val="NoSpacing"/>
        <w:rPr>
          <w:b/>
          <w:sz w:val="21"/>
          <w:szCs w:val="21"/>
        </w:rPr>
      </w:pPr>
    </w:p>
    <w:p w14:paraId="03A2FEF5" w14:textId="4140FC7B" w:rsidR="00D23A81" w:rsidRPr="005B53EE" w:rsidRDefault="00CF6601" w:rsidP="009B6A7E">
      <w:pPr>
        <w:pStyle w:val="NoSpacing"/>
        <w:ind w:left="720" w:hanging="720"/>
        <w:rPr>
          <w:sz w:val="21"/>
          <w:szCs w:val="21"/>
        </w:rPr>
      </w:pPr>
      <w:r>
        <w:rPr>
          <w:sz w:val="21"/>
          <w:szCs w:val="21"/>
        </w:rPr>
        <w:t>D6</w:t>
      </w:r>
      <w:r w:rsidR="00D23A81" w:rsidRPr="005B53EE">
        <w:rPr>
          <w:sz w:val="21"/>
          <w:szCs w:val="21"/>
        </w:rPr>
        <w:t>.1</w:t>
      </w:r>
      <w:r w:rsidR="00D23A81" w:rsidRPr="005B53EE">
        <w:rPr>
          <w:sz w:val="21"/>
          <w:szCs w:val="21"/>
        </w:rPr>
        <w:tab/>
        <w:t xml:space="preserve">The </w:t>
      </w:r>
      <w:r w:rsidR="00C765E3" w:rsidRPr="005B53EE">
        <w:rPr>
          <w:sz w:val="21"/>
          <w:szCs w:val="21"/>
        </w:rPr>
        <w:t>Operator</w:t>
      </w:r>
      <w:r w:rsidR="00D23A81" w:rsidRPr="005B53EE">
        <w:rPr>
          <w:sz w:val="21"/>
          <w:szCs w:val="21"/>
        </w:rPr>
        <w:t xml:space="preserve"> shall make the necessary arrangements to ensure compliance with all Laws relevant to the duty to safeguard and promote the welfare of children and vulnerable adults in the delivery of all aspects of the Service including but not limited to Section 11 of the Children Act 2004, the Safeguarding Vulnerable Groups Act 2006 (as amended by the Protection of Freedoms Act 2012) and The Mental Health Act 1983.</w:t>
      </w:r>
    </w:p>
    <w:p w14:paraId="1F1BA1CC" w14:textId="77777777" w:rsidR="00D23A81" w:rsidRPr="005B53EE" w:rsidRDefault="00D23A81" w:rsidP="005B53EE">
      <w:pPr>
        <w:pStyle w:val="NoSpacing"/>
        <w:rPr>
          <w:sz w:val="21"/>
          <w:szCs w:val="21"/>
        </w:rPr>
      </w:pPr>
    </w:p>
    <w:p w14:paraId="021AC9B5" w14:textId="26EA5110" w:rsidR="00D23A81" w:rsidRPr="005B53EE" w:rsidRDefault="00CF6601" w:rsidP="009B6A7E">
      <w:pPr>
        <w:pStyle w:val="NoSpacing"/>
        <w:ind w:left="720" w:hanging="720"/>
        <w:rPr>
          <w:sz w:val="21"/>
          <w:szCs w:val="21"/>
        </w:rPr>
      </w:pPr>
      <w:r>
        <w:rPr>
          <w:sz w:val="21"/>
          <w:szCs w:val="21"/>
        </w:rPr>
        <w:t>D6</w:t>
      </w:r>
      <w:r w:rsidR="00D23A81" w:rsidRPr="005B53EE">
        <w:rPr>
          <w:sz w:val="21"/>
          <w:szCs w:val="21"/>
        </w:rPr>
        <w:t>.2</w:t>
      </w:r>
      <w:r w:rsidR="00D23A81" w:rsidRPr="005B53EE">
        <w:rPr>
          <w:sz w:val="21"/>
          <w:szCs w:val="21"/>
        </w:rPr>
        <w:tab/>
        <w:t xml:space="preserve">The </w:t>
      </w:r>
      <w:r w:rsidR="00C765E3" w:rsidRPr="005B53EE">
        <w:rPr>
          <w:sz w:val="21"/>
          <w:szCs w:val="21"/>
        </w:rPr>
        <w:t>Operator</w:t>
      </w:r>
      <w:r w:rsidR="00D23A81" w:rsidRPr="005B53EE">
        <w:rPr>
          <w:sz w:val="21"/>
          <w:szCs w:val="21"/>
        </w:rPr>
        <w:t>, if it has responsibility for the management and control of Regulated Activity (as defined under the legislation identified below), shall make the necessary arrangements to ensure compliance with Section 11 of the Children Act 2004 (the duty to safeguard and promote the welfare of children in the delivery of all aspects of the Service) and the Safeguarding Vulnerable Groups Act 2006 (as amended by the Protection of Freedoms Act 2012).</w:t>
      </w:r>
    </w:p>
    <w:p w14:paraId="58B8D9E0" w14:textId="77777777" w:rsidR="00D23A81" w:rsidRPr="005B53EE" w:rsidRDefault="00D23A81" w:rsidP="005B53EE">
      <w:pPr>
        <w:pStyle w:val="NoSpacing"/>
        <w:rPr>
          <w:sz w:val="21"/>
          <w:szCs w:val="21"/>
        </w:rPr>
      </w:pPr>
    </w:p>
    <w:p w14:paraId="468B5E43" w14:textId="114296C8" w:rsidR="00D23A81" w:rsidRPr="005B53EE" w:rsidRDefault="00CF6601" w:rsidP="009B6A7E">
      <w:pPr>
        <w:pStyle w:val="NoSpacing"/>
        <w:ind w:left="720" w:hanging="720"/>
        <w:rPr>
          <w:sz w:val="21"/>
          <w:szCs w:val="21"/>
        </w:rPr>
      </w:pPr>
      <w:r>
        <w:rPr>
          <w:sz w:val="21"/>
          <w:szCs w:val="21"/>
        </w:rPr>
        <w:t>D6</w:t>
      </w:r>
      <w:r w:rsidR="00D23A81" w:rsidRPr="005B53EE">
        <w:rPr>
          <w:sz w:val="21"/>
          <w:szCs w:val="21"/>
        </w:rPr>
        <w:t>.3</w:t>
      </w:r>
      <w:r w:rsidR="00D23A81" w:rsidRPr="005B53EE">
        <w:rPr>
          <w:sz w:val="21"/>
          <w:szCs w:val="21"/>
        </w:rPr>
        <w:tab/>
        <w:t xml:space="preserve">The </w:t>
      </w:r>
      <w:r w:rsidR="00C765E3" w:rsidRPr="005B53EE">
        <w:rPr>
          <w:sz w:val="21"/>
          <w:szCs w:val="21"/>
        </w:rPr>
        <w:t>Operator</w:t>
      </w:r>
      <w:r w:rsidR="00D23A81" w:rsidRPr="005B53EE">
        <w:rPr>
          <w:sz w:val="21"/>
          <w:szCs w:val="21"/>
        </w:rPr>
        <w:t xml:space="preserve"> shall make the necessary arrangements to ensure compliance with registration requirements with the Disclosure and Barring Service.</w:t>
      </w:r>
    </w:p>
    <w:p w14:paraId="6BAC12CB" w14:textId="77777777" w:rsidR="00D23A81" w:rsidRPr="005B53EE" w:rsidRDefault="00D23A81" w:rsidP="005B53EE">
      <w:pPr>
        <w:pStyle w:val="NoSpacing"/>
        <w:rPr>
          <w:sz w:val="21"/>
          <w:szCs w:val="21"/>
        </w:rPr>
      </w:pPr>
    </w:p>
    <w:p w14:paraId="4359E983" w14:textId="27FDAD86" w:rsidR="00D23A81" w:rsidRPr="005B53EE" w:rsidRDefault="00CF6601" w:rsidP="3470C4D5">
      <w:pPr>
        <w:pStyle w:val="NoSpacing"/>
        <w:ind w:left="720" w:hanging="720"/>
        <w:rPr>
          <w:sz w:val="21"/>
          <w:szCs w:val="21"/>
        </w:rPr>
      </w:pPr>
      <w:r w:rsidRPr="3470C4D5">
        <w:rPr>
          <w:sz w:val="21"/>
          <w:szCs w:val="21"/>
        </w:rPr>
        <w:t>D6</w:t>
      </w:r>
      <w:r w:rsidR="00D23A81" w:rsidRPr="3470C4D5">
        <w:rPr>
          <w:sz w:val="21"/>
          <w:szCs w:val="21"/>
        </w:rPr>
        <w:t>.4</w:t>
      </w:r>
      <w:r>
        <w:tab/>
      </w:r>
      <w:r w:rsidR="00D23A81" w:rsidRPr="3470C4D5">
        <w:rPr>
          <w:sz w:val="21"/>
          <w:szCs w:val="21"/>
        </w:rPr>
        <w:t xml:space="preserve">To fulfil the commitment to safeguard and promote the welfare of children and vulnerable adults, as appropriate, the </w:t>
      </w:r>
      <w:r w:rsidR="00C765E3" w:rsidRPr="3470C4D5">
        <w:rPr>
          <w:sz w:val="21"/>
          <w:szCs w:val="21"/>
        </w:rPr>
        <w:t>Operator</w:t>
      </w:r>
      <w:r w:rsidR="00D23A81" w:rsidRPr="3470C4D5">
        <w:rPr>
          <w:sz w:val="21"/>
          <w:szCs w:val="21"/>
        </w:rPr>
        <w:t xml:space="preserve"> shall have:-</w:t>
      </w:r>
    </w:p>
    <w:p w14:paraId="6B60127D" w14:textId="77777777" w:rsidR="00D23A81" w:rsidRPr="005B53EE" w:rsidRDefault="00D23A81" w:rsidP="005B53EE">
      <w:pPr>
        <w:pStyle w:val="NoSpacing"/>
        <w:rPr>
          <w:sz w:val="21"/>
          <w:szCs w:val="21"/>
        </w:rPr>
      </w:pPr>
    </w:p>
    <w:p w14:paraId="135F194C" w14:textId="77777777" w:rsidR="009B6A7E" w:rsidRDefault="00D23A81" w:rsidP="3470C4D5">
      <w:pPr>
        <w:pStyle w:val="NoSpacing"/>
        <w:numPr>
          <w:ilvl w:val="0"/>
          <w:numId w:val="22"/>
        </w:numPr>
        <w:rPr>
          <w:sz w:val="21"/>
          <w:szCs w:val="21"/>
        </w:rPr>
      </w:pPr>
      <w:r w:rsidRPr="3470C4D5">
        <w:rPr>
          <w:sz w:val="21"/>
          <w:szCs w:val="21"/>
        </w:rPr>
        <w:t xml:space="preserve">Clear priorities for safeguarding and promoting the welfare of children/vulnerable adults explicitly stated in strategic policy </w:t>
      </w:r>
      <w:proofErr w:type="gramStart"/>
      <w:r w:rsidRPr="3470C4D5">
        <w:rPr>
          <w:sz w:val="21"/>
          <w:szCs w:val="21"/>
        </w:rPr>
        <w:t>documents;</w:t>
      </w:r>
      <w:proofErr w:type="gramEnd"/>
    </w:p>
    <w:p w14:paraId="1BAA1384" w14:textId="77777777" w:rsidR="009B6A7E" w:rsidRDefault="009B6A7E" w:rsidP="009B6A7E">
      <w:pPr>
        <w:pStyle w:val="NoSpacing"/>
        <w:ind w:left="1080"/>
        <w:rPr>
          <w:sz w:val="21"/>
          <w:szCs w:val="21"/>
        </w:rPr>
      </w:pPr>
      <w:r>
        <w:rPr>
          <w:sz w:val="21"/>
          <w:szCs w:val="21"/>
        </w:rPr>
        <w:t xml:space="preserve"> </w:t>
      </w:r>
    </w:p>
    <w:p w14:paraId="4C0D8BAA" w14:textId="77777777" w:rsidR="009B6A7E" w:rsidRDefault="00D23A81" w:rsidP="003A7858">
      <w:pPr>
        <w:pStyle w:val="NoSpacing"/>
        <w:numPr>
          <w:ilvl w:val="0"/>
          <w:numId w:val="22"/>
        </w:numPr>
        <w:rPr>
          <w:sz w:val="21"/>
          <w:szCs w:val="21"/>
        </w:rPr>
      </w:pPr>
      <w:r w:rsidRPr="009B6A7E">
        <w:rPr>
          <w:sz w:val="21"/>
          <w:szCs w:val="21"/>
        </w:rPr>
        <w:t xml:space="preserve">A clear commitment by senior management to the importance of safeguarding and promoting children/vulnerable adults’ </w:t>
      </w:r>
      <w:proofErr w:type="gramStart"/>
      <w:r w:rsidRPr="009B6A7E">
        <w:rPr>
          <w:sz w:val="21"/>
          <w:szCs w:val="21"/>
        </w:rPr>
        <w:t>welfare;</w:t>
      </w:r>
      <w:proofErr w:type="gramEnd"/>
    </w:p>
    <w:p w14:paraId="13A5E921" w14:textId="77777777" w:rsidR="009B6A7E" w:rsidRDefault="009B6A7E" w:rsidP="009B6A7E">
      <w:pPr>
        <w:pStyle w:val="ListParagraph"/>
        <w:rPr>
          <w:sz w:val="21"/>
          <w:szCs w:val="21"/>
        </w:rPr>
      </w:pPr>
    </w:p>
    <w:p w14:paraId="6D613471" w14:textId="77777777" w:rsidR="009B6A7E" w:rsidRDefault="00D23A81" w:rsidP="003A7858">
      <w:pPr>
        <w:pStyle w:val="NoSpacing"/>
        <w:numPr>
          <w:ilvl w:val="0"/>
          <w:numId w:val="22"/>
        </w:numPr>
        <w:rPr>
          <w:sz w:val="21"/>
          <w:szCs w:val="21"/>
        </w:rPr>
      </w:pPr>
      <w:r w:rsidRPr="009B6A7E">
        <w:rPr>
          <w:sz w:val="21"/>
          <w:szCs w:val="21"/>
        </w:rPr>
        <w:t xml:space="preserve">A clear line of accountability within the organisation for work on safeguarding and promoting the welfare of children/vulnerable </w:t>
      </w:r>
      <w:proofErr w:type="gramStart"/>
      <w:r w:rsidRPr="009B6A7E">
        <w:rPr>
          <w:sz w:val="21"/>
          <w:szCs w:val="21"/>
        </w:rPr>
        <w:t>adults;</w:t>
      </w:r>
      <w:proofErr w:type="gramEnd"/>
    </w:p>
    <w:p w14:paraId="56573FAC" w14:textId="77777777" w:rsidR="009B6A7E" w:rsidRDefault="009B6A7E" w:rsidP="009B6A7E">
      <w:pPr>
        <w:pStyle w:val="ListParagraph"/>
        <w:rPr>
          <w:sz w:val="21"/>
          <w:szCs w:val="21"/>
        </w:rPr>
      </w:pPr>
    </w:p>
    <w:p w14:paraId="1D3C5B27" w14:textId="77777777" w:rsidR="009B6A7E" w:rsidRDefault="00D23A81" w:rsidP="3470C4D5">
      <w:pPr>
        <w:pStyle w:val="NoSpacing"/>
        <w:numPr>
          <w:ilvl w:val="0"/>
          <w:numId w:val="22"/>
        </w:numPr>
        <w:rPr>
          <w:sz w:val="21"/>
          <w:szCs w:val="21"/>
        </w:rPr>
      </w:pPr>
      <w:r w:rsidRPr="3470C4D5">
        <w:rPr>
          <w:sz w:val="21"/>
          <w:szCs w:val="21"/>
        </w:rPr>
        <w:t xml:space="preserve">Recruitment and human resources procedures in compliance with Clause B5 in order to safeguard and promote the welfare of children/vulnerable </w:t>
      </w:r>
      <w:proofErr w:type="gramStart"/>
      <w:r w:rsidRPr="3470C4D5">
        <w:rPr>
          <w:sz w:val="21"/>
          <w:szCs w:val="21"/>
        </w:rPr>
        <w:t>adults;</w:t>
      </w:r>
      <w:proofErr w:type="gramEnd"/>
    </w:p>
    <w:p w14:paraId="1EC527B0" w14:textId="77777777" w:rsidR="009B6A7E" w:rsidRDefault="009B6A7E" w:rsidP="009B6A7E">
      <w:pPr>
        <w:pStyle w:val="ListParagraph"/>
        <w:rPr>
          <w:sz w:val="21"/>
          <w:szCs w:val="21"/>
        </w:rPr>
      </w:pPr>
    </w:p>
    <w:p w14:paraId="0500D9BB" w14:textId="77777777" w:rsidR="009B6A7E" w:rsidRDefault="00D23A81" w:rsidP="003A7858">
      <w:pPr>
        <w:pStyle w:val="NoSpacing"/>
        <w:numPr>
          <w:ilvl w:val="0"/>
          <w:numId w:val="22"/>
        </w:numPr>
        <w:rPr>
          <w:sz w:val="21"/>
          <w:szCs w:val="21"/>
        </w:rPr>
      </w:pPr>
      <w:r w:rsidRPr="009B6A7E">
        <w:rPr>
          <w:sz w:val="21"/>
          <w:szCs w:val="21"/>
        </w:rPr>
        <w:t xml:space="preserve">Procedures for dealing with allegations of abuse against members of Staff and </w:t>
      </w:r>
      <w:proofErr w:type="gramStart"/>
      <w:r w:rsidRPr="009B6A7E">
        <w:rPr>
          <w:sz w:val="21"/>
          <w:szCs w:val="21"/>
        </w:rPr>
        <w:t>volunteers;</w:t>
      </w:r>
      <w:proofErr w:type="gramEnd"/>
    </w:p>
    <w:p w14:paraId="7665E488" w14:textId="77777777" w:rsidR="009B6A7E" w:rsidRDefault="009B6A7E" w:rsidP="009B6A7E">
      <w:pPr>
        <w:pStyle w:val="ListParagraph"/>
        <w:rPr>
          <w:sz w:val="21"/>
          <w:szCs w:val="21"/>
        </w:rPr>
      </w:pPr>
    </w:p>
    <w:p w14:paraId="7D0BD1AE" w14:textId="77777777" w:rsidR="009B6A7E" w:rsidRDefault="00D23A81" w:rsidP="3470C4D5">
      <w:pPr>
        <w:pStyle w:val="NoSpacing"/>
        <w:numPr>
          <w:ilvl w:val="0"/>
          <w:numId w:val="22"/>
        </w:numPr>
        <w:rPr>
          <w:sz w:val="21"/>
          <w:szCs w:val="21"/>
        </w:rPr>
      </w:pPr>
      <w:r w:rsidRPr="3470C4D5">
        <w:rPr>
          <w:sz w:val="21"/>
          <w:szCs w:val="21"/>
        </w:rPr>
        <w:t xml:space="preserve">Arrangements to ensure all Staff undertake appropriate training and refresher training to enable them to carry out their responsibilities </w:t>
      </w:r>
      <w:proofErr w:type="gramStart"/>
      <w:r w:rsidRPr="3470C4D5">
        <w:rPr>
          <w:sz w:val="21"/>
          <w:szCs w:val="21"/>
        </w:rPr>
        <w:t>effectively;</w:t>
      </w:r>
      <w:proofErr w:type="gramEnd"/>
    </w:p>
    <w:p w14:paraId="1BDFD23E" w14:textId="77777777" w:rsidR="009B6A7E" w:rsidRDefault="009B6A7E" w:rsidP="009B6A7E">
      <w:pPr>
        <w:pStyle w:val="ListParagraph"/>
        <w:rPr>
          <w:sz w:val="21"/>
          <w:szCs w:val="21"/>
        </w:rPr>
      </w:pPr>
    </w:p>
    <w:p w14:paraId="51CBA54B" w14:textId="77777777" w:rsidR="009B6A7E" w:rsidRDefault="00D23A81" w:rsidP="3470C4D5">
      <w:pPr>
        <w:pStyle w:val="NoSpacing"/>
        <w:numPr>
          <w:ilvl w:val="0"/>
          <w:numId w:val="22"/>
        </w:numPr>
        <w:rPr>
          <w:sz w:val="21"/>
          <w:szCs w:val="21"/>
        </w:rPr>
      </w:pPr>
      <w:r w:rsidRPr="3470C4D5">
        <w:rPr>
          <w:sz w:val="21"/>
          <w:szCs w:val="21"/>
        </w:rPr>
        <w:t xml:space="preserve">Policies for safeguarding and promoting the welfare of children/vulnerable adults and procedures that are in accordance with guidance and locally agreed inter-agency </w:t>
      </w:r>
      <w:proofErr w:type="gramStart"/>
      <w:r w:rsidRPr="3470C4D5">
        <w:rPr>
          <w:sz w:val="21"/>
          <w:szCs w:val="21"/>
        </w:rPr>
        <w:t>procedures;</w:t>
      </w:r>
      <w:proofErr w:type="gramEnd"/>
    </w:p>
    <w:p w14:paraId="3693673A" w14:textId="77777777" w:rsidR="009B6A7E" w:rsidRDefault="009B6A7E" w:rsidP="009B6A7E">
      <w:pPr>
        <w:pStyle w:val="ListParagraph"/>
        <w:rPr>
          <w:sz w:val="21"/>
          <w:szCs w:val="21"/>
        </w:rPr>
      </w:pPr>
    </w:p>
    <w:p w14:paraId="5FAA99FD" w14:textId="77777777" w:rsidR="009B6A7E" w:rsidRDefault="00D23A81" w:rsidP="003A7858">
      <w:pPr>
        <w:pStyle w:val="NoSpacing"/>
        <w:numPr>
          <w:ilvl w:val="0"/>
          <w:numId w:val="22"/>
        </w:numPr>
        <w:rPr>
          <w:sz w:val="21"/>
          <w:szCs w:val="21"/>
        </w:rPr>
      </w:pPr>
      <w:r w:rsidRPr="009B6A7E">
        <w:rPr>
          <w:sz w:val="21"/>
          <w:szCs w:val="21"/>
        </w:rPr>
        <w:t xml:space="preserve">Arrangements to work effectively with other organisations to safeguard and promote the welfare of children/vulnerable adults including sharing of </w:t>
      </w:r>
      <w:proofErr w:type="gramStart"/>
      <w:r w:rsidRPr="009B6A7E">
        <w:rPr>
          <w:sz w:val="21"/>
          <w:szCs w:val="21"/>
        </w:rPr>
        <w:t>information;</w:t>
      </w:r>
      <w:proofErr w:type="gramEnd"/>
    </w:p>
    <w:p w14:paraId="41365897" w14:textId="77777777" w:rsidR="009B6A7E" w:rsidRDefault="009B6A7E" w:rsidP="009B6A7E">
      <w:pPr>
        <w:pStyle w:val="ListParagraph"/>
        <w:rPr>
          <w:sz w:val="21"/>
          <w:szCs w:val="21"/>
        </w:rPr>
      </w:pPr>
    </w:p>
    <w:p w14:paraId="59E60F53" w14:textId="77777777" w:rsidR="009B6A7E" w:rsidRDefault="00D23A81" w:rsidP="003A7858">
      <w:pPr>
        <w:pStyle w:val="NoSpacing"/>
        <w:numPr>
          <w:ilvl w:val="0"/>
          <w:numId w:val="22"/>
        </w:numPr>
        <w:rPr>
          <w:sz w:val="21"/>
          <w:szCs w:val="21"/>
        </w:rPr>
      </w:pPr>
      <w:r w:rsidRPr="009B6A7E">
        <w:rPr>
          <w:sz w:val="21"/>
          <w:szCs w:val="21"/>
        </w:rPr>
        <w:t>A culture of listening to and engaging in dialogue with children/vulnerable adults; and</w:t>
      </w:r>
    </w:p>
    <w:p w14:paraId="540FAC64" w14:textId="77777777" w:rsidR="009B6A7E" w:rsidRDefault="009B6A7E" w:rsidP="009B6A7E">
      <w:pPr>
        <w:pStyle w:val="ListParagraph"/>
        <w:rPr>
          <w:sz w:val="21"/>
          <w:szCs w:val="21"/>
        </w:rPr>
      </w:pPr>
    </w:p>
    <w:p w14:paraId="6DB25053" w14:textId="69E6BDE3" w:rsidR="00D23A81" w:rsidRPr="009B6A7E" w:rsidRDefault="00D23A81" w:rsidP="003A7858">
      <w:pPr>
        <w:pStyle w:val="NoSpacing"/>
        <w:numPr>
          <w:ilvl w:val="0"/>
          <w:numId w:val="22"/>
        </w:numPr>
        <w:rPr>
          <w:sz w:val="21"/>
          <w:szCs w:val="21"/>
        </w:rPr>
      </w:pPr>
      <w:r w:rsidRPr="009B6A7E">
        <w:rPr>
          <w:sz w:val="21"/>
          <w:szCs w:val="21"/>
        </w:rPr>
        <w:t>Appropriate whistle-blowing procedures.</w:t>
      </w:r>
    </w:p>
    <w:p w14:paraId="6CC06322" w14:textId="77777777" w:rsidR="00D23A81" w:rsidRPr="005B53EE" w:rsidRDefault="00D23A81" w:rsidP="005B53EE">
      <w:pPr>
        <w:pStyle w:val="NoSpacing"/>
        <w:rPr>
          <w:sz w:val="21"/>
          <w:szCs w:val="21"/>
        </w:rPr>
      </w:pPr>
    </w:p>
    <w:p w14:paraId="2BA7F2A2" w14:textId="11334428" w:rsidR="00D23A81" w:rsidRPr="005B53EE" w:rsidRDefault="00CF6601" w:rsidP="009B6A7E">
      <w:pPr>
        <w:pStyle w:val="NoSpacing"/>
        <w:ind w:left="720" w:hanging="720"/>
        <w:rPr>
          <w:sz w:val="21"/>
          <w:szCs w:val="21"/>
        </w:rPr>
      </w:pPr>
      <w:r>
        <w:rPr>
          <w:sz w:val="21"/>
          <w:szCs w:val="21"/>
        </w:rPr>
        <w:t>D6</w:t>
      </w:r>
      <w:r w:rsidR="00D23A81" w:rsidRPr="005B53EE">
        <w:rPr>
          <w:sz w:val="21"/>
          <w:szCs w:val="21"/>
        </w:rPr>
        <w:t>.5</w:t>
      </w:r>
      <w:r w:rsidR="00D23A81">
        <w:tab/>
      </w:r>
      <w:r w:rsidR="00D23A81" w:rsidRPr="005B53EE">
        <w:rPr>
          <w:sz w:val="21"/>
          <w:szCs w:val="21"/>
        </w:rPr>
        <w:t xml:space="preserve">The </w:t>
      </w:r>
      <w:r w:rsidR="00C765E3" w:rsidRPr="005B53EE">
        <w:rPr>
          <w:sz w:val="21"/>
          <w:szCs w:val="21"/>
        </w:rPr>
        <w:t>Operator</w:t>
      </w:r>
      <w:r w:rsidR="00D23A81" w:rsidRPr="005B53EE">
        <w:rPr>
          <w:sz w:val="21"/>
          <w:szCs w:val="21"/>
        </w:rPr>
        <w:t xml:space="preserve"> shall immediately notify the </w:t>
      </w:r>
      <w:r w:rsidR="00C765E3" w:rsidRPr="005B53EE">
        <w:rPr>
          <w:sz w:val="21"/>
          <w:szCs w:val="21"/>
        </w:rPr>
        <w:t>Council</w:t>
      </w:r>
      <w:r w:rsidR="00D23A81" w:rsidRPr="005B53EE">
        <w:rPr>
          <w:sz w:val="21"/>
          <w:szCs w:val="21"/>
        </w:rPr>
        <w:t xml:space="preserve"> of any information it reasonably requests to enable it to be satisfied that the obligations of Clause </w:t>
      </w:r>
      <w:r w:rsidR="0080488E">
        <w:rPr>
          <w:sz w:val="21"/>
          <w:szCs w:val="21"/>
        </w:rPr>
        <w:t>B5 and D6</w:t>
      </w:r>
      <w:r w:rsidR="00D23A81" w:rsidRPr="005B53EE">
        <w:rPr>
          <w:sz w:val="21"/>
          <w:szCs w:val="21"/>
        </w:rPr>
        <w:t xml:space="preserve"> </w:t>
      </w:r>
      <w:r w:rsidR="009B6A7E">
        <w:rPr>
          <w:sz w:val="21"/>
          <w:szCs w:val="21"/>
        </w:rPr>
        <w:t>has</w:t>
      </w:r>
      <w:r w:rsidR="00D23A81" w:rsidRPr="005B53EE">
        <w:rPr>
          <w:sz w:val="21"/>
          <w:szCs w:val="21"/>
        </w:rPr>
        <w:t xml:space="preserve"> been met.</w:t>
      </w:r>
    </w:p>
    <w:p w14:paraId="069D8A79" w14:textId="77777777" w:rsidR="00D23A81" w:rsidRPr="005B53EE" w:rsidRDefault="00D23A81" w:rsidP="005B53EE">
      <w:pPr>
        <w:pStyle w:val="NoSpacing"/>
        <w:rPr>
          <w:sz w:val="21"/>
          <w:szCs w:val="21"/>
        </w:rPr>
      </w:pPr>
    </w:p>
    <w:p w14:paraId="64D5F9FA" w14:textId="77777777" w:rsidR="00D23A81" w:rsidRPr="005B53EE" w:rsidRDefault="00D23A81" w:rsidP="005B53EE">
      <w:pPr>
        <w:pStyle w:val="NoSpacing"/>
        <w:rPr>
          <w:sz w:val="21"/>
          <w:szCs w:val="21"/>
        </w:rPr>
      </w:pPr>
    </w:p>
    <w:p w14:paraId="6BAECCE0" w14:textId="2D549149" w:rsidR="00CF6601" w:rsidRPr="002E6975" w:rsidRDefault="00CF6601" w:rsidP="00CF6601">
      <w:pPr>
        <w:pStyle w:val="Sectionheading"/>
        <w:widowControl w:val="0"/>
        <w:tabs>
          <w:tab w:val="left" w:pos="709"/>
          <w:tab w:val="left" w:pos="1418"/>
        </w:tabs>
        <w:spacing w:line="240" w:lineRule="auto"/>
        <w:rPr>
          <w:rFonts w:ascii="Arial" w:hAnsi="Arial" w:cs="Arial"/>
          <w:sz w:val="21"/>
          <w:szCs w:val="21"/>
        </w:rPr>
      </w:pPr>
      <w:r>
        <w:rPr>
          <w:rFonts w:ascii="Arial" w:hAnsi="Arial" w:cs="Arial"/>
          <w:sz w:val="21"/>
          <w:szCs w:val="21"/>
        </w:rPr>
        <w:t>E</w:t>
      </w:r>
      <w:r w:rsidRPr="00CF6601">
        <w:rPr>
          <w:rFonts w:ascii="Arial" w:hAnsi="Arial" w:cs="Arial"/>
          <w:sz w:val="21"/>
          <w:szCs w:val="21"/>
          <w:u w:val="none"/>
        </w:rPr>
        <w:tab/>
      </w:r>
      <w:r w:rsidRPr="002E6975">
        <w:rPr>
          <w:rFonts w:ascii="Arial" w:hAnsi="Arial" w:cs="Arial"/>
          <w:sz w:val="21"/>
          <w:szCs w:val="21"/>
        </w:rPr>
        <w:t>PROTECTION OF INFORMATION</w:t>
      </w:r>
    </w:p>
    <w:p w14:paraId="2BF69AD9" w14:textId="77777777" w:rsidR="00CF6601" w:rsidRPr="002E6975" w:rsidRDefault="00CF6601" w:rsidP="00CF6601">
      <w:pPr>
        <w:pStyle w:val="Conditionhead"/>
        <w:widowControl w:val="0"/>
        <w:spacing w:line="240" w:lineRule="auto"/>
        <w:rPr>
          <w:rFonts w:ascii="Arial" w:hAnsi="Arial" w:cs="Arial"/>
          <w:sz w:val="21"/>
          <w:szCs w:val="21"/>
        </w:rPr>
      </w:pPr>
    </w:p>
    <w:p w14:paraId="2E9F38D8" w14:textId="77777777" w:rsidR="00CF6601" w:rsidRPr="002E6975" w:rsidRDefault="00CF6601" w:rsidP="00CF6601">
      <w:pPr>
        <w:pStyle w:val="Conditionhead"/>
        <w:widowControl w:val="0"/>
        <w:spacing w:line="240" w:lineRule="auto"/>
        <w:rPr>
          <w:rFonts w:ascii="Arial" w:hAnsi="Arial" w:cs="Arial"/>
          <w:sz w:val="21"/>
          <w:szCs w:val="21"/>
        </w:rPr>
      </w:pPr>
      <w:r w:rsidRPr="002E6975">
        <w:rPr>
          <w:rFonts w:ascii="Arial" w:hAnsi="Arial" w:cs="Arial"/>
          <w:sz w:val="21"/>
          <w:szCs w:val="21"/>
        </w:rPr>
        <w:t>E1</w:t>
      </w:r>
      <w:r w:rsidRPr="002E6975">
        <w:rPr>
          <w:rFonts w:ascii="Arial" w:hAnsi="Arial" w:cs="Arial"/>
          <w:sz w:val="21"/>
          <w:szCs w:val="21"/>
        </w:rPr>
        <w:tab/>
        <w:t xml:space="preserve">DATA PROTECTION </w:t>
      </w:r>
    </w:p>
    <w:p w14:paraId="009BB44F" w14:textId="77777777" w:rsidR="00D23A81" w:rsidRPr="005B53EE" w:rsidRDefault="00D23A81" w:rsidP="005B53EE">
      <w:pPr>
        <w:pStyle w:val="NoSpacing"/>
        <w:rPr>
          <w:b/>
          <w:sz w:val="21"/>
          <w:szCs w:val="21"/>
        </w:rPr>
      </w:pPr>
    </w:p>
    <w:p w14:paraId="4FA9DC86" w14:textId="24C23EEC" w:rsidR="00D23A81" w:rsidRPr="005B53EE" w:rsidRDefault="00B3432A" w:rsidP="3470C4D5">
      <w:pPr>
        <w:pStyle w:val="NoSpacing"/>
        <w:ind w:left="720" w:hanging="720"/>
        <w:rPr>
          <w:b/>
          <w:bCs/>
          <w:sz w:val="21"/>
          <w:szCs w:val="21"/>
        </w:rPr>
      </w:pPr>
      <w:r w:rsidRPr="3470C4D5">
        <w:rPr>
          <w:sz w:val="21"/>
          <w:szCs w:val="21"/>
        </w:rPr>
        <w:t>E1</w:t>
      </w:r>
      <w:r w:rsidR="00D23A81" w:rsidRPr="3470C4D5">
        <w:rPr>
          <w:sz w:val="21"/>
          <w:szCs w:val="21"/>
        </w:rPr>
        <w:t>.1</w:t>
      </w:r>
      <w:r>
        <w:tab/>
      </w:r>
      <w:r w:rsidR="00D23A81" w:rsidRPr="3470C4D5">
        <w:rPr>
          <w:sz w:val="21"/>
          <w:szCs w:val="21"/>
        </w:rPr>
        <w:t xml:space="preserve">The Parties acknowledge that for the purposes of the Data Protection Legislation, the </w:t>
      </w:r>
      <w:r w:rsidR="00C765E3" w:rsidRPr="3470C4D5">
        <w:rPr>
          <w:sz w:val="21"/>
          <w:szCs w:val="21"/>
        </w:rPr>
        <w:t>Council</w:t>
      </w:r>
      <w:r w:rsidR="00D23A81" w:rsidRPr="3470C4D5">
        <w:rPr>
          <w:sz w:val="21"/>
          <w:szCs w:val="21"/>
        </w:rPr>
        <w:t xml:space="preserve"> is the </w:t>
      </w:r>
      <w:proofErr w:type="gramStart"/>
      <w:r w:rsidR="00D23A81" w:rsidRPr="3470C4D5">
        <w:rPr>
          <w:sz w:val="21"/>
          <w:szCs w:val="21"/>
        </w:rPr>
        <w:t>Controller</w:t>
      </w:r>
      <w:proofErr w:type="gramEnd"/>
      <w:r w:rsidR="00D23A81" w:rsidRPr="3470C4D5">
        <w:rPr>
          <w:sz w:val="21"/>
          <w:szCs w:val="21"/>
        </w:rPr>
        <w:t xml:space="preserve"> and the </w:t>
      </w:r>
      <w:r w:rsidR="00C765E3" w:rsidRPr="3470C4D5">
        <w:rPr>
          <w:sz w:val="21"/>
          <w:szCs w:val="21"/>
        </w:rPr>
        <w:t>Operator</w:t>
      </w:r>
      <w:r w:rsidR="00D23A81" w:rsidRPr="3470C4D5">
        <w:rPr>
          <w:sz w:val="21"/>
          <w:szCs w:val="21"/>
        </w:rPr>
        <w:t xml:space="preserve"> is the Processor. The only processing that the </w:t>
      </w:r>
      <w:r w:rsidR="00C765E3" w:rsidRPr="3470C4D5">
        <w:rPr>
          <w:sz w:val="21"/>
          <w:szCs w:val="21"/>
        </w:rPr>
        <w:t>Operator</w:t>
      </w:r>
      <w:r w:rsidR="00D23A81" w:rsidRPr="3470C4D5">
        <w:rPr>
          <w:sz w:val="21"/>
          <w:szCs w:val="21"/>
        </w:rPr>
        <w:t xml:space="preserve"> is authorised to do is listed in </w:t>
      </w:r>
      <w:r w:rsidR="00037E11" w:rsidRPr="3470C4D5">
        <w:rPr>
          <w:sz w:val="21"/>
          <w:szCs w:val="21"/>
        </w:rPr>
        <w:t>Appendix</w:t>
      </w:r>
      <w:r w:rsidR="00D23A81" w:rsidRPr="3470C4D5">
        <w:rPr>
          <w:sz w:val="21"/>
          <w:szCs w:val="21"/>
        </w:rPr>
        <w:t xml:space="preserve"> </w:t>
      </w:r>
      <w:r w:rsidR="003E0BC6" w:rsidRPr="3470C4D5">
        <w:rPr>
          <w:sz w:val="21"/>
          <w:szCs w:val="21"/>
        </w:rPr>
        <w:t>1</w:t>
      </w:r>
      <w:r w:rsidR="00D23A81" w:rsidRPr="3470C4D5">
        <w:rPr>
          <w:sz w:val="21"/>
          <w:szCs w:val="21"/>
        </w:rPr>
        <w:t xml:space="preserve"> by the </w:t>
      </w:r>
      <w:r w:rsidR="00C765E3" w:rsidRPr="3470C4D5">
        <w:rPr>
          <w:sz w:val="21"/>
          <w:szCs w:val="21"/>
        </w:rPr>
        <w:t>Council</w:t>
      </w:r>
      <w:r w:rsidR="00D23A81" w:rsidRPr="3470C4D5">
        <w:rPr>
          <w:sz w:val="21"/>
          <w:szCs w:val="21"/>
        </w:rPr>
        <w:t xml:space="preserve"> and may not be determined by the </w:t>
      </w:r>
      <w:r w:rsidR="00C765E3" w:rsidRPr="3470C4D5">
        <w:rPr>
          <w:sz w:val="21"/>
          <w:szCs w:val="21"/>
        </w:rPr>
        <w:t>Operator</w:t>
      </w:r>
      <w:r w:rsidR="00D23A81" w:rsidRPr="3470C4D5">
        <w:rPr>
          <w:sz w:val="21"/>
          <w:szCs w:val="21"/>
        </w:rPr>
        <w:t>.</w:t>
      </w:r>
    </w:p>
    <w:p w14:paraId="427DD9C5" w14:textId="77777777" w:rsidR="00D23A81" w:rsidRPr="005B53EE" w:rsidRDefault="00D23A81" w:rsidP="005B53EE">
      <w:pPr>
        <w:pStyle w:val="NoSpacing"/>
        <w:rPr>
          <w:sz w:val="21"/>
          <w:szCs w:val="21"/>
        </w:rPr>
      </w:pPr>
    </w:p>
    <w:p w14:paraId="71183347" w14:textId="72CF9D86" w:rsidR="00D23A81" w:rsidRPr="005B53EE" w:rsidRDefault="00B3432A" w:rsidP="3470C4D5">
      <w:pPr>
        <w:pStyle w:val="NoSpacing"/>
        <w:ind w:left="720" w:hanging="720"/>
        <w:rPr>
          <w:b/>
          <w:bCs/>
          <w:sz w:val="21"/>
          <w:szCs w:val="21"/>
        </w:rPr>
      </w:pPr>
      <w:r w:rsidRPr="3470C4D5">
        <w:rPr>
          <w:sz w:val="21"/>
          <w:szCs w:val="21"/>
        </w:rPr>
        <w:t>E1</w:t>
      </w:r>
      <w:r w:rsidR="00D23A81" w:rsidRPr="3470C4D5">
        <w:rPr>
          <w:sz w:val="21"/>
          <w:szCs w:val="21"/>
        </w:rPr>
        <w:t>.2</w:t>
      </w:r>
      <w:r>
        <w:tab/>
      </w:r>
      <w:r w:rsidR="00D23A81" w:rsidRPr="3470C4D5">
        <w:rPr>
          <w:sz w:val="21"/>
          <w:szCs w:val="21"/>
        </w:rPr>
        <w:t xml:space="preserve">The </w:t>
      </w:r>
      <w:r w:rsidR="00C765E3" w:rsidRPr="3470C4D5">
        <w:rPr>
          <w:sz w:val="21"/>
          <w:szCs w:val="21"/>
        </w:rPr>
        <w:t>Operator</w:t>
      </w:r>
      <w:r w:rsidR="00D23A81" w:rsidRPr="3470C4D5">
        <w:rPr>
          <w:sz w:val="21"/>
          <w:szCs w:val="21"/>
        </w:rPr>
        <w:t xml:space="preserve"> shall notify the </w:t>
      </w:r>
      <w:r w:rsidR="00C765E3" w:rsidRPr="3470C4D5">
        <w:rPr>
          <w:sz w:val="21"/>
          <w:szCs w:val="21"/>
        </w:rPr>
        <w:t>Council</w:t>
      </w:r>
      <w:r w:rsidR="00D23A81" w:rsidRPr="3470C4D5">
        <w:rPr>
          <w:sz w:val="21"/>
          <w:szCs w:val="21"/>
        </w:rPr>
        <w:t xml:space="preserve"> immediately if it considers that any of the </w:t>
      </w:r>
      <w:r w:rsidR="00C765E3" w:rsidRPr="3470C4D5">
        <w:rPr>
          <w:sz w:val="21"/>
          <w:szCs w:val="21"/>
        </w:rPr>
        <w:t>Council</w:t>
      </w:r>
      <w:r w:rsidR="00D23A81" w:rsidRPr="3470C4D5">
        <w:rPr>
          <w:sz w:val="21"/>
          <w:szCs w:val="21"/>
        </w:rPr>
        <w:t>'s instructions infringe the Data Protection Legislation.</w:t>
      </w:r>
    </w:p>
    <w:p w14:paraId="48742D65" w14:textId="77777777" w:rsidR="00D23A81" w:rsidRPr="005B53EE" w:rsidRDefault="00D23A81" w:rsidP="005B53EE">
      <w:pPr>
        <w:pStyle w:val="NoSpacing"/>
        <w:rPr>
          <w:sz w:val="21"/>
          <w:szCs w:val="21"/>
        </w:rPr>
      </w:pPr>
    </w:p>
    <w:p w14:paraId="2BFE463F" w14:textId="425ACB2F" w:rsidR="00D23A81" w:rsidRPr="005B53EE" w:rsidRDefault="00B3432A" w:rsidP="3470C4D5">
      <w:pPr>
        <w:pStyle w:val="NoSpacing"/>
        <w:ind w:left="720" w:hanging="720"/>
        <w:rPr>
          <w:b/>
          <w:bCs/>
          <w:sz w:val="21"/>
          <w:szCs w:val="21"/>
        </w:rPr>
      </w:pPr>
      <w:r w:rsidRPr="3470C4D5">
        <w:rPr>
          <w:sz w:val="21"/>
          <w:szCs w:val="21"/>
        </w:rPr>
        <w:t>E1</w:t>
      </w:r>
      <w:r w:rsidR="00D23A81" w:rsidRPr="3470C4D5">
        <w:rPr>
          <w:sz w:val="21"/>
          <w:szCs w:val="21"/>
        </w:rPr>
        <w:t>.3</w:t>
      </w:r>
      <w:r>
        <w:tab/>
      </w:r>
      <w:r w:rsidR="00D23A81" w:rsidRPr="3470C4D5">
        <w:rPr>
          <w:sz w:val="21"/>
          <w:szCs w:val="21"/>
        </w:rPr>
        <w:t xml:space="preserve">The </w:t>
      </w:r>
      <w:r w:rsidR="00C765E3" w:rsidRPr="3470C4D5">
        <w:rPr>
          <w:sz w:val="21"/>
          <w:szCs w:val="21"/>
        </w:rPr>
        <w:t>Operator</w:t>
      </w:r>
      <w:r w:rsidR="00D23A81" w:rsidRPr="3470C4D5">
        <w:rPr>
          <w:sz w:val="21"/>
          <w:szCs w:val="21"/>
        </w:rPr>
        <w:t xml:space="preserve"> shall provide all reasonable assistance to the </w:t>
      </w:r>
      <w:r w:rsidR="00C765E3" w:rsidRPr="3470C4D5">
        <w:rPr>
          <w:sz w:val="21"/>
          <w:szCs w:val="21"/>
        </w:rPr>
        <w:t>Council</w:t>
      </w:r>
      <w:r w:rsidR="00D23A81" w:rsidRPr="3470C4D5">
        <w:rPr>
          <w:sz w:val="21"/>
          <w:szCs w:val="21"/>
        </w:rPr>
        <w:t xml:space="preserve"> in the preparation of any Data Protection Impact Assessment prior to commencing any processing. Such assistance may, at the discretion of the </w:t>
      </w:r>
      <w:r w:rsidR="00C765E3" w:rsidRPr="3470C4D5">
        <w:rPr>
          <w:sz w:val="21"/>
          <w:szCs w:val="21"/>
        </w:rPr>
        <w:t>Council</w:t>
      </w:r>
      <w:r w:rsidR="00D23A81" w:rsidRPr="3470C4D5">
        <w:rPr>
          <w:sz w:val="21"/>
          <w:szCs w:val="21"/>
        </w:rPr>
        <w:t>, include:-</w:t>
      </w:r>
    </w:p>
    <w:p w14:paraId="54D9AE76" w14:textId="77777777" w:rsidR="00D23A81" w:rsidRPr="005B53EE" w:rsidRDefault="00D23A81" w:rsidP="005B53EE">
      <w:pPr>
        <w:pStyle w:val="NoSpacing"/>
        <w:rPr>
          <w:b/>
          <w:sz w:val="21"/>
          <w:szCs w:val="21"/>
        </w:rPr>
      </w:pPr>
    </w:p>
    <w:p w14:paraId="4263DA07" w14:textId="77777777" w:rsidR="00C43487" w:rsidRDefault="00D23A81" w:rsidP="003A7858">
      <w:pPr>
        <w:pStyle w:val="NoSpacing"/>
        <w:numPr>
          <w:ilvl w:val="0"/>
          <w:numId w:val="23"/>
        </w:numPr>
        <w:rPr>
          <w:b/>
          <w:sz w:val="21"/>
          <w:szCs w:val="21"/>
        </w:rPr>
      </w:pPr>
      <w:r w:rsidRPr="005B53EE">
        <w:rPr>
          <w:sz w:val="21"/>
          <w:szCs w:val="21"/>
        </w:rPr>
        <w:t xml:space="preserve">a systemic description of the envisaged processing operations and the purpose of the </w:t>
      </w:r>
      <w:proofErr w:type="gramStart"/>
      <w:r w:rsidRPr="005B53EE">
        <w:rPr>
          <w:sz w:val="21"/>
          <w:szCs w:val="21"/>
        </w:rPr>
        <w:t>processing;</w:t>
      </w:r>
      <w:proofErr w:type="gramEnd"/>
    </w:p>
    <w:p w14:paraId="7E05F4DF" w14:textId="4492EC7C" w:rsidR="00C43487" w:rsidRDefault="00C43487" w:rsidP="00C43487">
      <w:pPr>
        <w:pStyle w:val="NoSpacing"/>
        <w:ind w:left="1080"/>
        <w:rPr>
          <w:b/>
          <w:sz w:val="21"/>
          <w:szCs w:val="21"/>
        </w:rPr>
      </w:pPr>
    </w:p>
    <w:p w14:paraId="0EA093F5" w14:textId="77777777" w:rsidR="00C43487" w:rsidRDefault="00D23A81" w:rsidP="003A7858">
      <w:pPr>
        <w:pStyle w:val="NoSpacing"/>
        <w:numPr>
          <w:ilvl w:val="0"/>
          <w:numId w:val="23"/>
        </w:numPr>
        <w:rPr>
          <w:b/>
          <w:sz w:val="21"/>
          <w:szCs w:val="21"/>
        </w:rPr>
      </w:pPr>
      <w:r w:rsidRPr="00C43487">
        <w:rPr>
          <w:sz w:val="21"/>
          <w:szCs w:val="21"/>
        </w:rPr>
        <w:t xml:space="preserve">an assessment of the necessity and proportionality of the processing operations in relation to the </w:t>
      </w:r>
      <w:proofErr w:type="gramStart"/>
      <w:r w:rsidRPr="00C43487">
        <w:rPr>
          <w:sz w:val="21"/>
          <w:szCs w:val="21"/>
        </w:rPr>
        <w:t>Services;</w:t>
      </w:r>
      <w:proofErr w:type="gramEnd"/>
    </w:p>
    <w:p w14:paraId="0649BA4B" w14:textId="77777777" w:rsidR="00C43487" w:rsidRDefault="00C43487" w:rsidP="00C43487">
      <w:pPr>
        <w:pStyle w:val="ListParagraph"/>
        <w:rPr>
          <w:sz w:val="21"/>
          <w:szCs w:val="21"/>
        </w:rPr>
      </w:pPr>
    </w:p>
    <w:p w14:paraId="2C2266F2" w14:textId="77777777" w:rsidR="00C43487" w:rsidRDefault="00D23A81" w:rsidP="003A7858">
      <w:pPr>
        <w:pStyle w:val="NoSpacing"/>
        <w:numPr>
          <w:ilvl w:val="0"/>
          <w:numId w:val="23"/>
        </w:numPr>
        <w:rPr>
          <w:b/>
          <w:sz w:val="21"/>
          <w:szCs w:val="21"/>
        </w:rPr>
      </w:pPr>
      <w:r w:rsidRPr="00C43487">
        <w:rPr>
          <w:sz w:val="21"/>
          <w:szCs w:val="21"/>
        </w:rPr>
        <w:t>an assessment of the risks to the rights and freedoms of Data Subjects; and</w:t>
      </w:r>
    </w:p>
    <w:p w14:paraId="6874ECC3" w14:textId="77777777" w:rsidR="00C43487" w:rsidRDefault="00C43487" w:rsidP="00C43487">
      <w:pPr>
        <w:pStyle w:val="ListParagraph"/>
        <w:rPr>
          <w:sz w:val="21"/>
          <w:szCs w:val="21"/>
        </w:rPr>
      </w:pPr>
    </w:p>
    <w:p w14:paraId="7B6A3032" w14:textId="3ED40FF5" w:rsidR="00D23A81" w:rsidRPr="00C43487" w:rsidRDefault="00D23A81" w:rsidP="003A7858">
      <w:pPr>
        <w:pStyle w:val="NoSpacing"/>
        <w:numPr>
          <w:ilvl w:val="0"/>
          <w:numId w:val="23"/>
        </w:numPr>
        <w:rPr>
          <w:b/>
          <w:sz w:val="21"/>
          <w:szCs w:val="21"/>
        </w:rPr>
      </w:pPr>
      <w:r w:rsidRPr="00C43487">
        <w:rPr>
          <w:sz w:val="21"/>
          <w:szCs w:val="21"/>
        </w:rPr>
        <w:t>the measures envisaged to address the risks, including safeguards, security measures and mechanisms to ensure the protection of Personal Data.</w:t>
      </w:r>
    </w:p>
    <w:p w14:paraId="33C7E719" w14:textId="77777777" w:rsidR="00D23A81" w:rsidRPr="005B53EE" w:rsidRDefault="00D23A81" w:rsidP="005B53EE">
      <w:pPr>
        <w:pStyle w:val="NoSpacing"/>
        <w:rPr>
          <w:b/>
          <w:sz w:val="21"/>
          <w:szCs w:val="21"/>
        </w:rPr>
      </w:pPr>
    </w:p>
    <w:p w14:paraId="16F98A5E" w14:textId="240B445A" w:rsidR="00D23A81" w:rsidRPr="005B53EE" w:rsidRDefault="00B3432A" w:rsidP="3470C4D5">
      <w:pPr>
        <w:pStyle w:val="NoSpacing"/>
        <w:ind w:left="720" w:hanging="720"/>
        <w:rPr>
          <w:b/>
          <w:bCs/>
          <w:sz w:val="21"/>
          <w:szCs w:val="21"/>
        </w:rPr>
      </w:pPr>
      <w:r w:rsidRPr="3470C4D5">
        <w:rPr>
          <w:sz w:val="21"/>
          <w:szCs w:val="21"/>
        </w:rPr>
        <w:t>E1</w:t>
      </w:r>
      <w:r w:rsidR="00D23A81" w:rsidRPr="3470C4D5">
        <w:rPr>
          <w:sz w:val="21"/>
          <w:szCs w:val="21"/>
        </w:rPr>
        <w:t>.4</w:t>
      </w:r>
      <w:r>
        <w:tab/>
      </w:r>
      <w:r w:rsidR="00D23A81" w:rsidRPr="3470C4D5">
        <w:rPr>
          <w:sz w:val="21"/>
          <w:szCs w:val="21"/>
        </w:rPr>
        <w:t xml:space="preserve">The </w:t>
      </w:r>
      <w:r w:rsidR="00C765E3" w:rsidRPr="3470C4D5">
        <w:rPr>
          <w:sz w:val="21"/>
          <w:szCs w:val="21"/>
        </w:rPr>
        <w:t>Operator</w:t>
      </w:r>
      <w:r w:rsidR="00D23A81" w:rsidRPr="3470C4D5">
        <w:rPr>
          <w:sz w:val="21"/>
          <w:szCs w:val="21"/>
        </w:rPr>
        <w:t xml:space="preserve"> shall, in relation to any Personal Data processed in connection with its obligations under </w:t>
      </w:r>
      <w:r w:rsidR="00CA1E26" w:rsidRPr="3470C4D5">
        <w:rPr>
          <w:sz w:val="21"/>
          <w:szCs w:val="21"/>
        </w:rPr>
        <w:t>the</w:t>
      </w:r>
      <w:r w:rsidR="00C43487" w:rsidRPr="3470C4D5">
        <w:rPr>
          <w:sz w:val="21"/>
          <w:szCs w:val="21"/>
        </w:rPr>
        <w:t xml:space="preserve"> Route</w:t>
      </w:r>
      <w:r w:rsidR="00D23A81" w:rsidRPr="3470C4D5">
        <w:rPr>
          <w:sz w:val="21"/>
          <w:szCs w:val="21"/>
        </w:rPr>
        <w:t xml:space="preserve"> Contract:-</w:t>
      </w:r>
    </w:p>
    <w:p w14:paraId="7E3DFB48" w14:textId="77777777" w:rsidR="00D23A81" w:rsidRPr="005B53EE" w:rsidRDefault="00D23A81" w:rsidP="005B53EE">
      <w:pPr>
        <w:pStyle w:val="NoSpacing"/>
        <w:rPr>
          <w:b/>
          <w:sz w:val="21"/>
          <w:szCs w:val="21"/>
        </w:rPr>
      </w:pPr>
    </w:p>
    <w:p w14:paraId="33DBDBAA" w14:textId="0C4BDD2F" w:rsidR="00C43487" w:rsidRDefault="00D23A81" w:rsidP="3470C4D5">
      <w:pPr>
        <w:pStyle w:val="NoSpacing"/>
        <w:numPr>
          <w:ilvl w:val="0"/>
          <w:numId w:val="24"/>
        </w:numPr>
        <w:rPr>
          <w:b/>
          <w:bCs/>
          <w:sz w:val="21"/>
          <w:szCs w:val="21"/>
        </w:rPr>
      </w:pPr>
      <w:r w:rsidRPr="3470C4D5">
        <w:rPr>
          <w:sz w:val="21"/>
          <w:szCs w:val="21"/>
        </w:rPr>
        <w:t xml:space="preserve">process that Personal Data only in accordance with </w:t>
      </w:r>
      <w:r w:rsidR="00037E11" w:rsidRPr="3470C4D5">
        <w:rPr>
          <w:sz w:val="21"/>
          <w:szCs w:val="21"/>
        </w:rPr>
        <w:t>Appendix</w:t>
      </w:r>
      <w:r w:rsidRPr="3470C4D5">
        <w:rPr>
          <w:sz w:val="21"/>
          <w:szCs w:val="21"/>
        </w:rPr>
        <w:t xml:space="preserve"> </w:t>
      </w:r>
      <w:r w:rsidR="003E0BC6" w:rsidRPr="3470C4D5">
        <w:rPr>
          <w:sz w:val="21"/>
          <w:szCs w:val="21"/>
        </w:rPr>
        <w:t>1</w:t>
      </w:r>
      <w:r w:rsidRPr="3470C4D5">
        <w:rPr>
          <w:sz w:val="21"/>
          <w:szCs w:val="21"/>
        </w:rPr>
        <w:t xml:space="preserve"> unless the </w:t>
      </w:r>
      <w:r w:rsidR="00C765E3" w:rsidRPr="3470C4D5">
        <w:rPr>
          <w:sz w:val="21"/>
          <w:szCs w:val="21"/>
        </w:rPr>
        <w:t>Operator</w:t>
      </w:r>
      <w:r w:rsidRPr="3470C4D5">
        <w:rPr>
          <w:sz w:val="21"/>
          <w:szCs w:val="21"/>
        </w:rPr>
        <w:t xml:space="preserve"> is required to do otherwise by Law. If it is so required the </w:t>
      </w:r>
      <w:r w:rsidR="00C765E3" w:rsidRPr="3470C4D5">
        <w:rPr>
          <w:sz w:val="21"/>
          <w:szCs w:val="21"/>
        </w:rPr>
        <w:t>Operator</w:t>
      </w:r>
      <w:r w:rsidRPr="3470C4D5">
        <w:rPr>
          <w:sz w:val="21"/>
          <w:szCs w:val="21"/>
        </w:rPr>
        <w:t xml:space="preserve"> shall promptly notify the </w:t>
      </w:r>
      <w:r w:rsidR="00C765E3" w:rsidRPr="3470C4D5">
        <w:rPr>
          <w:sz w:val="21"/>
          <w:szCs w:val="21"/>
        </w:rPr>
        <w:t>Council</w:t>
      </w:r>
      <w:r w:rsidRPr="3470C4D5">
        <w:rPr>
          <w:sz w:val="21"/>
          <w:szCs w:val="21"/>
        </w:rPr>
        <w:t xml:space="preserve"> before processing the Personal Data unless prohibited by </w:t>
      </w:r>
      <w:proofErr w:type="gramStart"/>
      <w:r w:rsidRPr="3470C4D5">
        <w:rPr>
          <w:sz w:val="21"/>
          <w:szCs w:val="21"/>
        </w:rPr>
        <w:t>Law;</w:t>
      </w:r>
      <w:proofErr w:type="gramEnd"/>
    </w:p>
    <w:p w14:paraId="1231E17A" w14:textId="77777777" w:rsidR="00C43487" w:rsidRDefault="00C43487" w:rsidP="00C43487">
      <w:pPr>
        <w:pStyle w:val="NoSpacing"/>
        <w:ind w:left="1080"/>
        <w:rPr>
          <w:b/>
          <w:sz w:val="21"/>
          <w:szCs w:val="21"/>
        </w:rPr>
      </w:pPr>
      <w:r>
        <w:rPr>
          <w:b/>
          <w:sz w:val="21"/>
          <w:szCs w:val="21"/>
        </w:rPr>
        <w:t xml:space="preserve"> </w:t>
      </w:r>
    </w:p>
    <w:p w14:paraId="13A82FFA" w14:textId="1EA3C802" w:rsidR="00D23A81" w:rsidRPr="00C43487" w:rsidRDefault="00D23A81" w:rsidP="003A7858">
      <w:pPr>
        <w:pStyle w:val="NoSpacing"/>
        <w:numPr>
          <w:ilvl w:val="0"/>
          <w:numId w:val="24"/>
        </w:numPr>
        <w:rPr>
          <w:b/>
          <w:sz w:val="21"/>
          <w:szCs w:val="21"/>
        </w:rPr>
      </w:pPr>
      <w:r w:rsidRPr="00C43487">
        <w:rPr>
          <w:sz w:val="21"/>
          <w:szCs w:val="21"/>
        </w:rPr>
        <w:t xml:space="preserve">ensure that it has in place Protective Measures, which are appropriate to protect against a Data Loss Event, which the </w:t>
      </w:r>
      <w:r w:rsidR="00C765E3" w:rsidRPr="00C43487">
        <w:rPr>
          <w:sz w:val="21"/>
          <w:szCs w:val="21"/>
        </w:rPr>
        <w:t>Council</w:t>
      </w:r>
      <w:r w:rsidRPr="00C43487">
        <w:rPr>
          <w:sz w:val="21"/>
          <w:szCs w:val="21"/>
        </w:rPr>
        <w:t xml:space="preserve"> may reasonably reject (but failure to reject shall not amount to Approval by the </w:t>
      </w:r>
      <w:r w:rsidR="00C765E3" w:rsidRPr="00C43487">
        <w:rPr>
          <w:sz w:val="21"/>
          <w:szCs w:val="21"/>
        </w:rPr>
        <w:t>Council</w:t>
      </w:r>
      <w:r w:rsidRPr="00C43487">
        <w:rPr>
          <w:sz w:val="21"/>
          <w:szCs w:val="21"/>
        </w:rPr>
        <w:t xml:space="preserve"> of the adequacy of the Protective Measures), having taken account of the:- </w:t>
      </w:r>
    </w:p>
    <w:p w14:paraId="36454A56" w14:textId="77777777" w:rsidR="00D23A81" w:rsidRPr="005B53EE" w:rsidRDefault="00D23A81" w:rsidP="005B53EE">
      <w:pPr>
        <w:pStyle w:val="NoSpacing"/>
        <w:rPr>
          <w:b/>
          <w:sz w:val="21"/>
          <w:szCs w:val="21"/>
        </w:rPr>
      </w:pPr>
    </w:p>
    <w:p w14:paraId="3ED7D4CB" w14:textId="77777777" w:rsidR="00C43487" w:rsidRDefault="00D23A81" w:rsidP="003A7858">
      <w:pPr>
        <w:pStyle w:val="NoSpacing"/>
        <w:numPr>
          <w:ilvl w:val="2"/>
          <w:numId w:val="24"/>
        </w:numPr>
        <w:ind w:left="1701" w:hanging="567"/>
        <w:rPr>
          <w:b/>
          <w:sz w:val="21"/>
          <w:szCs w:val="21"/>
        </w:rPr>
      </w:pPr>
      <w:r w:rsidRPr="005B53EE">
        <w:rPr>
          <w:sz w:val="21"/>
          <w:szCs w:val="21"/>
        </w:rPr>
        <w:t xml:space="preserve">nature of the data to be </w:t>
      </w:r>
      <w:proofErr w:type="gramStart"/>
      <w:r w:rsidRPr="005B53EE">
        <w:rPr>
          <w:sz w:val="21"/>
          <w:szCs w:val="21"/>
        </w:rPr>
        <w:t>protected;</w:t>
      </w:r>
      <w:proofErr w:type="gramEnd"/>
    </w:p>
    <w:p w14:paraId="18325F50" w14:textId="77777777" w:rsidR="00C43487" w:rsidRDefault="00D23A81" w:rsidP="003A7858">
      <w:pPr>
        <w:pStyle w:val="NoSpacing"/>
        <w:numPr>
          <w:ilvl w:val="2"/>
          <w:numId w:val="24"/>
        </w:numPr>
        <w:ind w:left="1701" w:hanging="567"/>
        <w:rPr>
          <w:b/>
          <w:sz w:val="21"/>
          <w:szCs w:val="21"/>
        </w:rPr>
      </w:pPr>
      <w:r w:rsidRPr="00C43487">
        <w:rPr>
          <w:sz w:val="21"/>
          <w:szCs w:val="21"/>
        </w:rPr>
        <w:t xml:space="preserve">harm that might result from a Data Loss </w:t>
      </w:r>
      <w:proofErr w:type="gramStart"/>
      <w:r w:rsidRPr="00C43487">
        <w:rPr>
          <w:sz w:val="21"/>
          <w:szCs w:val="21"/>
        </w:rPr>
        <w:t>Event;</w:t>
      </w:r>
      <w:proofErr w:type="gramEnd"/>
    </w:p>
    <w:p w14:paraId="653D32BB" w14:textId="77777777" w:rsidR="00C43487" w:rsidRDefault="00D23A81" w:rsidP="003A7858">
      <w:pPr>
        <w:pStyle w:val="NoSpacing"/>
        <w:numPr>
          <w:ilvl w:val="2"/>
          <w:numId w:val="24"/>
        </w:numPr>
        <w:ind w:left="1701" w:hanging="567"/>
        <w:rPr>
          <w:b/>
          <w:sz w:val="21"/>
          <w:szCs w:val="21"/>
        </w:rPr>
      </w:pPr>
      <w:r w:rsidRPr="00C43487">
        <w:rPr>
          <w:sz w:val="21"/>
          <w:szCs w:val="21"/>
        </w:rPr>
        <w:t>state of technological development; and</w:t>
      </w:r>
    </w:p>
    <w:p w14:paraId="02303144" w14:textId="77D0202C" w:rsidR="00D23A81" w:rsidRPr="00C43487" w:rsidRDefault="00D23A81" w:rsidP="003A7858">
      <w:pPr>
        <w:pStyle w:val="NoSpacing"/>
        <w:numPr>
          <w:ilvl w:val="2"/>
          <w:numId w:val="24"/>
        </w:numPr>
        <w:ind w:left="1701" w:hanging="567"/>
        <w:rPr>
          <w:b/>
          <w:sz w:val="21"/>
          <w:szCs w:val="21"/>
        </w:rPr>
      </w:pPr>
      <w:r w:rsidRPr="00C43487">
        <w:rPr>
          <w:sz w:val="21"/>
          <w:szCs w:val="21"/>
        </w:rPr>
        <w:t xml:space="preserve">cost of implementing any </w:t>
      </w:r>
      <w:proofErr w:type="gramStart"/>
      <w:r w:rsidRPr="00C43487">
        <w:rPr>
          <w:sz w:val="21"/>
          <w:szCs w:val="21"/>
        </w:rPr>
        <w:t>measures;</w:t>
      </w:r>
      <w:proofErr w:type="gramEnd"/>
    </w:p>
    <w:p w14:paraId="0DDEA20C" w14:textId="77777777" w:rsidR="00D23A81" w:rsidRPr="005B53EE" w:rsidRDefault="00D23A81" w:rsidP="005B53EE">
      <w:pPr>
        <w:pStyle w:val="NoSpacing"/>
        <w:rPr>
          <w:b/>
          <w:sz w:val="21"/>
          <w:szCs w:val="21"/>
        </w:rPr>
      </w:pPr>
    </w:p>
    <w:p w14:paraId="30FB5D83" w14:textId="066F3BF0" w:rsidR="00D23A81" w:rsidRPr="005B53EE" w:rsidRDefault="00D23A81" w:rsidP="00D65935">
      <w:pPr>
        <w:pStyle w:val="NoSpacing"/>
        <w:tabs>
          <w:tab w:val="left" w:pos="1134"/>
        </w:tabs>
        <w:ind w:firstLine="720"/>
        <w:rPr>
          <w:b/>
          <w:sz w:val="21"/>
          <w:szCs w:val="21"/>
        </w:rPr>
      </w:pPr>
      <w:r w:rsidRPr="005B53EE">
        <w:rPr>
          <w:sz w:val="21"/>
          <w:szCs w:val="21"/>
        </w:rPr>
        <w:t>c)</w:t>
      </w:r>
      <w:r>
        <w:tab/>
      </w:r>
      <w:r w:rsidRPr="005B53EE">
        <w:rPr>
          <w:sz w:val="21"/>
          <w:szCs w:val="21"/>
        </w:rPr>
        <w:t>ensure that:-</w:t>
      </w:r>
    </w:p>
    <w:p w14:paraId="363F2915" w14:textId="77777777" w:rsidR="00D23A81" w:rsidRPr="005B53EE" w:rsidRDefault="00D23A81" w:rsidP="005B53EE">
      <w:pPr>
        <w:pStyle w:val="NoSpacing"/>
        <w:rPr>
          <w:b/>
          <w:sz w:val="21"/>
          <w:szCs w:val="21"/>
        </w:rPr>
      </w:pPr>
    </w:p>
    <w:p w14:paraId="3017D0D7" w14:textId="58E6F2FD" w:rsidR="00D23A81" w:rsidRPr="005B53EE" w:rsidRDefault="00D23A81" w:rsidP="3470C4D5">
      <w:pPr>
        <w:pStyle w:val="NoSpacing"/>
        <w:ind w:left="1701" w:hanging="567"/>
        <w:rPr>
          <w:b/>
          <w:bCs/>
          <w:sz w:val="21"/>
          <w:szCs w:val="21"/>
        </w:rPr>
      </w:pPr>
      <w:r w:rsidRPr="3470C4D5">
        <w:rPr>
          <w:sz w:val="21"/>
          <w:szCs w:val="21"/>
        </w:rPr>
        <w:t>(</w:t>
      </w:r>
      <w:proofErr w:type="spellStart"/>
      <w:r w:rsidRPr="3470C4D5">
        <w:rPr>
          <w:sz w:val="21"/>
          <w:szCs w:val="21"/>
        </w:rPr>
        <w:t>i</w:t>
      </w:r>
      <w:proofErr w:type="spellEnd"/>
      <w:r w:rsidRPr="3470C4D5">
        <w:rPr>
          <w:sz w:val="21"/>
          <w:szCs w:val="21"/>
        </w:rPr>
        <w:t>)</w:t>
      </w:r>
      <w:r>
        <w:tab/>
      </w:r>
      <w:r w:rsidRPr="3470C4D5">
        <w:rPr>
          <w:sz w:val="21"/>
          <w:szCs w:val="21"/>
        </w:rPr>
        <w:t xml:space="preserve">the Staff do not process Personal Data except in accordance with </w:t>
      </w:r>
      <w:r w:rsidR="00C43487" w:rsidRPr="3470C4D5">
        <w:rPr>
          <w:sz w:val="21"/>
          <w:szCs w:val="21"/>
        </w:rPr>
        <w:t>these Conditions</w:t>
      </w:r>
      <w:r w:rsidRPr="3470C4D5">
        <w:rPr>
          <w:sz w:val="21"/>
          <w:szCs w:val="21"/>
        </w:rPr>
        <w:t xml:space="preserve"> (and in particular </w:t>
      </w:r>
      <w:r w:rsidR="00037E11" w:rsidRPr="3470C4D5">
        <w:rPr>
          <w:sz w:val="21"/>
          <w:szCs w:val="21"/>
        </w:rPr>
        <w:t>Appendix</w:t>
      </w:r>
      <w:r w:rsidRPr="3470C4D5">
        <w:rPr>
          <w:sz w:val="21"/>
          <w:szCs w:val="21"/>
        </w:rPr>
        <w:t xml:space="preserve"> </w:t>
      </w:r>
      <w:r w:rsidR="003E0BC6" w:rsidRPr="3470C4D5">
        <w:rPr>
          <w:sz w:val="21"/>
          <w:szCs w:val="21"/>
        </w:rPr>
        <w:t>1</w:t>
      </w:r>
      <w:proofErr w:type="gramStart"/>
      <w:r w:rsidR="003E0BC6" w:rsidRPr="3470C4D5">
        <w:rPr>
          <w:sz w:val="21"/>
          <w:szCs w:val="21"/>
        </w:rPr>
        <w:t>);</w:t>
      </w:r>
      <w:proofErr w:type="gramEnd"/>
    </w:p>
    <w:p w14:paraId="1CB38327" w14:textId="77777777" w:rsidR="00D23A81" w:rsidRPr="005B53EE" w:rsidRDefault="00D23A81" w:rsidP="00D65935">
      <w:pPr>
        <w:pStyle w:val="NoSpacing"/>
        <w:ind w:left="1701" w:hanging="567"/>
        <w:rPr>
          <w:b/>
          <w:sz w:val="21"/>
          <w:szCs w:val="21"/>
        </w:rPr>
      </w:pPr>
    </w:p>
    <w:p w14:paraId="5AC91BF0" w14:textId="77777777" w:rsidR="00C43487" w:rsidRDefault="00D23A81" w:rsidP="3470C4D5">
      <w:pPr>
        <w:pStyle w:val="NoSpacing"/>
        <w:ind w:left="1701" w:hanging="567"/>
        <w:rPr>
          <w:b/>
          <w:bCs/>
          <w:sz w:val="21"/>
          <w:szCs w:val="21"/>
        </w:rPr>
      </w:pPr>
      <w:r w:rsidRPr="3470C4D5">
        <w:rPr>
          <w:sz w:val="21"/>
          <w:szCs w:val="21"/>
        </w:rPr>
        <w:t>(ii)</w:t>
      </w:r>
      <w:r>
        <w:tab/>
      </w:r>
      <w:r w:rsidRPr="3470C4D5">
        <w:rPr>
          <w:sz w:val="21"/>
          <w:szCs w:val="21"/>
        </w:rPr>
        <w:t>it takes all reasonable steps to ensure the reliability and integrity of any Staff who have access to the Personal Data and ensure that they:-</w:t>
      </w:r>
    </w:p>
    <w:p w14:paraId="2065C110" w14:textId="77777777" w:rsidR="00C43487" w:rsidRDefault="00C43487" w:rsidP="00D65935">
      <w:pPr>
        <w:pStyle w:val="NoSpacing"/>
        <w:ind w:left="1701" w:hanging="567"/>
        <w:rPr>
          <w:b/>
          <w:sz w:val="21"/>
          <w:szCs w:val="21"/>
        </w:rPr>
      </w:pPr>
    </w:p>
    <w:p w14:paraId="0994C659" w14:textId="77777777" w:rsidR="00D65935" w:rsidRDefault="00C43487" w:rsidP="3470C4D5">
      <w:pPr>
        <w:pStyle w:val="NoSpacing"/>
        <w:ind w:left="1701" w:hanging="567"/>
        <w:rPr>
          <w:b/>
          <w:bCs/>
          <w:sz w:val="21"/>
          <w:szCs w:val="21"/>
        </w:rPr>
      </w:pPr>
      <w:r w:rsidRPr="3470C4D5">
        <w:rPr>
          <w:sz w:val="21"/>
          <w:szCs w:val="21"/>
        </w:rPr>
        <w:t>(iii)</w:t>
      </w:r>
      <w:r>
        <w:tab/>
      </w:r>
      <w:r w:rsidR="00D23A81" w:rsidRPr="3470C4D5">
        <w:rPr>
          <w:sz w:val="21"/>
          <w:szCs w:val="21"/>
        </w:rPr>
        <w:t xml:space="preserve">are aware of and comply with the </w:t>
      </w:r>
      <w:r w:rsidR="00C765E3" w:rsidRPr="3470C4D5">
        <w:rPr>
          <w:sz w:val="21"/>
          <w:szCs w:val="21"/>
        </w:rPr>
        <w:t>Operator</w:t>
      </w:r>
      <w:r w:rsidR="00D23A81" w:rsidRPr="3470C4D5">
        <w:rPr>
          <w:sz w:val="21"/>
          <w:szCs w:val="21"/>
        </w:rPr>
        <w:t xml:space="preserve">'s duties under this </w:t>
      </w:r>
      <w:proofErr w:type="gramStart"/>
      <w:r w:rsidR="00D23A81" w:rsidRPr="3470C4D5">
        <w:rPr>
          <w:sz w:val="21"/>
          <w:szCs w:val="21"/>
        </w:rPr>
        <w:t>clause;</w:t>
      </w:r>
      <w:proofErr w:type="gramEnd"/>
    </w:p>
    <w:p w14:paraId="76CA6315" w14:textId="77777777" w:rsidR="0080488E" w:rsidRDefault="0080488E" w:rsidP="00D65935">
      <w:pPr>
        <w:pStyle w:val="NoSpacing"/>
        <w:ind w:left="1701" w:hanging="567"/>
        <w:rPr>
          <w:sz w:val="21"/>
          <w:szCs w:val="21"/>
        </w:rPr>
      </w:pPr>
    </w:p>
    <w:p w14:paraId="0F8FBF4D" w14:textId="77777777" w:rsidR="00D65935" w:rsidRDefault="00D65935" w:rsidP="3470C4D5">
      <w:pPr>
        <w:pStyle w:val="NoSpacing"/>
        <w:ind w:left="1701" w:hanging="567"/>
        <w:rPr>
          <w:b/>
          <w:bCs/>
          <w:sz w:val="21"/>
          <w:szCs w:val="21"/>
        </w:rPr>
      </w:pPr>
      <w:r w:rsidRPr="3470C4D5">
        <w:rPr>
          <w:sz w:val="21"/>
          <w:szCs w:val="21"/>
        </w:rPr>
        <w:t>(iv)</w:t>
      </w:r>
      <w:r>
        <w:tab/>
      </w:r>
      <w:r w:rsidR="00D23A81" w:rsidRPr="3470C4D5">
        <w:rPr>
          <w:sz w:val="21"/>
          <w:szCs w:val="21"/>
        </w:rPr>
        <w:t xml:space="preserve">are subject to appropriate confidentiality undertakings with the </w:t>
      </w:r>
      <w:r w:rsidR="00C765E3" w:rsidRPr="3470C4D5">
        <w:rPr>
          <w:sz w:val="21"/>
          <w:szCs w:val="21"/>
        </w:rPr>
        <w:t>Operator</w:t>
      </w:r>
      <w:r w:rsidR="00D23A81" w:rsidRPr="3470C4D5">
        <w:rPr>
          <w:sz w:val="21"/>
          <w:szCs w:val="21"/>
        </w:rPr>
        <w:t xml:space="preserve"> or any Sub-</w:t>
      </w:r>
      <w:proofErr w:type="gramStart"/>
      <w:r w:rsidR="00D23A81" w:rsidRPr="3470C4D5">
        <w:rPr>
          <w:sz w:val="21"/>
          <w:szCs w:val="21"/>
        </w:rPr>
        <w:t>processor;</w:t>
      </w:r>
      <w:proofErr w:type="gramEnd"/>
    </w:p>
    <w:p w14:paraId="4AEC0C38" w14:textId="77777777" w:rsidR="00D65935" w:rsidRDefault="00D65935" w:rsidP="00D65935">
      <w:pPr>
        <w:pStyle w:val="NoSpacing"/>
        <w:ind w:left="1701" w:hanging="567"/>
        <w:rPr>
          <w:sz w:val="21"/>
          <w:szCs w:val="21"/>
        </w:rPr>
      </w:pPr>
    </w:p>
    <w:p w14:paraId="5FC7D510" w14:textId="007F8DEF" w:rsidR="00D23A81" w:rsidRPr="005B53EE" w:rsidRDefault="00D65935" w:rsidP="3470C4D5">
      <w:pPr>
        <w:pStyle w:val="NoSpacing"/>
        <w:ind w:left="1701" w:hanging="567"/>
        <w:rPr>
          <w:b/>
          <w:bCs/>
          <w:sz w:val="21"/>
          <w:szCs w:val="21"/>
        </w:rPr>
      </w:pPr>
      <w:r w:rsidRPr="3470C4D5">
        <w:rPr>
          <w:sz w:val="21"/>
          <w:szCs w:val="21"/>
        </w:rPr>
        <w:t>(v)</w:t>
      </w:r>
      <w:r>
        <w:tab/>
      </w:r>
      <w:r w:rsidR="00D23A81" w:rsidRPr="3470C4D5">
        <w:rPr>
          <w:sz w:val="21"/>
          <w:szCs w:val="21"/>
        </w:rPr>
        <w:t xml:space="preserve">are informed of the confidential nature of the Personal Data and do not publish, disclose or divulge any of the Personal Data to any third party unless directed in writing to do so by the </w:t>
      </w:r>
      <w:r w:rsidR="00C765E3" w:rsidRPr="3470C4D5">
        <w:rPr>
          <w:sz w:val="21"/>
          <w:szCs w:val="21"/>
        </w:rPr>
        <w:t>Council</w:t>
      </w:r>
      <w:r w:rsidR="00D23A81" w:rsidRPr="3470C4D5">
        <w:rPr>
          <w:sz w:val="21"/>
          <w:szCs w:val="21"/>
        </w:rPr>
        <w:t xml:space="preserve"> or otherwise permitted by </w:t>
      </w:r>
      <w:r w:rsidR="00C42769" w:rsidRPr="3470C4D5">
        <w:rPr>
          <w:sz w:val="21"/>
          <w:szCs w:val="21"/>
        </w:rPr>
        <w:t>these Conditions</w:t>
      </w:r>
      <w:r w:rsidR="00D23A81" w:rsidRPr="3470C4D5">
        <w:rPr>
          <w:sz w:val="21"/>
          <w:szCs w:val="21"/>
        </w:rPr>
        <w:t>; and</w:t>
      </w:r>
    </w:p>
    <w:p w14:paraId="1045B616" w14:textId="77777777" w:rsidR="00D23A81" w:rsidRPr="005B53EE" w:rsidRDefault="00D23A81" w:rsidP="005B53EE">
      <w:pPr>
        <w:pStyle w:val="NoSpacing"/>
        <w:rPr>
          <w:b/>
          <w:sz w:val="21"/>
          <w:szCs w:val="21"/>
        </w:rPr>
      </w:pPr>
    </w:p>
    <w:p w14:paraId="5D67135A" w14:textId="0F5A8758" w:rsidR="00D23A81" w:rsidRPr="005B53EE" w:rsidRDefault="00D65935" w:rsidP="00D65935">
      <w:pPr>
        <w:pStyle w:val="NoSpacing"/>
        <w:ind w:left="1701" w:hanging="567"/>
        <w:rPr>
          <w:b/>
          <w:sz w:val="21"/>
          <w:szCs w:val="21"/>
        </w:rPr>
      </w:pPr>
      <w:r>
        <w:rPr>
          <w:sz w:val="21"/>
          <w:szCs w:val="21"/>
        </w:rPr>
        <w:t>(vi)</w:t>
      </w:r>
      <w:r>
        <w:tab/>
      </w:r>
      <w:r w:rsidR="00D23A81" w:rsidRPr="005B53EE">
        <w:rPr>
          <w:sz w:val="21"/>
          <w:szCs w:val="21"/>
        </w:rPr>
        <w:t>have undergone adequate training in the use, care, protection and handling of Personal Data; and</w:t>
      </w:r>
    </w:p>
    <w:p w14:paraId="565E47B9" w14:textId="77777777" w:rsidR="00D23A81" w:rsidRPr="005B53EE" w:rsidRDefault="00D23A81" w:rsidP="005B53EE">
      <w:pPr>
        <w:pStyle w:val="NoSpacing"/>
        <w:rPr>
          <w:b/>
          <w:sz w:val="21"/>
          <w:szCs w:val="21"/>
        </w:rPr>
      </w:pPr>
    </w:p>
    <w:p w14:paraId="79F270DA" w14:textId="79C73FA1" w:rsidR="00D23A81" w:rsidRPr="005B53EE" w:rsidRDefault="00D23A81" w:rsidP="00D65935">
      <w:pPr>
        <w:pStyle w:val="NoSpacing"/>
        <w:ind w:left="1134" w:hanging="414"/>
        <w:rPr>
          <w:b/>
          <w:sz w:val="21"/>
          <w:szCs w:val="21"/>
        </w:rPr>
      </w:pPr>
      <w:r w:rsidRPr="005B53EE">
        <w:rPr>
          <w:sz w:val="21"/>
          <w:szCs w:val="21"/>
        </w:rPr>
        <w:t>(d)</w:t>
      </w:r>
      <w:r>
        <w:tab/>
      </w:r>
      <w:r w:rsidRPr="005B53EE">
        <w:rPr>
          <w:sz w:val="21"/>
          <w:szCs w:val="21"/>
        </w:rPr>
        <w:t xml:space="preserve">not transfer Personal Data outside of the UK unless prior written consent of the </w:t>
      </w:r>
      <w:r w:rsidR="00C765E3" w:rsidRPr="005B53EE">
        <w:rPr>
          <w:sz w:val="21"/>
          <w:szCs w:val="21"/>
        </w:rPr>
        <w:t>Council</w:t>
      </w:r>
      <w:r w:rsidRPr="005B53EE">
        <w:rPr>
          <w:sz w:val="21"/>
          <w:szCs w:val="21"/>
        </w:rPr>
        <w:t xml:space="preserve"> has been </w:t>
      </w:r>
      <w:proofErr w:type="gramStart"/>
      <w:r w:rsidRPr="005B53EE">
        <w:rPr>
          <w:sz w:val="21"/>
          <w:szCs w:val="21"/>
        </w:rPr>
        <w:t>obtained</w:t>
      </w:r>
      <w:proofErr w:type="gramEnd"/>
      <w:r w:rsidRPr="005B53EE">
        <w:rPr>
          <w:sz w:val="21"/>
          <w:szCs w:val="21"/>
        </w:rPr>
        <w:t xml:space="preserve"> and the following conditions are fulfilled:-</w:t>
      </w:r>
    </w:p>
    <w:p w14:paraId="64E04392" w14:textId="77777777" w:rsidR="00D23A81" w:rsidRPr="005B53EE" w:rsidRDefault="00D23A81" w:rsidP="005B53EE">
      <w:pPr>
        <w:pStyle w:val="NoSpacing"/>
        <w:rPr>
          <w:b/>
          <w:sz w:val="21"/>
          <w:szCs w:val="21"/>
        </w:rPr>
      </w:pPr>
    </w:p>
    <w:p w14:paraId="0A8D12EE" w14:textId="56CB2DC1" w:rsidR="00D23A81" w:rsidRPr="005B53EE" w:rsidRDefault="00D23A81" w:rsidP="003A7858">
      <w:pPr>
        <w:pStyle w:val="NoSpacing"/>
        <w:numPr>
          <w:ilvl w:val="0"/>
          <w:numId w:val="25"/>
        </w:numPr>
        <w:rPr>
          <w:b/>
          <w:sz w:val="21"/>
          <w:szCs w:val="21"/>
        </w:rPr>
      </w:pPr>
      <w:r w:rsidRPr="005B53EE">
        <w:rPr>
          <w:sz w:val="21"/>
          <w:szCs w:val="21"/>
        </w:rPr>
        <w:t xml:space="preserve">the </w:t>
      </w:r>
      <w:r w:rsidR="00C765E3" w:rsidRPr="005B53EE">
        <w:rPr>
          <w:sz w:val="21"/>
          <w:szCs w:val="21"/>
        </w:rPr>
        <w:t>Council</w:t>
      </w:r>
      <w:r w:rsidRPr="005B53EE">
        <w:rPr>
          <w:sz w:val="21"/>
          <w:szCs w:val="21"/>
        </w:rPr>
        <w:t xml:space="preserve"> or the </w:t>
      </w:r>
      <w:r w:rsidR="00C765E3" w:rsidRPr="005B53EE">
        <w:rPr>
          <w:sz w:val="21"/>
          <w:szCs w:val="21"/>
        </w:rPr>
        <w:t>Operator</w:t>
      </w:r>
      <w:r w:rsidRPr="005B53EE">
        <w:rPr>
          <w:sz w:val="21"/>
          <w:szCs w:val="21"/>
        </w:rPr>
        <w:t xml:space="preserve"> has provided appropriate safeguards in relation to the transfer as determined by the </w:t>
      </w:r>
      <w:proofErr w:type="gramStart"/>
      <w:r w:rsidR="00C765E3" w:rsidRPr="005B53EE">
        <w:rPr>
          <w:sz w:val="21"/>
          <w:szCs w:val="21"/>
        </w:rPr>
        <w:t>Council</w:t>
      </w:r>
      <w:r w:rsidRPr="005B53EE">
        <w:rPr>
          <w:sz w:val="21"/>
          <w:szCs w:val="21"/>
        </w:rPr>
        <w:t>;</w:t>
      </w:r>
      <w:proofErr w:type="gramEnd"/>
    </w:p>
    <w:p w14:paraId="611BF499" w14:textId="77777777" w:rsidR="00D23A81" w:rsidRPr="005B53EE" w:rsidRDefault="00D23A81" w:rsidP="005B53EE">
      <w:pPr>
        <w:pStyle w:val="NoSpacing"/>
        <w:rPr>
          <w:b/>
          <w:sz w:val="21"/>
          <w:szCs w:val="21"/>
        </w:rPr>
      </w:pPr>
    </w:p>
    <w:p w14:paraId="08837E02" w14:textId="14CB07A3" w:rsidR="00D23A81" w:rsidRPr="005B53EE" w:rsidRDefault="00D23A81" w:rsidP="003A7858">
      <w:pPr>
        <w:pStyle w:val="NoSpacing"/>
        <w:numPr>
          <w:ilvl w:val="0"/>
          <w:numId w:val="25"/>
        </w:numPr>
        <w:rPr>
          <w:b/>
          <w:sz w:val="21"/>
          <w:szCs w:val="21"/>
        </w:rPr>
      </w:pPr>
      <w:r w:rsidRPr="005B53EE">
        <w:rPr>
          <w:sz w:val="21"/>
          <w:szCs w:val="21"/>
        </w:rPr>
        <w:t xml:space="preserve">the Data Subject has enforceable rights and effective legal </w:t>
      </w:r>
      <w:proofErr w:type="gramStart"/>
      <w:r w:rsidRPr="005B53EE">
        <w:rPr>
          <w:sz w:val="21"/>
          <w:szCs w:val="21"/>
        </w:rPr>
        <w:t>remedies;</w:t>
      </w:r>
      <w:proofErr w:type="gramEnd"/>
    </w:p>
    <w:p w14:paraId="3785BFD6" w14:textId="77777777" w:rsidR="00D23A81" w:rsidRPr="005B53EE" w:rsidRDefault="00D23A81" w:rsidP="005B53EE">
      <w:pPr>
        <w:pStyle w:val="NoSpacing"/>
        <w:rPr>
          <w:b/>
          <w:sz w:val="21"/>
          <w:szCs w:val="21"/>
        </w:rPr>
      </w:pPr>
    </w:p>
    <w:p w14:paraId="211D358F" w14:textId="69AFC5B7" w:rsidR="00D23A81" w:rsidRPr="005B53EE" w:rsidRDefault="00D23A81" w:rsidP="003A7858">
      <w:pPr>
        <w:pStyle w:val="NoSpacing"/>
        <w:numPr>
          <w:ilvl w:val="0"/>
          <w:numId w:val="25"/>
        </w:numPr>
        <w:rPr>
          <w:b/>
          <w:sz w:val="21"/>
          <w:szCs w:val="21"/>
        </w:rPr>
      </w:pPr>
      <w:r w:rsidRPr="005B53EE">
        <w:rPr>
          <w:sz w:val="21"/>
          <w:szCs w:val="21"/>
        </w:rPr>
        <w:t xml:space="preserve">the </w:t>
      </w:r>
      <w:r w:rsidR="00C765E3" w:rsidRPr="005B53EE">
        <w:rPr>
          <w:sz w:val="21"/>
          <w:szCs w:val="21"/>
        </w:rPr>
        <w:t>Operator</w:t>
      </w:r>
      <w:r w:rsidRPr="005B53EE">
        <w:rPr>
          <w:sz w:val="21"/>
          <w:szCs w:val="21"/>
        </w:rPr>
        <w:t xml:space="preserve"> complies with its obligations under the Data Protection Legislation by providing an adequate level of protection to any Personal Data that is transferred (or, if it is not so bound, uses its best endeavours to assist the </w:t>
      </w:r>
      <w:r w:rsidR="00C765E3" w:rsidRPr="005B53EE">
        <w:rPr>
          <w:sz w:val="21"/>
          <w:szCs w:val="21"/>
        </w:rPr>
        <w:t>Council</w:t>
      </w:r>
      <w:r w:rsidRPr="005B53EE">
        <w:rPr>
          <w:sz w:val="21"/>
          <w:szCs w:val="21"/>
        </w:rPr>
        <w:t xml:space="preserve"> in meeting its obligations); and</w:t>
      </w:r>
    </w:p>
    <w:p w14:paraId="789C66FE" w14:textId="77777777" w:rsidR="00D23A81" w:rsidRPr="005B53EE" w:rsidRDefault="00D23A81" w:rsidP="005B53EE">
      <w:pPr>
        <w:pStyle w:val="NoSpacing"/>
        <w:rPr>
          <w:b/>
          <w:sz w:val="21"/>
          <w:szCs w:val="21"/>
        </w:rPr>
      </w:pPr>
    </w:p>
    <w:p w14:paraId="23281962" w14:textId="118B0AED" w:rsidR="00D23A81" w:rsidRPr="005B53EE" w:rsidRDefault="00D23A81" w:rsidP="003A7858">
      <w:pPr>
        <w:pStyle w:val="NoSpacing"/>
        <w:numPr>
          <w:ilvl w:val="0"/>
          <w:numId w:val="25"/>
        </w:numPr>
        <w:rPr>
          <w:b/>
          <w:sz w:val="21"/>
          <w:szCs w:val="21"/>
        </w:rPr>
      </w:pPr>
      <w:r w:rsidRPr="005B53EE">
        <w:rPr>
          <w:sz w:val="21"/>
          <w:szCs w:val="21"/>
        </w:rPr>
        <w:t xml:space="preserve">the </w:t>
      </w:r>
      <w:r w:rsidR="00C765E3" w:rsidRPr="005B53EE">
        <w:rPr>
          <w:sz w:val="21"/>
          <w:szCs w:val="21"/>
        </w:rPr>
        <w:t>Operator</w:t>
      </w:r>
      <w:r w:rsidRPr="005B53EE">
        <w:rPr>
          <w:sz w:val="21"/>
          <w:szCs w:val="21"/>
        </w:rPr>
        <w:t xml:space="preserve"> complies with any reasonable instructions notified to it in advance by the </w:t>
      </w:r>
      <w:r w:rsidR="00C765E3" w:rsidRPr="005B53EE">
        <w:rPr>
          <w:sz w:val="21"/>
          <w:szCs w:val="21"/>
        </w:rPr>
        <w:t>Council</w:t>
      </w:r>
      <w:r w:rsidRPr="005B53EE">
        <w:rPr>
          <w:sz w:val="21"/>
          <w:szCs w:val="21"/>
        </w:rPr>
        <w:t xml:space="preserve"> with respect to the processing of the Personal </w:t>
      </w:r>
      <w:proofErr w:type="gramStart"/>
      <w:r w:rsidRPr="005B53EE">
        <w:rPr>
          <w:sz w:val="21"/>
          <w:szCs w:val="21"/>
        </w:rPr>
        <w:t>Data;</w:t>
      </w:r>
      <w:proofErr w:type="gramEnd"/>
    </w:p>
    <w:p w14:paraId="546288DC" w14:textId="77777777" w:rsidR="00D23A81" w:rsidRPr="005B53EE" w:rsidRDefault="00D23A81" w:rsidP="005B53EE">
      <w:pPr>
        <w:pStyle w:val="NoSpacing"/>
        <w:rPr>
          <w:b/>
          <w:sz w:val="21"/>
          <w:szCs w:val="21"/>
        </w:rPr>
      </w:pPr>
    </w:p>
    <w:p w14:paraId="63294BF7" w14:textId="5AEDE04B" w:rsidR="00D23A81" w:rsidRPr="005B53EE" w:rsidRDefault="00D23A81" w:rsidP="00D65935">
      <w:pPr>
        <w:pStyle w:val="NoSpacing"/>
        <w:ind w:left="1440" w:hanging="720"/>
        <w:rPr>
          <w:b/>
          <w:sz w:val="21"/>
          <w:szCs w:val="21"/>
        </w:rPr>
      </w:pPr>
      <w:r w:rsidRPr="005B53EE">
        <w:rPr>
          <w:sz w:val="21"/>
          <w:szCs w:val="21"/>
        </w:rPr>
        <w:t>(e)</w:t>
      </w:r>
      <w:r>
        <w:tab/>
      </w:r>
      <w:r w:rsidRPr="005B53EE">
        <w:rPr>
          <w:sz w:val="21"/>
          <w:szCs w:val="21"/>
        </w:rPr>
        <w:t xml:space="preserve">at the written direction of the </w:t>
      </w:r>
      <w:r w:rsidR="00C765E3" w:rsidRPr="005B53EE">
        <w:rPr>
          <w:sz w:val="21"/>
          <w:szCs w:val="21"/>
        </w:rPr>
        <w:t>Council</w:t>
      </w:r>
      <w:r w:rsidRPr="005B53EE">
        <w:rPr>
          <w:sz w:val="21"/>
          <w:szCs w:val="21"/>
        </w:rPr>
        <w:t xml:space="preserve">, delete or return Personal Data (and any copies of it) to the </w:t>
      </w:r>
      <w:r w:rsidR="00C765E3" w:rsidRPr="005B53EE">
        <w:rPr>
          <w:sz w:val="21"/>
          <w:szCs w:val="21"/>
        </w:rPr>
        <w:t>Council</w:t>
      </w:r>
      <w:r w:rsidRPr="005B53EE">
        <w:rPr>
          <w:sz w:val="21"/>
          <w:szCs w:val="21"/>
        </w:rPr>
        <w:t xml:space="preserve"> on termination of </w:t>
      </w:r>
      <w:r w:rsidR="00CA1E26">
        <w:rPr>
          <w:sz w:val="21"/>
          <w:szCs w:val="21"/>
        </w:rPr>
        <w:t>the</w:t>
      </w:r>
      <w:r w:rsidR="00752271">
        <w:rPr>
          <w:sz w:val="21"/>
          <w:szCs w:val="21"/>
        </w:rPr>
        <w:t xml:space="preserve"> Route</w:t>
      </w:r>
      <w:r w:rsidRPr="005B53EE">
        <w:rPr>
          <w:sz w:val="21"/>
          <w:szCs w:val="21"/>
        </w:rPr>
        <w:t xml:space="preserve"> Contract unless the </w:t>
      </w:r>
      <w:r w:rsidR="00C765E3" w:rsidRPr="005B53EE">
        <w:rPr>
          <w:sz w:val="21"/>
          <w:szCs w:val="21"/>
        </w:rPr>
        <w:t>Operator</w:t>
      </w:r>
      <w:r w:rsidRPr="005B53EE">
        <w:rPr>
          <w:sz w:val="21"/>
          <w:szCs w:val="21"/>
        </w:rPr>
        <w:t xml:space="preserve"> is required by Law to retain the Personal Data.</w:t>
      </w:r>
    </w:p>
    <w:p w14:paraId="42544016" w14:textId="77777777" w:rsidR="00D23A81" w:rsidRPr="005B53EE" w:rsidRDefault="00D23A81" w:rsidP="005B53EE">
      <w:pPr>
        <w:pStyle w:val="NoSpacing"/>
        <w:rPr>
          <w:b/>
          <w:sz w:val="21"/>
          <w:szCs w:val="21"/>
        </w:rPr>
      </w:pPr>
    </w:p>
    <w:p w14:paraId="352B6169" w14:textId="4974BE52" w:rsidR="00D23A81" w:rsidRPr="005B53EE" w:rsidRDefault="00B3432A" w:rsidP="005B53EE">
      <w:pPr>
        <w:pStyle w:val="NoSpacing"/>
        <w:rPr>
          <w:b/>
          <w:sz w:val="21"/>
          <w:szCs w:val="21"/>
        </w:rPr>
      </w:pPr>
      <w:r>
        <w:rPr>
          <w:sz w:val="21"/>
          <w:szCs w:val="21"/>
        </w:rPr>
        <w:t>E1</w:t>
      </w:r>
      <w:r w:rsidR="00D23A81" w:rsidRPr="005B53EE">
        <w:rPr>
          <w:sz w:val="21"/>
          <w:szCs w:val="21"/>
        </w:rPr>
        <w:t>.5</w:t>
      </w:r>
      <w:r w:rsidR="00D23A81">
        <w:tab/>
      </w:r>
      <w:r w:rsidR="00D23A81" w:rsidRPr="005B53EE">
        <w:rPr>
          <w:sz w:val="21"/>
          <w:szCs w:val="21"/>
        </w:rPr>
        <w:t xml:space="preserve">Subject to Clause </w:t>
      </w:r>
      <w:r>
        <w:rPr>
          <w:sz w:val="21"/>
          <w:szCs w:val="21"/>
        </w:rPr>
        <w:t>E1</w:t>
      </w:r>
      <w:r w:rsidR="00D23A81" w:rsidRPr="005B53EE">
        <w:rPr>
          <w:sz w:val="21"/>
          <w:szCs w:val="21"/>
        </w:rPr>
        <w:t xml:space="preserve">.6, the </w:t>
      </w:r>
      <w:r w:rsidR="00C765E3" w:rsidRPr="005B53EE">
        <w:rPr>
          <w:sz w:val="21"/>
          <w:szCs w:val="21"/>
        </w:rPr>
        <w:t>Operator</w:t>
      </w:r>
      <w:r w:rsidR="00D23A81" w:rsidRPr="005B53EE">
        <w:rPr>
          <w:sz w:val="21"/>
          <w:szCs w:val="21"/>
        </w:rPr>
        <w:t xml:space="preserve"> shall notify the </w:t>
      </w:r>
      <w:r w:rsidR="00C765E3" w:rsidRPr="005B53EE">
        <w:rPr>
          <w:sz w:val="21"/>
          <w:szCs w:val="21"/>
        </w:rPr>
        <w:t>Council</w:t>
      </w:r>
      <w:r w:rsidR="00D23A81" w:rsidRPr="005B53EE">
        <w:rPr>
          <w:sz w:val="21"/>
          <w:szCs w:val="21"/>
        </w:rPr>
        <w:t xml:space="preserve"> immediately if it:-</w:t>
      </w:r>
    </w:p>
    <w:p w14:paraId="5C44D5AE" w14:textId="77777777" w:rsidR="00D23A81" w:rsidRPr="005B53EE" w:rsidRDefault="00D23A81" w:rsidP="005B53EE">
      <w:pPr>
        <w:pStyle w:val="NoSpacing"/>
        <w:rPr>
          <w:b/>
          <w:sz w:val="21"/>
          <w:szCs w:val="21"/>
        </w:rPr>
      </w:pPr>
    </w:p>
    <w:p w14:paraId="57C65A90" w14:textId="6E6A8E46" w:rsidR="00D23A81" w:rsidRPr="005B53EE" w:rsidRDefault="00D23A81" w:rsidP="003A7858">
      <w:pPr>
        <w:pStyle w:val="NoSpacing"/>
        <w:numPr>
          <w:ilvl w:val="0"/>
          <w:numId w:val="26"/>
        </w:numPr>
        <w:rPr>
          <w:b/>
          <w:sz w:val="21"/>
          <w:szCs w:val="21"/>
        </w:rPr>
      </w:pPr>
      <w:r w:rsidRPr="005B53EE">
        <w:rPr>
          <w:sz w:val="21"/>
          <w:szCs w:val="21"/>
        </w:rPr>
        <w:t>receives a Data Subject Request (or purported Data Subject Request</w:t>
      </w:r>
      <w:proofErr w:type="gramStart"/>
      <w:r w:rsidRPr="005B53EE">
        <w:rPr>
          <w:sz w:val="21"/>
          <w:szCs w:val="21"/>
        </w:rPr>
        <w:t>);</w:t>
      </w:r>
      <w:proofErr w:type="gramEnd"/>
    </w:p>
    <w:p w14:paraId="6F8D24CB" w14:textId="77777777" w:rsidR="00D23A81" w:rsidRPr="005B53EE" w:rsidRDefault="00D23A81" w:rsidP="005B53EE">
      <w:pPr>
        <w:pStyle w:val="NoSpacing"/>
        <w:rPr>
          <w:b/>
          <w:sz w:val="21"/>
          <w:szCs w:val="21"/>
        </w:rPr>
      </w:pPr>
    </w:p>
    <w:p w14:paraId="14C981D3" w14:textId="6F377364" w:rsidR="00D23A81" w:rsidRPr="005B53EE" w:rsidRDefault="00D23A81" w:rsidP="003A7858">
      <w:pPr>
        <w:pStyle w:val="NoSpacing"/>
        <w:numPr>
          <w:ilvl w:val="0"/>
          <w:numId w:val="26"/>
        </w:numPr>
        <w:rPr>
          <w:b/>
          <w:sz w:val="21"/>
          <w:szCs w:val="21"/>
        </w:rPr>
      </w:pPr>
      <w:r w:rsidRPr="005B53EE">
        <w:rPr>
          <w:sz w:val="21"/>
          <w:szCs w:val="21"/>
        </w:rPr>
        <w:t xml:space="preserve">receives a request to rectify, block or erase any Personal </w:t>
      </w:r>
      <w:proofErr w:type="gramStart"/>
      <w:r w:rsidRPr="005B53EE">
        <w:rPr>
          <w:sz w:val="21"/>
          <w:szCs w:val="21"/>
        </w:rPr>
        <w:t>Data;</w:t>
      </w:r>
      <w:proofErr w:type="gramEnd"/>
    </w:p>
    <w:p w14:paraId="11863BB8" w14:textId="77777777" w:rsidR="00D23A81" w:rsidRPr="005B53EE" w:rsidRDefault="00D23A81" w:rsidP="005B53EE">
      <w:pPr>
        <w:pStyle w:val="NoSpacing"/>
        <w:rPr>
          <w:b/>
          <w:sz w:val="21"/>
          <w:szCs w:val="21"/>
        </w:rPr>
      </w:pPr>
    </w:p>
    <w:p w14:paraId="65ADC0EE" w14:textId="2B71B220" w:rsidR="00D23A81" w:rsidRPr="005B53EE" w:rsidRDefault="00D23A81" w:rsidP="003A7858">
      <w:pPr>
        <w:pStyle w:val="NoSpacing"/>
        <w:numPr>
          <w:ilvl w:val="0"/>
          <w:numId w:val="26"/>
        </w:numPr>
        <w:rPr>
          <w:b/>
          <w:sz w:val="21"/>
          <w:szCs w:val="21"/>
        </w:rPr>
      </w:pPr>
      <w:r w:rsidRPr="005B53EE">
        <w:rPr>
          <w:sz w:val="21"/>
          <w:szCs w:val="21"/>
        </w:rPr>
        <w:t xml:space="preserve">receives any other request, complaint or communication relating to either Party's obligations under the Data Protection </w:t>
      </w:r>
      <w:proofErr w:type="gramStart"/>
      <w:r w:rsidRPr="005B53EE">
        <w:rPr>
          <w:sz w:val="21"/>
          <w:szCs w:val="21"/>
        </w:rPr>
        <w:t>Legislation;</w:t>
      </w:r>
      <w:proofErr w:type="gramEnd"/>
    </w:p>
    <w:p w14:paraId="55CF686A" w14:textId="77777777" w:rsidR="00D23A81" w:rsidRPr="005B53EE" w:rsidRDefault="00D23A81" w:rsidP="005B53EE">
      <w:pPr>
        <w:pStyle w:val="NoSpacing"/>
        <w:rPr>
          <w:b/>
          <w:sz w:val="21"/>
          <w:szCs w:val="21"/>
        </w:rPr>
      </w:pPr>
    </w:p>
    <w:p w14:paraId="10E59150" w14:textId="570A6A90" w:rsidR="00D23A81" w:rsidRPr="005B53EE" w:rsidRDefault="00D23A81" w:rsidP="003A7858">
      <w:pPr>
        <w:pStyle w:val="NoSpacing"/>
        <w:numPr>
          <w:ilvl w:val="0"/>
          <w:numId w:val="26"/>
        </w:numPr>
        <w:rPr>
          <w:b/>
          <w:sz w:val="21"/>
          <w:szCs w:val="21"/>
        </w:rPr>
      </w:pPr>
      <w:r w:rsidRPr="005B53EE">
        <w:rPr>
          <w:sz w:val="21"/>
          <w:szCs w:val="21"/>
        </w:rPr>
        <w:t xml:space="preserve">receives any communication from the Information Commissioner's Office or any other regulatory authority in connection with Personal Data processed under </w:t>
      </w:r>
      <w:r w:rsidR="00CA1E26">
        <w:rPr>
          <w:sz w:val="21"/>
          <w:szCs w:val="21"/>
        </w:rPr>
        <w:t>the</w:t>
      </w:r>
      <w:r w:rsidR="004F06B7">
        <w:rPr>
          <w:sz w:val="21"/>
          <w:szCs w:val="21"/>
        </w:rPr>
        <w:t xml:space="preserve"> Route</w:t>
      </w:r>
      <w:r w:rsidRPr="005B53EE">
        <w:rPr>
          <w:sz w:val="21"/>
          <w:szCs w:val="21"/>
        </w:rPr>
        <w:t xml:space="preserve"> </w:t>
      </w:r>
      <w:proofErr w:type="gramStart"/>
      <w:r w:rsidRPr="005B53EE">
        <w:rPr>
          <w:sz w:val="21"/>
          <w:szCs w:val="21"/>
        </w:rPr>
        <w:t>Contract;</w:t>
      </w:r>
      <w:proofErr w:type="gramEnd"/>
    </w:p>
    <w:p w14:paraId="520465A1" w14:textId="77777777" w:rsidR="00D23A81" w:rsidRPr="005B53EE" w:rsidRDefault="00D23A81" w:rsidP="005B53EE">
      <w:pPr>
        <w:pStyle w:val="NoSpacing"/>
        <w:rPr>
          <w:b/>
          <w:sz w:val="21"/>
          <w:szCs w:val="21"/>
        </w:rPr>
      </w:pPr>
    </w:p>
    <w:p w14:paraId="0DBBBAD7" w14:textId="788D7735" w:rsidR="00D23A81" w:rsidRPr="005B53EE" w:rsidRDefault="00D23A81" w:rsidP="003A7858">
      <w:pPr>
        <w:pStyle w:val="NoSpacing"/>
        <w:numPr>
          <w:ilvl w:val="0"/>
          <w:numId w:val="26"/>
        </w:numPr>
        <w:rPr>
          <w:b/>
          <w:sz w:val="21"/>
          <w:szCs w:val="21"/>
        </w:rPr>
      </w:pPr>
      <w:r w:rsidRPr="005B53EE">
        <w:rPr>
          <w:sz w:val="21"/>
          <w:szCs w:val="21"/>
        </w:rPr>
        <w:t>receives a request from any third party for disclosure of Personal Data where compliance with such request is required or purported to be required by Law; or</w:t>
      </w:r>
    </w:p>
    <w:p w14:paraId="75FB8C6A" w14:textId="77777777" w:rsidR="00D23A81" w:rsidRPr="005B53EE" w:rsidRDefault="00D23A81" w:rsidP="005B53EE">
      <w:pPr>
        <w:pStyle w:val="NoSpacing"/>
        <w:rPr>
          <w:b/>
          <w:sz w:val="21"/>
          <w:szCs w:val="21"/>
        </w:rPr>
      </w:pPr>
    </w:p>
    <w:p w14:paraId="4E46B532" w14:textId="6D340445" w:rsidR="00D23A81" w:rsidRPr="005B53EE" w:rsidRDefault="00D23A81" w:rsidP="003A7858">
      <w:pPr>
        <w:pStyle w:val="NoSpacing"/>
        <w:numPr>
          <w:ilvl w:val="0"/>
          <w:numId w:val="26"/>
        </w:numPr>
        <w:rPr>
          <w:b/>
          <w:sz w:val="21"/>
          <w:szCs w:val="21"/>
        </w:rPr>
      </w:pPr>
      <w:r w:rsidRPr="005B53EE">
        <w:rPr>
          <w:sz w:val="21"/>
          <w:szCs w:val="21"/>
        </w:rPr>
        <w:t>becomes aware of a Data Loss Event.</w:t>
      </w:r>
    </w:p>
    <w:p w14:paraId="09A20E38" w14:textId="77777777" w:rsidR="00D23A81" w:rsidRPr="005B53EE" w:rsidRDefault="00D23A81" w:rsidP="005B53EE">
      <w:pPr>
        <w:pStyle w:val="NoSpacing"/>
        <w:rPr>
          <w:b/>
          <w:sz w:val="21"/>
          <w:szCs w:val="21"/>
        </w:rPr>
      </w:pPr>
    </w:p>
    <w:p w14:paraId="29081FA9" w14:textId="32AC7E50" w:rsidR="00D23A81" w:rsidRPr="005B53EE" w:rsidRDefault="00B3432A" w:rsidP="004F06B7">
      <w:pPr>
        <w:pStyle w:val="NoSpacing"/>
        <w:ind w:left="720" w:hanging="720"/>
        <w:rPr>
          <w:b/>
          <w:sz w:val="21"/>
          <w:szCs w:val="21"/>
        </w:rPr>
      </w:pPr>
      <w:r>
        <w:rPr>
          <w:sz w:val="21"/>
          <w:szCs w:val="21"/>
        </w:rPr>
        <w:t>E1</w:t>
      </w:r>
      <w:r w:rsidR="00D23A81" w:rsidRPr="005B53EE">
        <w:rPr>
          <w:sz w:val="21"/>
          <w:szCs w:val="21"/>
        </w:rPr>
        <w:t>.6</w:t>
      </w:r>
      <w:r w:rsidR="00D23A81" w:rsidRPr="005B53EE">
        <w:rPr>
          <w:sz w:val="21"/>
          <w:szCs w:val="21"/>
        </w:rPr>
        <w:tab/>
        <w:t xml:space="preserve">The </w:t>
      </w:r>
      <w:r w:rsidR="00C765E3" w:rsidRPr="005B53EE">
        <w:rPr>
          <w:sz w:val="21"/>
          <w:szCs w:val="21"/>
        </w:rPr>
        <w:t>Operator</w:t>
      </w:r>
      <w:r w:rsidR="00D23A81" w:rsidRPr="005B53EE">
        <w:rPr>
          <w:sz w:val="21"/>
          <w:szCs w:val="21"/>
        </w:rPr>
        <w:t xml:space="preserve">'s obligation to notify under Clause </w:t>
      </w:r>
      <w:r>
        <w:rPr>
          <w:sz w:val="21"/>
          <w:szCs w:val="21"/>
        </w:rPr>
        <w:t>E1</w:t>
      </w:r>
      <w:r w:rsidR="00D23A81" w:rsidRPr="005B53EE">
        <w:rPr>
          <w:sz w:val="21"/>
          <w:szCs w:val="21"/>
        </w:rPr>
        <w:t xml:space="preserve">.5 shall include the provision of further information to the </w:t>
      </w:r>
      <w:r w:rsidR="00C765E3" w:rsidRPr="005B53EE">
        <w:rPr>
          <w:sz w:val="21"/>
          <w:szCs w:val="21"/>
        </w:rPr>
        <w:t>Council</w:t>
      </w:r>
      <w:r w:rsidR="00D23A81" w:rsidRPr="005B53EE">
        <w:rPr>
          <w:sz w:val="21"/>
          <w:szCs w:val="21"/>
        </w:rPr>
        <w:t xml:space="preserve"> in phases, as details become available.</w:t>
      </w:r>
    </w:p>
    <w:p w14:paraId="37B35B68" w14:textId="77777777" w:rsidR="00D23A81" w:rsidRPr="005B53EE" w:rsidRDefault="00D23A81" w:rsidP="005B53EE">
      <w:pPr>
        <w:pStyle w:val="NoSpacing"/>
        <w:rPr>
          <w:b/>
          <w:sz w:val="21"/>
          <w:szCs w:val="21"/>
        </w:rPr>
      </w:pPr>
    </w:p>
    <w:p w14:paraId="76C6636B" w14:textId="72DB7199" w:rsidR="00D23A81" w:rsidRPr="005B53EE" w:rsidRDefault="00B3432A" w:rsidP="004F06B7">
      <w:pPr>
        <w:pStyle w:val="NoSpacing"/>
        <w:ind w:left="720" w:hanging="720"/>
        <w:rPr>
          <w:b/>
          <w:sz w:val="21"/>
          <w:szCs w:val="21"/>
        </w:rPr>
      </w:pPr>
      <w:r>
        <w:rPr>
          <w:sz w:val="21"/>
          <w:szCs w:val="21"/>
        </w:rPr>
        <w:t>E1</w:t>
      </w:r>
      <w:r w:rsidR="00D23A81" w:rsidRPr="005B53EE">
        <w:rPr>
          <w:sz w:val="21"/>
          <w:szCs w:val="21"/>
        </w:rPr>
        <w:t>.7</w:t>
      </w:r>
      <w:r w:rsidR="00D23A81" w:rsidRPr="005B53EE">
        <w:rPr>
          <w:sz w:val="21"/>
          <w:szCs w:val="21"/>
        </w:rPr>
        <w:tab/>
      </w:r>
      <w:proofErr w:type="gramStart"/>
      <w:r w:rsidR="00D23A81" w:rsidRPr="005B53EE">
        <w:rPr>
          <w:sz w:val="21"/>
          <w:szCs w:val="21"/>
        </w:rPr>
        <w:t>Taking into account</w:t>
      </w:r>
      <w:proofErr w:type="gramEnd"/>
      <w:r w:rsidR="00D23A81" w:rsidRPr="005B53EE">
        <w:rPr>
          <w:sz w:val="21"/>
          <w:szCs w:val="21"/>
        </w:rPr>
        <w:t xml:space="preserve"> the nature of the processing, the </w:t>
      </w:r>
      <w:r w:rsidR="00C765E3" w:rsidRPr="005B53EE">
        <w:rPr>
          <w:sz w:val="21"/>
          <w:szCs w:val="21"/>
        </w:rPr>
        <w:t>Operator</w:t>
      </w:r>
      <w:r w:rsidR="00D23A81" w:rsidRPr="005B53EE">
        <w:rPr>
          <w:sz w:val="21"/>
          <w:szCs w:val="21"/>
        </w:rPr>
        <w:t xml:space="preserve"> shall provide the </w:t>
      </w:r>
      <w:r w:rsidR="00C765E3" w:rsidRPr="005B53EE">
        <w:rPr>
          <w:sz w:val="21"/>
          <w:szCs w:val="21"/>
        </w:rPr>
        <w:t>Council</w:t>
      </w:r>
      <w:r w:rsidR="00D23A81" w:rsidRPr="005B53EE">
        <w:rPr>
          <w:sz w:val="21"/>
          <w:szCs w:val="21"/>
        </w:rPr>
        <w:t xml:space="preserve"> with full assistance in relation to either Party's obligations under Data Protection Legislation and any complaint, communication or request made under Clause </w:t>
      </w:r>
      <w:r w:rsidR="0080488E">
        <w:rPr>
          <w:sz w:val="21"/>
          <w:szCs w:val="21"/>
        </w:rPr>
        <w:t>E1</w:t>
      </w:r>
      <w:r w:rsidR="00D23A81" w:rsidRPr="005B53EE">
        <w:rPr>
          <w:sz w:val="21"/>
          <w:szCs w:val="21"/>
        </w:rPr>
        <w:t xml:space="preserve">.5 (and insofar as possible within the timescales reasonably required by the </w:t>
      </w:r>
      <w:r w:rsidR="00C765E3" w:rsidRPr="005B53EE">
        <w:rPr>
          <w:sz w:val="21"/>
          <w:szCs w:val="21"/>
        </w:rPr>
        <w:t>Council</w:t>
      </w:r>
      <w:r w:rsidR="00D23A81" w:rsidRPr="005B53EE">
        <w:rPr>
          <w:sz w:val="21"/>
          <w:szCs w:val="21"/>
        </w:rPr>
        <w:t>) including by promptly providing:-</w:t>
      </w:r>
    </w:p>
    <w:p w14:paraId="33E0FA61" w14:textId="77777777" w:rsidR="00D23A81" w:rsidRPr="005B53EE" w:rsidRDefault="00D23A81" w:rsidP="005B53EE">
      <w:pPr>
        <w:pStyle w:val="NoSpacing"/>
        <w:rPr>
          <w:b/>
          <w:sz w:val="21"/>
          <w:szCs w:val="21"/>
        </w:rPr>
      </w:pPr>
    </w:p>
    <w:p w14:paraId="58F2347A" w14:textId="1AAA9D97" w:rsidR="00D23A81" w:rsidRPr="005B53EE" w:rsidRDefault="00D23A81" w:rsidP="003A7858">
      <w:pPr>
        <w:pStyle w:val="NoSpacing"/>
        <w:numPr>
          <w:ilvl w:val="0"/>
          <w:numId w:val="27"/>
        </w:numPr>
        <w:rPr>
          <w:b/>
          <w:sz w:val="21"/>
          <w:szCs w:val="21"/>
        </w:rPr>
      </w:pPr>
      <w:r w:rsidRPr="005B53EE">
        <w:rPr>
          <w:sz w:val="21"/>
          <w:szCs w:val="21"/>
        </w:rPr>
        <w:t xml:space="preserve">the </w:t>
      </w:r>
      <w:r w:rsidR="00C765E3" w:rsidRPr="005B53EE">
        <w:rPr>
          <w:sz w:val="21"/>
          <w:szCs w:val="21"/>
        </w:rPr>
        <w:t>Council</w:t>
      </w:r>
      <w:r w:rsidRPr="005B53EE">
        <w:rPr>
          <w:sz w:val="21"/>
          <w:szCs w:val="21"/>
        </w:rPr>
        <w:t xml:space="preserve"> with full details and copies of the complaint, communication or </w:t>
      </w:r>
      <w:proofErr w:type="gramStart"/>
      <w:r w:rsidRPr="005B53EE">
        <w:rPr>
          <w:sz w:val="21"/>
          <w:szCs w:val="21"/>
        </w:rPr>
        <w:t>request;</w:t>
      </w:r>
      <w:proofErr w:type="gramEnd"/>
    </w:p>
    <w:p w14:paraId="5ED412F8" w14:textId="77777777" w:rsidR="00D23A81" w:rsidRPr="005B53EE" w:rsidRDefault="00D23A81" w:rsidP="005B53EE">
      <w:pPr>
        <w:pStyle w:val="NoSpacing"/>
        <w:rPr>
          <w:b/>
          <w:sz w:val="21"/>
          <w:szCs w:val="21"/>
        </w:rPr>
      </w:pPr>
    </w:p>
    <w:p w14:paraId="08E8AE75" w14:textId="600D220E" w:rsidR="00D23A81" w:rsidRPr="005B53EE" w:rsidRDefault="00D23A81" w:rsidP="003A7858">
      <w:pPr>
        <w:pStyle w:val="NoSpacing"/>
        <w:numPr>
          <w:ilvl w:val="0"/>
          <w:numId w:val="27"/>
        </w:numPr>
        <w:rPr>
          <w:b/>
          <w:sz w:val="21"/>
          <w:szCs w:val="21"/>
        </w:rPr>
      </w:pPr>
      <w:r w:rsidRPr="005B53EE">
        <w:rPr>
          <w:sz w:val="21"/>
          <w:szCs w:val="21"/>
        </w:rPr>
        <w:t xml:space="preserve">such assistance as is reasonably requested by the </w:t>
      </w:r>
      <w:r w:rsidR="00C765E3" w:rsidRPr="005B53EE">
        <w:rPr>
          <w:sz w:val="21"/>
          <w:szCs w:val="21"/>
        </w:rPr>
        <w:t>Council</w:t>
      </w:r>
      <w:r w:rsidRPr="005B53EE">
        <w:rPr>
          <w:sz w:val="21"/>
          <w:szCs w:val="21"/>
        </w:rPr>
        <w:t xml:space="preserve"> to enable the </w:t>
      </w:r>
      <w:r w:rsidR="00C765E3" w:rsidRPr="005B53EE">
        <w:rPr>
          <w:sz w:val="21"/>
          <w:szCs w:val="21"/>
        </w:rPr>
        <w:t>Council</w:t>
      </w:r>
      <w:r w:rsidRPr="005B53EE">
        <w:rPr>
          <w:sz w:val="21"/>
          <w:szCs w:val="21"/>
        </w:rPr>
        <w:t xml:space="preserve"> to comply with a Data Subject Request within the relevant timescales set out in the relevant Data Protection </w:t>
      </w:r>
      <w:proofErr w:type="gramStart"/>
      <w:r w:rsidRPr="005B53EE">
        <w:rPr>
          <w:sz w:val="21"/>
          <w:szCs w:val="21"/>
        </w:rPr>
        <w:t>Legislation;</w:t>
      </w:r>
      <w:proofErr w:type="gramEnd"/>
    </w:p>
    <w:p w14:paraId="6179635E" w14:textId="77777777" w:rsidR="00D23A81" w:rsidRPr="005B53EE" w:rsidRDefault="00D23A81" w:rsidP="005B53EE">
      <w:pPr>
        <w:pStyle w:val="NoSpacing"/>
        <w:rPr>
          <w:b/>
          <w:sz w:val="21"/>
          <w:szCs w:val="21"/>
        </w:rPr>
      </w:pPr>
    </w:p>
    <w:p w14:paraId="08E5F514" w14:textId="23FC3A5D" w:rsidR="00D23A81" w:rsidRPr="005B53EE" w:rsidRDefault="00D23A81" w:rsidP="003A7858">
      <w:pPr>
        <w:pStyle w:val="NoSpacing"/>
        <w:numPr>
          <w:ilvl w:val="0"/>
          <w:numId w:val="27"/>
        </w:numPr>
        <w:rPr>
          <w:b/>
          <w:sz w:val="21"/>
          <w:szCs w:val="21"/>
        </w:rPr>
      </w:pPr>
      <w:r w:rsidRPr="005B53EE">
        <w:rPr>
          <w:sz w:val="21"/>
          <w:szCs w:val="21"/>
        </w:rPr>
        <w:t xml:space="preserve">the </w:t>
      </w:r>
      <w:r w:rsidR="00C765E3" w:rsidRPr="005B53EE">
        <w:rPr>
          <w:sz w:val="21"/>
          <w:szCs w:val="21"/>
        </w:rPr>
        <w:t>Council</w:t>
      </w:r>
      <w:r w:rsidRPr="005B53EE">
        <w:rPr>
          <w:sz w:val="21"/>
          <w:szCs w:val="21"/>
        </w:rPr>
        <w:t xml:space="preserve">, at its request, with any Personal Data it holds in relation to a Data </w:t>
      </w:r>
      <w:proofErr w:type="gramStart"/>
      <w:r w:rsidRPr="005B53EE">
        <w:rPr>
          <w:sz w:val="21"/>
          <w:szCs w:val="21"/>
        </w:rPr>
        <w:t>Subject;</w:t>
      </w:r>
      <w:proofErr w:type="gramEnd"/>
    </w:p>
    <w:p w14:paraId="78F7B144" w14:textId="77777777" w:rsidR="00D23A81" w:rsidRPr="005B53EE" w:rsidRDefault="00D23A81" w:rsidP="005B53EE">
      <w:pPr>
        <w:pStyle w:val="NoSpacing"/>
        <w:rPr>
          <w:b/>
          <w:sz w:val="21"/>
          <w:szCs w:val="21"/>
        </w:rPr>
      </w:pPr>
    </w:p>
    <w:p w14:paraId="515875F6" w14:textId="28F678CD" w:rsidR="00D23A81" w:rsidRPr="005B53EE" w:rsidRDefault="00D23A81" w:rsidP="003A7858">
      <w:pPr>
        <w:pStyle w:val="NoSpacing"/>
        <w:numPr>
          <w:ilvl w:val="0"/>
          <w:numId w:val="27"/>
        </w:numPr>
        <w:rPr>
          <w:b/>
          <w:sz w:val="21"/>
          <w:szCs w:val="21"/>
        </w:rPr>
      </w:pPr>
      <w:r w:rsidRPr="005B53EE">
        <w:rPr>
          <w:sz w:val="21"/>
          <w:szCs w:val="21"/>
        </w:rPr>
        <w:t xml:space="preserve">assistance as requested by the </w:t>
      </w:r>
      <w:r w:rsidR="00C765E3" w:rsidRPr="005B53EE">
        <w:rPr>
          <w:sz w:val="21"/>
          <w:szCs w:val="21"/>
        </w:rPr>
        <w:t>Council</w:t>
      </w:r>
      <w:r w:rsidRPr="005B53EE">
        <w:rPr>
          <w:sz w:val="21"/>
          <w:szCs w:val="21"/>
        </w:rPr>
        <w:t xml:space="preserve"> following a Data Loss </w:t>
      </w:r>
      <w:proofErr w:type="gramStart"/>
      <w:r w:rsidRPr="005B53EE">
        <w:rPr>
          <w:sz w:val="21"/>
          <w:szCs w:val="21"/>
        </w:rPr>
        <w:t>Event;</w:t>
      </w:r>
      <w:proofErr w:type="gramEnd"/>
    </w:p>
    <w:p w14:paraId="49B24CBC" w14:textId="77777777" w:rsidR="00D23A81" w:rsidRPr="005B53EE" w:rsidRDefault="00D23A81" w:rsidP="005B53EE">
      <w:pPr>
        <w:pStyle w:val="NoSpacing"/>
        <w:rPr>
          <w:b/>
          <w:sz w:val="21"/>
          <w:szCs w:val="21"/>
        </w:rPr>
      </w:pPr>
    </w:p>
    <w:p w14:paraId="5836B77D" w14:textId="1930D6B0" w:rsidR="00D23A81" w:rsidRPr="005B53EE" w:rsidRDefault="00D23A81" w:rsidP="003A7858">
      <w:pPr>
        <w:pStyle w:val="NoSpacing"/>
        <w:numPr>
          <w:ilvl w:val="0"/>
          <w:numId w:val="27"/>
        </w:numPr>
        <w:rPr>
          <w:b/>
          <w:sz w:val="21"/>
          <w:szCs w:val="21"/>
        </w:rPr>
      </w:pPr>
      <w:r w:rsidRPr="005B53EE">
        <w:rPr>
          <w:sz w:val="21"/>
          <w:szCs w:val="21"/>
        </w:rPr>
        <w:t xml:space="preserve">assistance as requested by the </w:t>
      </w:r>
      <w:r w:rsidR="00C765E3" w:rsidRPr="005B53EE">
        <w:rPr>
          <w:sz w:val="21"/>
          <w:szCs w:val="21"/>
        </w:rPr>
        <w:t>Council</w:t>
      </w:r>
      <w:r w:rsidRPr="005B53EE">
        <w:rPr>
          <w:sz w:val="21"/>
          <w:szCs w:val="21"/>
        </w:rPr>
        <w:t xml:space="preserve"> with respect to any request from the Information Commissioner's Office, or any consultation by the </w:t>
      </w:r>
      <w:r w:rsidR="00C765E3" w:rsidRPr="005B53EE">
        <w:rPr>
          <w:sz w:val="21"/>
          <w:szCs w:val="21"/>
        </w:rPr>
        <w:t>Council</w:t>
      </w:r>
      <w:r w:rsidRPr="005B53EE">
        <w:rPr>
          <w:sz w:val="21"/>
          <w:szCs w:val="21"/>
        </w:rPr>
        <w:t xml:space="preserve"> with the Information Commissioner's Office.</w:t>
      </w:r>
    </w:p>
    <w:p w14:paraId="462A2587" w14:textId="77777777" w:rsidR="00D23A81" w:rsidRPr="005B53EE" w:rsidRDefault="00D23A81" w:rsidP="005B53EE">
      <w:pPr>
        <w:pStyle w:val="NoSpacing"/>
        <w:rPr>
          <w:b/>
          <w:sz w:val="21"/>
          <w:szCs w:val="21"/>
        </w:rPr>
      </w:pPr>
    </w:p>
    <w:p w14:paraId="59EE9431" w14:textId="4CB9FBC8" w:rsidR="00D23A81" w:rsidRPr="005B53EE" w:rsidRDefault="00B3432A" w:rsidP="004F06B7">
      <w:pPr>
        <w:pStyle w:val="NoSpacing"/>
        <w:ind w:left="720" w:hanging="720"/>
        <w:rPr>
          <w:b/>
          <w:sz w:val="21"/>
          <w:szCs w:val="21"/>
        </w:rPr>
      </w:pPr>
      <w:r>
        <w:rPr>
          <w:sz w:val="21"/>
          <w:szCs w:val="21"/>
        </w:rPr>
        <w:t>E1</w:t>
      </w:r>
      <w:r w:rsidR="00D23A81" w:rsidRPr="005B53EE">
        <w:rPr>
          <w:sz w:val="21"/>
          <w:szCs w:val="21"/>
        </w:rPr>
        <w:t>.8</w:t>
      </w:r>
      <w:r w:rsidR="00D23A81">
        <w:tab/>
      </w:r>
      <w:r w:rsidR="00D23A81" w:rsidRPr="005B53EE">
        <w:rPr>
          <w:sz w:val="21"/>
          <w:szCs w:val="21"/>
        </w:rPr>
        <w:t xml:space="preserve">The </w:t>
      </w:r>
      <w:r w:rsidR="00C765E3" w:rsidRPr="005B53EE">
        <w:rPr>
          <w:sz w:val="21"/>
          <w:szCs w:val="21"/>
        </w:rPr>
        <w:t>Operator</w:t>
      </w:r>
      <w:r w:rsidR="00D23A81" w:rsidRPr="005B53EE">
        <w:rPr>
          <w:sz w:val="21"/>
          <w:szCs w:val="21"/>
        </w:rPr>
        <w:t xml:space="preserve"> shall maintain complete and accurate records and information to demonstrate its compliance with this </w:t>
      </w:r>
      <w:r w:rsidR="0080488E">
        <w:rPr>
          <w:sz w:val="21"/>
          <w:szCs w:val="21"/>
        </w:rPr>
        <w:t>C</w:t>
      </w:r>
      <w:r w:rsidR="00D23A81" w:rsidRPr="005B53EE">
        <w:rPr>
          <w:sz w:val="21"/>
          <w:szCs w:val="21"/>
        </w:rPr>
        <w:t xml:space="preserve">lause </w:t>
      </w:r>
      <w:r>
        <w:rPr>
          <w:sz w:val="21"/>
          <w:szCs w:val="21"/>
        </w:rPr>
        <w:t>E1</w:t>
      </w:r>
      <w:r w:rsidR="00D23A81" w:rsidRPr="005B53EE">
        <w:rPr>
          <w:sz w:val="21"/>
          <w:szCs w:val="21"/>
        </w:rPr>
        <w:t xml:space="preserve">. This requirement does not apply where the </w:t>
      </w:r>
      <w:r w:rsidR="006214A6">
        <w:rPr>
          <w:sz w:val="21"/>
          <w:szCs w:val="21"/>
        </w:rPr>
        <w:t>Operator</w:t>
      </w:r>
      <w:r w:rsidR="00D23A81" w:rsidRPr="005B53EE">
        <w:rPr>
          <w:sz w:val="21"/>
          <w:szCs w:val="21"/>
        </w:rPr>
        <w:t xml:space="preserve"> employees fewer than 250 staff, unless the </w:t>
      </w:r>
      <w:r w:rsidR="00C765E3" w:rsidRPr="005B53EE">
        <w:rPr>
          <w:sz w:val="21"/>
          <w:szCs w:val="21"/>
        </w:rPr>
        <w:t>Council</w:t>
      </w:r>
      <w:r w:rsidR="00D23A81" w:rsidRPr="005B53EE">
        <w:rPr>
          <w:sz w:val="21"/>
          <w:szCs w:val="21"/>
        </w:rPr>
        <w:t xml:space="preserve"> determines:-</w:t>
      </w:r>
    </w:p>
    <w:p w14:paraId="30B80813" w14:textId="77777777" w:rsidR="00D23A81" w:rsidRPr="005B53EE" w:rsidRDefault="00D23A81" w:rsidP="005B53EE">
      <w:pPr>
        <w:pStyle w:val="NoSpacing"/>
        <w:rPr>
          <w:b/>
          <w:sz w:val="21"/>
          <w:szCs w:val="21"/>
        </w:rPr>
      </w:pPr>
    </w:p>
    <w:p w14:paraId="1F1A8670" w14:textId="5A2F8CC7" w:rsidR="00D23A81" w:rsidRPr="005B53EE" w:rsidRDefault="00D23A81" w:rsidP="003A7858">
      <w:pPr>
        <w:pStyle w:val="NoSpacing"/>
        <w:numPr>
          <w:ilvl w:val="0"/>
          <w:numId w:val="28"/>
        </w:numPr>
        <w:rPr>
          <w:b/>
          <w:sz w:val="21"/>
          <w:szCs w:val="21"/>
        </w:rPr>
      </w:pPr>
      <w:r w:rsidRPr="005B53EE">
        <w:rPr>
          <w:sz w:val="21"/>
          <w:szCs w:val="21"/>
        </w:rPr>
        <w:t xml:space="preserve">that the processing is not </w:t>
      </w:r>
      <w:proofErr w:type="gramStart"/>
      <w:r w:rsidRPr="005B53EE">
        <w:rPr>
          <w:sz w:val="21"/>
          <w:szCs w:val="21"/>
        </w:rPr>
        <w:t>occasional;</w:t>
      </w:r>
      <w:proofErr w:type="gramEnd"/>
    </w:p>
    <w:p w14:paraId="57A43FBE" w14:textId="77777777" w:rsidR="00D23A81" w:rsidRPr="005B53EE" w:rsidRDefault="00D23A81" w:rsidP="005B53EE">
      <w:pPr>
        <w:pStyle w:val="NoSpacing"/>
        <w:rPr>
          <w:b/>
          <w:sz w:val="21"/>
          <w:szCs w:val="21"/>
        </w:rPr>
      </w:pPr>
    </w:p>
    <w:p w14:paraId="532E39AF" w14:textId="255EEAB6" w:rsidR="00D23A81" w:rsidRPr="005B53EE" w:rsidRDefault="00D23A81" w:rsidP="003A7858">
      <w:pPr>
        <w:pStyle w:val="NoSpacing"/>
        <w:numPr>
          <w:ilvl w:val="0"/>
          <w:numId w:val="28"/>
        </w:numPr>
        <w:rPr>
          <w:b/>
          <w:sz w:val="21"/>
          <w:szCs w:val="21"/>
        </w:rPr>
      </w:pPr>
      <w:r w:rsidRPr="005B53EE">
        <w:rPr>
          <w:sz w:val="21"/>
          <w:szCs w:val="21"/>
        </w:rPr>
        <w:t>the processing includes special categories of data as referred to in Article 9(1) of the UK GDPR or Personal Data relating to criminal convictions and offences referred to in Article 10 of the UK GDPR; or</w:t>
      </w:r>
    </w:p>
    <w:p w14:paraId="2F67CA5D" w14:textId="77777777" w:rsidR="00D23A81" w:rsidRPr="005B53EE" w:rsidRDefault="00D23A81" w:rsidP="005B53EE">
      <w:pPr>
        <w:pStyle w:val="NoSpacing"/>
        <w:rPr>
          <w:b/>
          <w:sz w:val="21"/>
          <w:szCs w:val="21"/>
        </w:rPr>
      </w:pPr>
    </w:p>
    <w:p w14:paraId="3BCB18D1" w14:textId="6B82BA86" w:rsidR="00D23A81" w:rsidRPr="005B53EE" w:rsidRDefault="00D23A81" w:rsidP="003A7858">
      <w:pPr>
        <w:pStyle w:val="NoSpacing"/>
        <w:numPr>
          <w:ilvl w:val="0"/>
          <w:numId w:val="28"/>
        </w:numPr>
        <w:rPr>
          <w:b/>
          <w:sz w:val="21"/>
          <w:szCs w:val="21"/>
        </w:rPr>
      </w:pPr>
      <w:r w:rsidRPr="005B53EE">
        <w:rPr>
          <w:sz w:val="21"/>
          <w:szCs w:val="21"/>
        </w:rPr>
        <w:t>the processing is likely to result in a risk to the rights and freedoms of Data Subjects.</w:t>
      </w:r>
    </w:p>
    <w:p w14:paraId="7983EB41" w14:textId="77777777" w:rsidR="00D23A81" w:rsidRPr="005B53EE" w:rsidRDefault="00D23A81" w:rsidP="005B53EE">
      <w:pPr>
        <w:pStyle w:val="NoSpacing"/>
        <w:rPr>
          <w:b/>
          <w:sz w:val="21"/>
          <w:szCs w:val="21"/>
        </w:rPr>
      </w:pPr>
    </w:p>
    <w:p w14:paraId="54E51AF1" w14:textId="5768591B" w:rsidR="00D23A81" w:rsidRPr="005B53EE" w:rsidRDefault="00B3432A" w:rsidP="004F06B7">
      <w:pPr>
        <w:pStyle w:val="NoSpacing"/>
        <w:ind w:left="720" w:hanging="720"/>
        <w:rPr>
          <w:b/>
          <w:sz w:val="21"/>
          <w:szCs w:val="21"/>
        </w:rPr>
      </w:pPr>
      <w:r>
        <w:rPr>
          <w:sz w:val="21"/>
          <w:szCs w:val="21"/>
        </w:rPr>
        <w:t>E1</w:t>
      </w:r>
      <w:r w:rsidR="00D23A81" w:rsidRPr="005B53EE">
        <w:rPr>
          <w:sz w:val="21"/>
          <w:szCs w:val="21"/>
        </w:rPr>
        <w:t>.9</w:t>
      </w:r>
      <w:r w:rsidR="00D23A81" w:rsidRPr="005B53EE">
        <w:rPr>
          <w:sz w:val="21"/>
          <w:szCs w:val="21"/>
        </w:rPr>
        <w:tab/>
        <w:t xml:space="preserve">The </w:t>
      </w:r>
      <w:r w:rsidR="00C765E3" w:rsidRPr="005B53EE">
        <w:rPr>
          <w:sz w:val="21"/>
          <w:szCs w:val="21"/>
        </w:rPr>
        <w:t>Operator</w:t>
      </w:r>
      <w:r w:rsidR="00D23A81" w:rsidRPr="005B53EE">
        <w:rPr>
          <w:sz w:val="21"/>
          <w:szCs w:val="21"/>
        </w:rPr>
        <w:t xml:space="preserve"> shall allow for audits of its Processing activity by the </w:t>
      </w:r>
      <w:r w:rsidR="00C765E3" w:rsidRPr="005B53EE">
        <w:rPr>
          <w:sz w:val="21"/>
          <w:szCs w:val="21"/>
        </w:rPr>
        <w:t>Council</w:t>
      </w:r>
      <w:r w:rsidR="00D23A81" w:rsidRPr="005B53EE">
        <w:rPr>
          <w:sz w:val="21"/>
          <w:szCs w:val="21"/>
        </w:rPr>
        <w:t xml:space="preserve"> or the </w:t>
      </w:r>
      <w:r w:rsidR="00C765E3" w:rsidRPr="005B53EE">
        <w:rPr>
          <w:sz w:val="21"/>
          <w:szCs w:val="21"/>
        </w:rPr>
        <w:t>Council</w:t>
      </w:r>
      <w:r w:rsidR="00D23A81" w:rsidRPr="005B53EE">
        <w:rPr>
          <w:sz w:val="21"/>
          <w:szCs w:val="21"/>
        </w:rPr>
        <w:t>'s designated auditor.</w:t>
      </w:r>
    </w:p>
    <w:p w14:paraId="744772D4" w14:textId="77777777" w:rsidR="00D23A81" w:rsidRPr="005B53EE" w:rsidRDefault="00D23A81" w:rsidP="005B53EE">
      <w:pPr>
        <w:pStyle w:val="NoSpacing"/>
        <w:rPr>
          <w:b/>
          <w:sz w:val="21"/>
          <w:szCs w:val="21"/>
        </w:rPr>
      </w:pPr>
    </w:p>
    <w:p w14:paraId="740D22B4" w14:textId="7FD9E23A" w:rsidR="00D23A81" w:rsidRPr="005B53EE" w:rsidRDefault="00B3432A" w:rsidP="004F06B7">
      <w:pPr>
        <w:pStyle w:val="NoSpacing"/>
        <w:ind w:left="720" w:hanging="720"/>
        <w:rPr>
          <w:b/>
          <w:sz w:val="21"/>
          <w:szCs w:val="21"/>
        </w:rPr>
      </w:pPr>
      <w:r>
        <w:rPr>
          <w:sz w:val="21"/>
          <w:szCs w:val="21"/>
        </w:rPr>
        <w:t>E1</w:t>
      </w:r>
      <w:r w:rsidR="00D23A81" w:rsidRPr="005B53EE">
        <w:rPr>
          <w:sz w:val="21"/>
          <w:szCs w:val="21"/>
        </w:rPr>
        <w:t>.10</w:t>
      </w:r>
      <w:r w:rsidR="00D23A81">
        <w:tab/>
      </w:r>
      <w:r w:rsidR="00D23A81" w:rsidRPr="005B53EE">
        <w:rPr>
          <w:sz w:val="21"/>
          <w:szCs w:val="21"/>
        </w:rPr>
        <w:t>Each Party shall designate its own Data Protection Officer if required by the Data Protection Legislation.</w:t>
      </w:r>
    </w:p>
    <w:p w14:paraId="36F93E9D" w14:textId="77777777" w:rsidR="00D23A81" w:rsidRPr="005B53EE" w:rsidRDefault="00D23A81" w:rsidP="005B53EE">
      <w:pPr>
        <w:pStyle w:val="NoSpacing"/>
        <w:rPr>
          <w:b/>
          <w:sz w:val="21"/>
          <w:szCs w:val="21"/>
        </w:rPr>
      </w:pPr>
    </w:p>
    <w:p w14:paraId="12E3E42E" w14:textId="1BB985EB" w:rsidR="00D23A81" w:rsidRPr="005B53EE" w:rsidRDefault="00B3432A" w:rsidP="004F06B7">
      <w:pPr>
        <w:pStyle w:val="NoSpacing"/>
        <w:ind w:left="720" w:hanging="720"/>
        <w:rPr>
          <w:b/>
          <w:sz w:val="21"/>
          <w:szCs w:val="21"/>
        </w:rPr>
      </w:pPr>
      <w:r>
        <w:rPr>
          <w:sz w:val="21"/>
          <w:szCs w:val="21"/>
        </w:rPr>
        <w:t>E1</w:t>
      </w:r>
      <w:r w:rsidR="00D23A81" w:rsidRPr="005B53EE">
        <w:rPr>
          <w:sz w:val="21"/>
          <w:szCs w:val="21"/>
        </w:rPr>
        <w:t>.11</w:t>
      </w:r>
      <w:r w:rsidR="00D23A81">
        <w:tab/>
      </w:r>
      <w:r w:rsidR="00D23A81" w:rsidRPr="005B53EE">
        <w:rPr>
          <w:sz w:val="21"/>
          <w:szCs w:val="21"/>
        </w:rPr>
        <w:t xml:space="preserve">Before allowing any Sub-processor to process any Personal Data related to </w:t>
      </w:r>
      <w:r w:rsidR="00CA1E26">
        <w:rPr>
          <w:sz w:val="21"/>
          <w:szCs w:val="21"/>
        </w:rPr>
        <w:t>the</w:t>
      </w:r>
      <w:r w:rsidR="004F06B7">
        <w:rPr>
          <w:sz w:val="21"/>
          <w:szCs w:val="21"/>
        </w:rPr>
        <w:t xml:space="preserve"> Route</w:t>
      </w:r>
      <w:r w:rsidR="00D23A81" w:rsidRPr="005B53EE">
        <w:rPr>
          <w:sz w:val="21"/>
          <w:szCs w:val="21"/>
        </w:rPr>
        <w:t xml:space="preserve"> Contract, the </w:t>
      </w:r>
      <w:r w:rsidR="00C765E3" w:rsidRPr="005B53EE">
        <w:rPr>
          <w:sz w:val="21"/>
          <w:szCs w:val="21"/>
        </w:rPr>
        <w:t>Operator</w:t>
      </w:r>
      <w:r w:rsidR="00D23A81" w:rsidRPr="005B53EE">
        <w:rPr>
          <w:sz w:val="21"/>
          <w:szCs w:val="21"/>
        </w:rPr>
        <w:t xml:space="preserve"> shall:-</w:t>
      </w:r>
    </w:p>
    <w:p w14:paraId="4BB575B4" w14:textId="77777777" w:rsidR="00D23A81" w:rsidRPr="005B53EE" w:rsidRDefault="00D23A81" w:rsidP="005B53EE">
      <w:pPr>
        <w:pStyle w:val="NoSpacing"/>
        <w:rPr>
          <w:b/>
          <w:sz w:val="21"/>
          <w:szCs w:val="21"/>
        </w:rPr>
      </w:pPr>
    </w:p>
    <w:p w14:paraId="0B714EB0" w14:textId="20C6E7A2" w:rsidR="00D23A81" w:rsidRPr="005B53EE" w:rsidRDefault="00D23A81" w:rsidP="003A7858">
      <w:pPr>
        <w:pStyle w:val="NoSpacing"/>
        <w:numPr>
          <w:ilvl w:val="0"/>
          <w:numId w:val="29"/>
        </w:numPr>
        <w:rPr>
          <w:b/>
          <w:sz w:val="21"/>
          <w:szCs w:val="21"/>
        </w:rPr>
      </w:pPr>
      <w:r w:rsidRPr="005B53EE">
        <w:rPr>
          <w:sz w:val="21"/>
          <w:szCs w:val="21"/>
        </w:rPr>
        <w:t xml:space="preserve">notify the </w:t>
      </w:r>
      <w:r w:rsidR="00C765E3" w:rsidRPr="005B53EE">
        <w:rPr>
          <w:sz w:val="21"/>
          <w:szCs w:val="21"/>
        </w:rPr>
        <w:t>Council</w:t>
      </w:r>
      <w:r w:rsidRPr="005B53EE">
        <w:rPr>
          <w:sz w:val="21"/>
          <w:szCs w:val="21"/>
        </w:rPr>
        <w:t xml:space="preserve"> in writing of the intended Sub-processor and </w:t>
      </w:r>
      <w:proofErr w:type="gramStart"/>
      <w:r w:rsidRPr="005B53EE">
        <w:rPr>
          <w:sz w:val="21"/>
          <w:szCs w:val="21"/>
        </w:rPr>
        <w:t>Processing;</w:t>
      </w:r>
      <w:proofErr w:type="gramEnd"/>
    </w:p>
    <w:p w14:paraId="14E476AE" w14:textId="77777777" w:rsidR="00D23A81" w:rsidRPr="005B53EE" w:rsidRDefault="00D23A81" w:rsidP="005B53EE">
      <w:pPr>
        <w:pStyle w:val="NoSpacing"/>
        <w:rPr>
          <w:b/>
          <w:sz w:val="21"/>
          <w:szCs w:val="21"/>
        </w:rPr>
      </w:pPr>
    </w:p>
    <w:p w14:paraId="1BA9A24B" w14:textId="5934C8DB" w:rsidR="00D23A81" w:rsidRPr="005B53EE" w:rsidRDefault="00D23A81" w:rsidP="003A7858">
      <w:pPr>
        <w:pStyle w:val="NoSpacing"/>
        <w:numPr>
          <w:ilvl w:val="0"/>
          <w:numId w:val="29"/>
        </w:numPr>
        <w:rPr>
          <w:b/>
          <w:sz w:val="21"/>
          <w:szCs w:val="21"/>
        </w:rPr>
      </w:pPr>
      <w:r w:rsidRPr="005B53EE">
        <w:rPr>
          <w:sz w:val="21"/>
          <w:szCs w:val="21"/>
        </w:rPr>
        <w:t xml:space="preserve">obtain the written consent of the </w:t>
      </w:r>
      <w:proofErr w:type="gramStart"/>
      <w:r w:rsidR="00C765E3" w:rsidRPr="005B53EE">
        <w:rPr>
          <w:sz w:val="21"/>
          <w:szCs w:val="21"/>
        </w:rPr>
        <w:t>Council</w:t>
      </w:r>
      <w:r w:rsidRPr="005B53EE">
        <w:rPr>
          <w:sz w:val="21"/>
          <w:szCs w:val="21"/>
        </w:rPr>
        <w:t>;</w:t>
      </w:r>
      <w:proofErr w:type="gramEnd"/>
    </w:p>
    <w:p w14:paraId="55C3C9BF" w14:textId="77777777" w:rsidR="00D23A81" w:rsidRPr="005B53EE" w:rsidRDefault="00D23A81" w:rsidP="005B53EE">
      <w:pPr>
        <w:pStyle w:val="NoSpacing"/>
        <w:rPr>
          <w:b/>
          <w:sz w:val="21"/>
          <w:szCs w:val="21"/>
        </w:rPr>
      </w:pPr>
    </w:p>
    <w:p w14:paraId="531F8E8F" w14:textId="72C352DA" w:rsidR="00D23A81" w:rsidRPr="005B53EE" w:rsidRDefault="00D23A81" w:rsidP="003A7858">
      <w:pPr>
        <w:pStyle w:val="NoSpacing"/>
        <w:numPr>
          <w:ilvl w:val="0"/>
          <w:numId w:val="29"/>
        </w:numPr>
        <w:rPr>
          <w:b/>
          <w:sz w:val="21"/>
          <w:szCs w:val="21"/>
        </w:rPr>
      </w:pPr>
      <w:r w:rsidRPr="005B53EE">
        <w:rPr>
          <w:sz w:val="21"/>
          <w:szCs w:val="21"/>
        </w:rPr>
        <w:t xml:space="preserve">enter into a written agreement with the Sub-processor which gives effect to the terms set out in this Clause </w:t>
      </w:r>
      <w:r w:rsidR="00B3432A">
        <w:rPr>
          <w:sz w:val="21"/>
          <w:szCs w:val="21"/>
        </w:rPr>
        <w:t>E1</w:t>
      </w:r>
      <w:r w:rsidRPr="005B53EE">
        <w:rPr>
          <w:sz w:val="21"/>
          <w:szCs w:val="21"/>
        </w:rPr>
        <w:t xml:space="preserve"> such that they apply to the Sub-processor; and</w:t>
      </w:r>
    </w:p>
    <w:p w14:paraId="7CACEC8C" w14:textId="77777777" w:rsidR="00D23A81" w:rsidRPr="005B53EE" w:rsidRDefault="00D23A81" w:rsidP="005B53EE">
      <w:pPr>
        <w:pStyle w:val="NoSpacing"/>
        <w:rPr>
          <w:b/>
          <w:sz w:val="21"/>
          <w:szCs w:val="21"/>
        </w:rPr>
      </w:pPr>
    </w:p>
    <w:p w14:paraId="10FBA695" w14:textId="54BE0AD6" w:rsidR="00D23A81" w:rsidRPr="005B53EE" w:rsidRDefault="00D23A81" w:rsidP="004F06B7">
      <w:pPr>
        <w:pStyle w:val="NoSpacing"/>
        <w:ind w:left="720"/>
        <w:rPr>
          <w:b/>
          <w:sz w:val="21"/>
          <w:szCs w:val="21"/>
        </w:rPr>
      </w:pPr>
      <w:r w:rsidRPr="005B53EE">
        <w:rPr>
          <w:sz w:val="21"/>
          <w:szCs w:val="21"/>
        </w:rPr>
        <w:t xml:space="preserve">provide the </w:t>
      </w:r>
      <w:r w:rsidR="00C765E3" w:rsidRPr="005B53EE">
        <w:rPr>
          <w:sz w:val="21"/>
          <w:szCs w:val="21"/>
        </w:rPr>
        <w:t>Council</w:t>
      </w:r>
      <w:r w:rsidRPr="005B53EE">
        <w:rPr>
          <w:sz w:val="21"/>
          <w:szCs w:val="21"/>
        </w:rPr>
        <w:t xml:space="preserve"> with such information regarding the Sub-processor as the </w:t>
      </w:r>
      <w:r w:rsidR="00C765E3" w:rsidRPr="005B53EE">
        <w:rPr>
          <w:sz w:val="21"/>
          <w:szCs w:val="21"/>
        </w:rPr>
        <w:t>Council</w:t>
      </w:r>
      <w:r w:rsidRPr="005B53EE">
        <w:rPr>
          <w:sz w:val="21"/>
          <w:szCs w:val="21"/>
        </w:rPr>
        <w:t xml:space="preserve"> may reasonably require.</w:t>
      </w:r>
    </w:p>
    <w:p w14:paraId="21324F03" w14:textId="77777777" w:rsidR="00D23A81" w:rsidRPr="005B53EE" w:rsidRDefault="00D23A81" w:rsidP="005B53EE">
      <w:pPr>
        <w:pStyle w:val="NoSpacing"/>
        <w:rPr>
          <w:b/>
          <w:sz w:val="21"/>
          <w:szCs w:val="21"/>
        </w:rPr>
      </w:pPr>
    </w:p>
    <w:p w14:paraId="220DF85D" w14:textId="6A16767A" w:rsidR="00D23A81" w:rsidRPr="005B53EE" w:rsidRDefault="00B3432A" w:rsidP="005B53EE">
      <w:pPr>
        <w:pStyle w:val="NoSpacing"/>
        <w:rPr>
          <w:b/>
          <w:sz w:val="21"/>
          <w:szCs w:val="21"/>
        </w:rPr>
      </w:pPr>
      <w:r>
        <w:rPr>
          <w:sz w:val="21"/>
          <w:szCs w:val="21"/>
        </w:rPr>
        <w:t>E1</w:t>
      </w:r>
      <w:r w:rsidR="00D23A81" w:rsidRPr="005B53EE">
        <w:rPr>
          <w:sz w:val="21"/>
          <w:szCs w:val="21"/>
        </w:rPr>
        <w:t>.12</w:t>
      </w:r>
      <w:r w:rsidR="00D23A81" w:rsidRPr="005B53EE">
        <w:rPr>
          <w:sz w:val="21"/>
          <w:szCs w:val="21"/>
        </w:rPr>
        <w:tab/>
        <w:t xml:space="preserve">The </w:t>
      </w:r>
      <w:r w:rsidR="00C765E3" w:rsidRPr="005B53EE">
        <w:rPr>
          <w:sz w:val="21"/>
          <w:szCs w:val="21"/>
        </w:rPr>
        <w:t>Operator</w:t>
      </w:r>
      <w:r w:rsidR="00D23A81" w:rsidRPr="005B53EE">
        <w:rPr>
          <w:sz w:val="21"/>
          <w:szCs w:val="21"/>
        </w:rPr>
        <w:t xml:space="preserve"> shall remain fully liable for all acts or omissions of any Sub-processor.</w:t>
      </w:r>
    </w:p>
    <w:p w14:paraId="0CFDCC33" w14:textId="77777777" w:rsidR="00D23A81" w:rsidRPr="005B53EE" w:rsidRDefault="00D23A81" w:rsidP="005B53EE">
      <w:pPr>
        <w:pStyle w:val="NoSpacing"/>
        <w:rPr>
          <w:b/>
          <w:sz w:val="21"/>
          <w:szCs w:val="21"/>
        </w:rPr>
      </w:pPr>
    </w:p>
    <w:p w14:paraId="7F8F6DC8" w14:textId="0500EA6C" w:rsidR="00D23A81" w:rsidRPr="005B53EE" w:rsidRDefault="00B3432A" w:rsidP="004F06B7">
      <w:pPr>
        <w:pStyle w:val="NoSpacing"/>
        <w:ind w:left="720" w:hanging="720"/>
        <w:rPr>
          <w:b/>
          <w:sz w:val="21"/>
          <w:szCs w:val="21"/>
        </w:rPr>
      </w:pPr>
      <w:r>
        <w:rPr>
          <w:sz w:val="21"/>
          <w:szCs w:val="21"/>
        </w:rPr>
        <w:t>E1</w:t>
      </w:r>
      <w:r w:rsidR="00D23A81" w:rsidRPr="005B53EE">
        <w:rPr>
          <w:sz w:val="21"/>
          <w:szCs w:val="21"/>
        </w:rPr>
        <w:t>.13</w:t>
      </w:r>
      <w:r w:rsidR="00D23A81" w:rsidRPr="005B53EE">
        <w:rPr>
          <w:sz w:val="21"/>
          <w:szCs w:val="21"/>
        </w:rPr>
        <w:tab/>
        <w:t xml:space="preserve">The </w:t>
      </w:r>
      <w:r w:rsidR="00C765E3" w:rsidRPr="005B53EE">
        <w:rPr>
          <w:sz w:val="21"/>
          <w:szCs w:val="21"/>
        </w:rPr>
        <w:t>Council</w:t>
      </w:r>
      <w:r w:rsidR="00D23A81" w:rsidRPr="005B53EE">
        <w:rPr>
          <w:sz w:val="21"/>
          <w:szCs w:val="21"/>
        </w:rPr>
        <w:t xml:space="preserve"> may, at any time on not less than thirty (30) Working Days' notice, revise this Clause </w:t>
      </w:r>
      <w:r>
        <w:rPr>
          <w:sz w:val="21"/>
          <w:szCs w:val="21"/>
        </w:rPr>
        <w:t>E1</w:t>
      </w:r>
      <w:r w:rsidR="00D23A81" w:rsidRPr="005B53EE">
        <w:rPr>
          <w:sz w:val="21"/>
          <w:szCs w:val="21"/>
        </w:rPr>
        <w:t xml:space="preserve"> by replacing it with any applicable controller to processor standard clauses or similar terms forming part of an applicable certification scheme (which shall apply when incorporated by attachment to </w:t>
      </w:r>
      <w:r w:rsidR="004F06B7">
        <w:rPr>
          <w:sz w:val="21"/>
          <w:szCs w:val="21"/>
        </w:rPr>
        <w:t>these Conditions</w:t>
      </w:r>
      <w:r w:rsidR="00D23A81" w:rsidRPr="005B53EE">
        <w:rPr>
          <w:sz w:val="21"/>
          <w:szCs w:val="21"/>
        </w:rPr>
        <w:t>).</w:t>
      </w:r>
    </w:p>
    <w:p w14:paraId="3C7386C5" w14:textId="77777777" w:rsidR="00D23A81" w:rsidRPr="005B53EE" w:rsidRDefault="00D23A81" w:rsidP="005B53EE">
      <w:pPr>
        <w:pStyle w:val="NoSpacing"/>
        <w:rPr>
          <w:b/>
          <w:sz w:val="21"/>
          <w:szCs w:val="21"/>
        </w:rPr>
      </w:pPr>
    </w:p>
    <w:p w14:paraId="370609CF" w14:textId="7591517F" w:rsidR="00D23A81" w:rsidRPr="005B53EE" w:rsidRDefault="00B3432A" w:rsidP="004F06B7">
      <w:pPr>
        <w:pStyle w:val="NoSpacing"/>
        <w:ind w:left="720" w:hanging="720"/>
        <w:rPr>
          <w:b/>
          <w:sz w:val="21"/>
          <w:szCs w:val="21"/>
        </w:rPr>
      </w:pPr>
      <w:r>
        <w:rPr>
          <w:sz w:val="21"/>
          <w:szCs w:val="21"/>
        </w:rPr>
        <w:t>E1</w:t>
      </w:r>
      <w:r w:rsidR="004F06B7">
        <w:rPr>
          <w:sz w:val="21"/>
          <w:szCs w:val="21"/>
        </w:rPr>
        <w:t>.</w:t>
      </w:r>
      <w:r w:rsidR="00D23A81" w:rsidRPr="005B53EE">
        <w:rPr>
          <w:sz w:val="21"/>
          <w:szCs w:val="21"/>
        </w:rPr>
        <w:t>14</w:t>
      </w:r>
      <w:r w:rsidR="00D23A81">
        <w:tab/>
      </w:r>
      <w:r w:rsidR="00D23A81" w:rsidRPr="005B53EE">
        <w:rPr>
          <w:sz w:val="21"/>
          <w:szCs w:val="21"/>
        </w:rPr>
        <w:t xml:space="preserve">The Parties agree to take account of any guidance issued by the Information Commissioner's Office. The </w:t>
      </w:r>
      <w:r w:rsidR="00C765E3" w:rsidRPr="005B53EE">
        <w:rPr>
          <w:sz w:val="21"/>
          <w:szCs w:val="21"/>
        </w:rPr>
        <w:t>Council</w:t>
      </w:r>
      <w:r w:rsidR="00D23A81" w:rsidRPr="005B53EE">
        <w:rPr>
          <w:sz w:val="21"/>
          <w:szCs w:val="21"/>
        </w:rPr>
        <w:t xml:space="preserve"> may on not less than thirty (30) Working Days' notice to the </w:t>
      </w:r>
      <w:r w:rsidR="00C765E3" w:rsidRPr="005B53EE">
        <w:rPr>
          <w:sz w:val="21"/>
          <w:szCs w:val="21"/>
        </w:rPr>
        <w:t>Operator</w:t>
      </w:r>
      <w:r w:rsidR="00D23A81" w:rsidRPr="005B53EE">
        <w:rPr>
          <w:sz w:val="21"/>
          <w:szCs w:val="21"/>
        </w:rPr>
        <w:t xml:space="preserve"> amend </w:t>
      </w:r>
      <w:r w:rsidR="004F06B7">
        <w:rPr>
          <w:sz w:val="21"/>
          <w:szCs w:val="21"/>
        </w:rPr>
        <w:t>these Conditions</w:t>
      </w:r>
      <w:r w:rsidR="00D23A81" w:rsidRPr="005B53EE">
        <w:rPr>
          <w:sz w:val="21"/>
          <w:szCs w:val="21"/>
        </w:rPr>
        <w:t xml:space="preserve"> to ensure that it complies with any guidance issued by the Information Commissioner's Office.</w:t>
      </w:r>
    </w:p>
    <w:p w14:paraId="7DB326A8" w14:textId="77777777" w:rsidR="00D23A81" w:rsidRPr="005B53EE" w:rsidRDefault="00D23A81" w:rsidP="005B53EE">
      <w:pPr>
        <w:pStyle w:val="NoSpacing"/>
        <w:rPr>
          <w:sz w:val="21"/>
          <w:szCs w:val="21"/>
        </w:rPr>
      </w:pPr>
    </w:p>
    <w:p w14:paraId="5CDF00C7" w14:textId="7F79A87C" w:rsidR="00D23A81" w:rsidRPr="005B53EE" w:rsidRDefault="00B3432A" w:rsidP="00155294">
      <w:pPr>
        <w:pStyle w:val="NoSpacing"/>
        <w:ind w:left="720" w:hanging="720"/>
        <w:rPr>
          <w:sz w:val="21"/>
          <w:szCs w:val="21"/>
        </w:rPr>
      </w:pPr>
      <w:r>
        <w:rPr>
          <w:sz w:val="21"/>
          <w:szCs w:val="21"/>
        </w:rPr>
        <w:t>E1</w:t>
      </w:r>
      <w:r w:rsidR="00D23A81" w:rsidRPr="005B53EE">
        <w:rPr>
          <w:sz w:val="21"/>
          <w:szCs w:val="21"/>
        </w:rPr>
        <w:t>.15</w:t>
      </w:r>
      <w:r w:rsidR="00D23A81">
        <w:tab/>
      </w:r>
      <w:r w:rsidR="00D23A81" w:rsidRPr="005B53EE">
        <w:rPr>
          <w:sz w:val="21"/>
          <w:szCs w:val="21"/>
        </w:rPr>
        <w:t xml:space="preserve">The </w:t>
      </w:r>
      <w:r w:rsidR="00C765E3" w:rsidRPr="005B53EE">
        <w:rPr>
          <w:sz w:val="21"/>
          <w:szCs w:val="21"/>
        </w:rPr>
        <w:t>Operator</w:t>
      </w:r>
      <w:r w:rsidR="00D23A81" w:rsidRPr="005B53EE">
        <w:rPr>
          <w:sz w:val="21"/>
          <w:szCs w:val="21"/>
        </w:rPr>
        <w:t xml:space="preserve"> acknowledges that, </w:t>
      </w:r>
      <w:proofErr w:type="gramStart"/>
      <w:r w:rsidR="00D23A81" w:rsidRPr="005B53EE">
        <w:rPr>
          <w:sz w:val="21"/>
          <w:szCs w:val="21"/>
        </w:rPr>
        <w:t>in the event that</w:t>
      </w:r>
      <w:proofErr w:type="gramEnd"/>
      <w:r w:rsidR="00D23A81" w:rsidRPr="005B53EE">
        <w:rPr>
          <w:sz w:val="21"/>
          <w:szCs w:val="21"/>
        </w:rPr>
        <w:t xml:space="preserve"> it breaches (or attempts or threatens to breach) its obligations relating to Personal Data, the </w:t>
      </w:r>
      <w:r w:rsidR="00C765E3" w:rsidRPr="005B53EE">
        <w:rPr>
          <w:sz w:val="21"/>
          <w:szCs w:val="21"/>
        </w:rPr>
        <w:t>Council</w:t>
      </w:r>
      <w:r w:rsidR="00D23A81" w:rsidRPr="005B53EE">
        <w:rPr>
          <w:sz w:val="21"/>
          <w:szCs w:val="21"/>
        </w:rPr>
        <w:t xml:space="preserve"> may be irreparably harmed (including harm to its reputation). In such circumstances, the </w:t>
      </w:r>
      <w:r w:rsidR="00C765E3" w:rsidRPr="005B53EE">
        <w:rPr>
          <w:sz w:val="21"/>
          <w:szCs w:val="21"/>
        </w:rPr>
        <w:t>Council</w:t>
      </w:r>
      <w:r w:rsidR="00D23A81" w:rsidRPr="005B53EE">
        <w:rPr>
          <w:sz w:val="21"/>
          <w:szCs w:val="21"/>
        </w:rPr>
        <w:t xml:space="preserve"> may proceed directly to court and seek injunctive or other equitable relief to remedy or prevent any further breach (or attempted or threatened breach).</w:t>
      </w:r>
    </w:p>
    <w:p w14:paraId="722DB4F9" w14:textId="77777777" w:rsidR="00D23A81" w:rsidRPr="005B53EE" w:rsidRDefault="00D23A81" w:rsidP="005B53EE">
      <w:pPr>
        <w:pStyle w:val="NoSpacing"/>
        <w:rPr>
          <w:sz w:val="21"/>
          <w:szCs w:val="21"/>
        </w:rPr>
      </w:pPr>
    </w:p>
    <w:p w14:paraId="5E8496C3" w14:textId="65958753" w:rsidR="00D23A81" w:rsidRPr="005B53EE" w:rsidRDefault="00B3432A" w:rsidP="00155294">
      <w:pPr>
        <w:pStyle w:val="NoSpacing"/>
        <w:ind w:left="720" w:hanging="720"/>
        <w:rPr>
          <w:sz w:val="21"/>
          <w:szCs w:val="21"/>
        </w:rPr>
      </w:pPr>
      <w:r>
        <w:rPr>
          <w:sz w:val="21"/>
          <w:szCs w:val="21"/>
        </w:rPr>
        <w:t>E1</w:t>
      </w:r>
      <w:r w:rsidR="00D23A81" w:rsidRPr="005B53EE">
        <w:rPr>
          <w:sz w:val="21"/>
          <w:szCs w:val="21"/>
        </w:rPr>
        <w:t>.16</w:t>
      </w:r>
      <w:r w:rsidR="00D23A81" w:rsidRPr="005B53EE">
        <w:rPr>
          <w:sz w:val="21"/>
          <w:szCs w:val="21"/>
        </w:rPr>
        <w:tab/>
        <w:t xml:space="preserve">In the event that through failure by the </w:t>
      </w:r>
      <w:r w:rsidR="00C765E3" w:rsidRPr="005B53EE">
        <w:rPr>
          <w:sz w:val="21"/>
          <w:szCs w:val="21"/>
        </w:rPr>
        <w:t>Operator</w:t>
      </w:r>
      <w:r w:rsidR="00D23A81" w:rsidRPr="005B53EE">
        <w:rPr>
          <w:sz w:val="21"/>
          <w:szCs w:val="21"/>
        </w:rPr>
        <w:t xml:space="preserve"> to comply with its obligations under the</w:t>
      </w:r>
      <w:r w:rsidR="00C84D19">
        <w:rPr>
          <w:sz w:val="21"/>
          <w:szCs w:val="21"/>
        </w:rPr>
        <w:t>se</w:t>
      </w:r>
      <w:r w:rsidR="00D23A81" w:rsidRPr="005B53EE">
        <w:rPr>
          <w:sz w:val="21"/>
          <w:szCs w:val="21"/>
        </w:rPr>
        <w:t xml:space="preserve"> Con</w:t>
      </w:r>
      <w:r w:rsidR="00C84D19">
        <w:rPr>
          <w:sz w:val="21"/>
          <w:szCs w:val="21"/>
        </w:rPr>
        <w:t>ditions</w:t>
      </w:r>
      <w:r w:rsidR="00D23A81" w:rsidRPr="005B53EE">
        <w:rPr>
          <w:sz w:val="21"/>
          <w:szCs w:val="21"/>
        </w:rPr>
        <w:t xml:space="preserve">, the Personal Data is transmitted or Processed in connection with </w:t>
      </w:r>
      <w:r w:rsidR="00CA1E26">
        <w:rPr>
          <w:sz w:val="21"/>
          <w:szCs w:val="21"/>
        </w:rPr>
        <w:t>the</w:t>
      </w:r>
      <w:r w:rsidR="00C84D19">
        <w:rPr>
          <w:sz w:val="21"/>
          <w:szCs w:val="21"/>
        </w:rPr>
        <w:t xml:space="preserve"> Route</w:t>
      </w:r>
      <w:r w:rsidR="00D23A81" w:rsidRPr="005B53EE">
        <w:rPr>
          <w:sz w:val="21"/>
          <w:szCs w:val="21"/>
        </w:rPr>
        <w:t xml:space="preserve"> Contract is either lost or sufficiently degraded so as to be unusable, the </w:t>
      </w:r>
      <w:r w:rsidR="00C765E3" w:rsidRPr="005B53EE">
        <w:rPr>
          <w:sz w:val="21"/>
          <w:szCs w:val="21"/>
        </w:rPr>
        <w:t>Operator</w:t>
      </w:r>
      <w:r w:rsidR="00D23A81" w:rsidRPr="005B53EE">
        <w:rPr>
          <w:sz w:val="21"/>
          <w:szCs w:val="21"/>
        </w:rPr>
        <w:t xml:space="preserve"> shall be liable for the cost of reconstitution of that data and shall reimburse the </w:t>
      </w:r>
      <w:r w:rsidR="00C765E3" w:rsidRPr="005B53EE">
        <w:rPr>
          <w:sz w:val="21"/>
          <w:szCs w:val="21"/>
        </w:rPr>
        <w:t>Council</w:t>
      </w:r>
      <w:r w:rsidR="00D23A81" w:rsidRPr="005B53EE">
        <w:rPr>
          <w:sz w:val="21"/>
          <w:szCs w:val="21"/>
        </w:rPr>
        <w:t xml:space="preserve"> in respect of any charge levied for its transmission and any other costs charged in connection with such failure by the </w:t>
      </w:r>
      <w:r w:rsidR="00C765E3" w:rsidRPr="005B53EE">
        <w:rPr>
          <w:sz w:val="21"/>
          <w:szCs w:val="21"/>
        </w:rPr>
        <w:t>Operator</w:t>
      </w:r>
      <w:r w:rsidR="00D23A81" w:rsidRPr="005B53EE">
        <w:rPr>
          <w:sz w:val="21"/>
          <w:szCs w:val="21"/>
        </w:rPr>
        <w:t>.</w:t>
      </w:r>
    </w:p>
    <w:p w14:paraId="1F989CAB" w14:textId="77777777" w:rsidR="00D23A81" w:rsidRPr="005B53EE" w:rsidRDefault="00D23A81" w:rsidP="005B53EE">
      <w:pPr>
        <w:pStyle w:val="NoSpacing"/>
        <w:rPr>
          <w:sz w:val="21"/>
          <w:szCs w:val="21"/>
        </w:rPr>
      </w:pPr>
    </w:p>
    <w:p w14:paraId="3CBF2031" w14:textId="1F9B156D" w:rsidR="00D23A81" w:rsidRPr="005B53EE" w:rsidRDefault="00B3432A" w:rsidP="00155294">
      <w:pPr>
        <w:pStyle w:val="NoSpacing"/>
        <w:ind w:left="720" w:hanging="720"/>
        <w:rPr>
          <w:sz w:val="21"/>
          <w:szCs w:val="21"/>
        </w:rPr>
      </w:pPr>
      <w:r>
        <w:rPr>
          <w:sz w:val="21"/>
          <w:szCs w:val="21"/>
        </w:rPr>
        <w:t>E1</w:t>
      </w:r>
      <w:r w:rsidR="00E022E1">
        <w:rPr>
          <w:sz w:val="21"/>
          <w:szCs w:val="21"/>
        </w:rPr>
        <w:t>.</w:t>
      </w:r>
      <w:r w:rsidR="00D23A81" w:rsidRPr="005B53EE">
        <w:rPr>
          <w:sz w:val="21"/>
          <w:szCs w:val="21"/>
        </w:rPr>
        <w:t>17</w:t>
      </w:r>
      <w:r w:rsidR="00D23A81">
        <w:tab/>
      </w:r>
      <w:r w:rsidR="00D23A81" w:rsidRPr="005B53EE">
        <w:rPr>
          <w:sz w:val="21"/>
          <w:szCs w:val="21"/>
        </w:rPr>
        <w:t xml:space="preserve">In the event that the </w:t>
      </w:r>
      <w:r w:rsidR="00C765E3" w:rsidRPr="005B53EE">
        <w:rPr>
          <w:sz w:val="21"/>
          <w:szCs w:val="21"/>
        </w:rPr>
        <w:t>Operator</w:t>
      </w:r>
      <w:r w:rsidR="00D23A81" w:rsidRPr="005B53EE">
        <w:rPr>
          <w:sz w:val="21"/>
          <w:szCs w:val="21"/>
        </w:rPr>
        <w:t xml:space="preserve"> is placed into liquidation as outlined in Clause </w:t>
      </w:r>
      <w:r w:rsidR="00B508F1">
        <w:rPr>
          <w:sz w:val="21"/>
          <w:szCs w:val="21"/>
        </w:rPr>
        <w:t>H1,</w:t>
      </w:r>
      <w:r w:rsidR="00D23A81" w:rsidRPr="005B53EE">
        <w:rPr>
          <w:sz w:val="21"/>
          <w:szCs w:val="21"/>
        </w:rPr>
        <w:t xml:space="preserve"> the </w:t>
      </w:r>
      <w:r w:rsidR="00C765E3" w:rsidRPr="005B53EE">
        <w:rPr>
          <w:sz w:val="21"/>
          <w:szCs w:val="21"/>
        </w:rPr>
        <w:t>Operator</w:t>
      </w:r>
      <w:r w:rsidR="00D23A81" w:rsidRPr="005B53EE">
        <w:rPr>
          <w:sz w:val="21"/>
          <w:szCs w:val="21"/>
        </w:rPr>
        <w:t xml:space="preserve"> (or a liquidator or provisional liquidator acting on behalf of the </w:t>
      </w:r>
      <w:r w:rsidR="00C765E3" w:rsidRPr="005B53EE">
        <w:rPr>
          <w:sz w:val="21"/>
          <w:szCs w:val="21"/>
        </w:rPr>
        <w:t>Operator</w:t>
      </w:r>
      <w:r w:rsidR="00D23A81" w:rsidRPr="005B53EE">
        <w:rPr>
          <w:sz w:val="21"/>
          <w:szCs w:val="21"/>
        </w:rPr>
        <w:t xml:space="preserve">) shall at its own cost and at no cost to the </w:t>
      </w:r>
      <w:r w:rsidR="00C765E3" w:rsidRPr="005B53EE">
        <w:rPr>
          <w:sz w:val="21"/>
          <w:szCs w:val="21"/>
        </w:rPr>
        <w:t>Council</w:t>
      </w:r>
      <w:r w:rsidR="00D23A81" w:rsidRPr="005B53EE">
        <w:rPr>
          <w:sz w:val="21"/>
          <w:szCs w:val="21"/>
        </w:rPr>
        <w:t>:-</w:t>
      </w:r>
    </w:p>
    <w:p w14:paraId="0B42CA00" w14:textId="77777777" w:rsidR="00D23A81" w:rsidRPr="005B53EE" w:rsidRDefault="00D23A81" w:rsidP="005B53EE">
      <w:pPr>
        <w:pStyle w:val="NoSpacing"/>
        <w:rPr>
          <w:sz w:val="21"/>
          <w:szCs w:val="21"/>
        </w:rPr>
      </w:pPr>
    </w:p>
    <w:p w14:paraId="1C4C1F72" w14:textId="134AC030" w:rsidR="00D23A81" w:rsidRPr="005B53EE" w:rsidRDefault="00D23A81" w:rsidP="003A7858">
      <w:pPr>
        <w:pStyle w:val="NoSpacing"/>
        <w:numPr>
          <w:ilvl w:val="0"/>
          <w:numId w:val="30"/>
        </w:numPr>
        <w:rPr>
          <w:sz w:val="21"/>
          <w:szCs w:val="21"/>
        </w:rPr>
      </w:pPr>
      <w:r w:rsidRPr="005B53EE">
        <w:rPr>
          <w:sz w:val="21"/>
          <w:szCs w:val="21"/>
        </w:rPr>
        <w:t xml:space="preserve">conduct a full and thorough search for any electronic and paper records held by the </w:t>
      </w:r>
      <w:r w:rsidR="00C765E3" w:rsidRPr="005B53EE">
        <w:rPr>
          <w:sz w:val="21"/>
          <w:szCs w:val="21"/>
        </w:rPr>
        <w:t>Operator</w:t>
      </w:r>
      <w:r w:rsidRPr="005B53EE">
        <w:rPr>
          <w:sz w:val="21"/>
          <w:szCs w:val="21"/>
        </w:rPr>
        <w:t xml:space="preserve"> which contain </w:t>
      </w:r>
      <w:r w:rsidR="00C765E3" w:rsidRPr="005B53EE">
        <w:rPr>
          <w:sz w:val="21"/>
          <w:szCs w:val="21"/>
        </w:rPr>
        <w:t>Council</w:t>
      </w:r>
      <w:r w:rsidRPr="005B53EE">
        <w:rPr>
          <w:sz w:val="21"/>
          <w:szCs w:val="21"/>
        </w:rPr>
        <w:t xml:space="preserve"> Personal Data in accordance with the </w:t>
      </w:r>
      <w:r w:rsidR="00C765E3" w:rsidRPr="005B53EE">
        <w:rPr>
          <w:sz w:val="21"/>
          <w:szCs w:val="21"/>
        </w:rPr>
        <w:t>Council</w:t>
      </w:r>
      <w:r w:rsidRPr="005B53EE">
        <w:rPr>
          <w:sz w:val="21"/>
          <w:szCs w:val="21"/>
        </w:rPr>
        <w:t xml:space="preserve">'s </w:t>
      </w:r>
      <w:proofErr w:type="gramStart"/>
      <w:r w:rsidRPr="005B53EE">
        <w:rPr>
          <w:sz w:val="21"/>
          <w:szCs w:val="21"/>
        </w:rPr>
        <w:t>instructions;</w:t>
      </w:r>
      <w:proofErr w:type="gramEnd"/>
    </w:p>
    <w:p w14:paraId="2F5F09CB" w14:textId="77777777" w:rsidR="00D23A81" w:rsidRPr="005B53EE" w:rsidRDefault="00D23A81" w:rsidP="005B53EE">
      <w:pPr>
        <w:pStyle w:val="NoSpacing"/>
        <w:rPr>
          <w:sz w:val="21"/>
          <w:szCs w:val="21"/>
        </w:rPr>
      </w:pPr>
    </w:p>
    <w:p w14:paraId="6C077F1E" w14:textId="623EDB2F" w:rsidR="00D23A81" w:rsidRPr="005B53EE" w:rsidRDefault="00D23A81" w:rsidP="003A7858">
      <w:pPr>
        <w:pStyle w:val="NoSpacing"/>
        <w:numPr>
          <w:ilvl w:val="0"/>
          <w:numId w:val="30"/>
        </w:numPr>
        <w:rPr>
          <w:sz w:val="21"/>
          <w:szCs w:val="21"/>
        </w:rPr>
      </w:pPr>
      <w:r w:rsidRPr="005B53EE">
        <w:rPr>
          <w:sz w:val="21"/>
          <w:szCs w:val="21"/>
        </w:rPr>
        <w:t xml:space="preserve">return all such records to the </w:t>
      </w:r>
      <w:r w:rsidR="00C765E3" w:rsidRPr="005B53EE">
        <w:rPr>
          <w:sz w:val="21"/>
          <w:szCs w:val="21"/>
        </w:rPr>
        <w:t>Council</w:t>
      </w:r>
      <w:r w:rsidRPr="005B53EE">
        <w:rPr>
          <w:sz w:val="21"/>
          <w:szCs w:val="21"/>
        </w:rPr>
        <w:t xml:space="preserve"> in accordance with the </w:t>
      </w:r>
      <w:r w:rsidR="00C765E3" w:rsidRPr="005B53EE">
        <w:rPr>
          <w:sz w:val="21"/>
          <w:szCs w:val="21"/>
        </w:rPr>
        <w:t>Council</w:t>
      </w:r>
      <w:r w:rsidRPr="005B53EE">
        <w:rPr>
          <w:sz w:val="21"/>
          <w:szCs w:val="21"/>
        </w:rPr>
        <w:t xml:space="preserve">'s </w:t>
      </w:r>
      <w:proofErr w:type="gramStart"/>
      <w:r w:rsidRPr="005B53EE">
        <w:rPr>
          <w:sz w:val="21"/>
          <w:szCs w:val="21"/>
        </w:rPr>
        <w:t>instructions;</w:t>
      </w:r>
      <w:proofErr w:type="gramEnd"/>
    </w:p>
    <w:p w14:paraId="76A4A1F3" w14:textId="77777777" w:rsidR="00D23A81" w:rsidRPr="005B53EE" w:rsidRDefault="00D23A81" w:rsidP="005B53EE">
      <w:pPr>
        <w:pStyle w:val="NoSpacing"/>
        <w:rPr>
          <w:sz w:val="21"/>
          <w:szCs w:val="21"/>
        </w:rPr>
      </w:pPr>
    </w:p>
    <w:p w14:paraId="24E5D174" w14:textId="56BA9920" w:rsidR="00D23A81" w:rsidRPr="005B53EE" w:rsidRDefault="00D23A81" w:rsidP="003A7858">
      <w:pPr>
        <w:pStyle w:val="NoSpacing"/>
        <w:numPr>
          <w:ilvl w:val="0"/>
          <w:numId w:val="30"/>
        </w:numPr>
        <w:rPr>
          <w:sz w:val="21"/>
          <w:szCs w:val="21"/>
        </w:rPr>
      </w:pPr>
      <w:r w:rsidRPr="005B53EE">
        <w:rPr>
          <w:sz w:val="21"/>
          <w:szCs w:val="21"/>
        </w:rPr>
        <w:t>permanently destroy all copies of any relevant electronic records; and</w:t>
      </w:r>
    </w:p>
    <w:p w14:paraId="1FA11174" w14:textId="77777777" w:rsidR="00D23A81" w:rsidRPr="005B53EE" w:rsidRDefault="00D23A81" w:rsidP="005B53EE">
      <w:pPr>
        <w:pStyle w:val="NoSpacing"/>
        <w:rPr>
          <w:sz w:val="21"/>
          <w:szCs w:val="21"/>
        </w:rPr>
      </w:pPr>
    </w:p>
    <w:p w14:paraId="01275F78" w14:textId="2096FA70" w:rsidR="00D23A81" w:rsidRPr="005B53EE" w:rsidRDefault="00D23A81" w:rsidP="003A7858">
      <w:pPr>
        <w:pStyle w:val="NoSpacing"/>
        <w:numPr>
          <w:ilvl w:val="0"/>
          <w:numId w:val="30"/>
        </w:numPr>
        <w:rPr>
          <w:sz w:val="21"/>
          <w:szCs w:val="21"/>
        </w:rPr>
      </w:pPr>
      <w:r w:rsidRPr="005B53EE">
        <w:rPr>
          <w:sz w:val="21"/>
          <w:szCs w:val="21"/>
        </w:rPr>
        <w:t xml:space="preserve">provide written confirmation to the </w:t>
      </w:r>
      <w:r w:rsidR="00C765E3" w:rsidRPr="005B53EE">
        <w:rPr>
          <w:sz w:val="21"/>
          <w:szCs w:val="21"/>
        </w:rPr>
        <w:t>Council</w:t>
      </w:r>
      <w:r w:rsidRPr="005B53EE">
        <w:rPr>
          <w:sz w:val="21"/>
          <w:szCs w:val="21"/>
        </w:rPr>
        <w:t xml:space="preserve"> that the actions outlined above in this Clause </w:t>
      </w:r>
      <w:r w:rsidR="00B3432A">
        <w:rPr>
          <w:sz w:val="21"/>
          <w:szCs w:val="21"/>
        </w:rPr>
        <w:t>E1</w:t>
      </w:r>
      <w:r w:rsidRPr="005B53EE">
        <w:rPr>
          <w:sz w:val="21"/>
          <w:szCs w:val="21"/>
        </w:rPr>
        <w:t>.17 have been completed.</w:t>
      </w:r>
    </w:p>
    <w:p w14:paraId="5E862747" w14:textId="77777777" w:rsidR="00D23A81" w:rsidRPr="005B53EE" w:rsidRDefault="00D23A81" w:rsidP="005B53EE">
      <w:pPr>
        <w:pStyle w:val="NoSpacing"/>
        <w:rPr>
          <w:sz w:val="21"/>
          <w:szCs w:val="21"/>
        </w:rPr>
      </w:pPr>
    </w:p>
    <w:p w14:paraId="5B9DC0D5" w14:textId="2379E107" w:rsidR="00D23A81" w:rsidRPr="005B53EE" w:rsidRDefault="00B3432A" w:rsidP="00155294">
      <w:pPr>
        <w:pStyle w:val="NoSpacing"/>
        <w:ind w:left="720" w:hanging="720"/>
        <w:rPr>
          <w:sz w:val="21"/>
          <w:szCs w:val="21"/>
        </w:rPr>
      </w:pPr>
      <w:r>
        <w:rPr>
          <w:sz w:val="21"/>
          <w:szCs w:val="21"/>
        </w:rPr>
        <w:t>E1</w:t>
      </w:r>
      <w:r w:rsidR="00D23A81" w:rsidRPr="005B53EE">
        <w:rPr>
          <w:sz w:val="21"/>
          <w:szCs w:val="21"/>
        </w:rPr>
        <w:t>.18</w:t>
      </w:r>
      <w:r w:rsidR="00D23A81" w:rsidRPr="005B53EE">
        <w:rPr>
          <w:sz w:val="21"/>
          <w:szCs w:val="21"/>
        </w:rPr>
        <w:tab/>
        <w:t xml:space="preserve">In the event of a Sub-Contractor of the </w:t>
      </w:r>
      <w:r w:rsidR="00C765E3" w:rsidRPr="005B53EE">
        <w:rPr>
          <w:sz w:val="21"/>
          <w:szCs w:val="21"/>
        </w:rPr>
        <w:t>Operator</w:t>
      </w:r>
      <w:r w:rsidR="00D23A81" w:rsidRPr="005B53EE">
        <w:rPr>
          <w:sz w:val="21"/>
          <w:szCs w:val="21"/>
        </w:rPr>
        <w:t xml:space="preserve"> being in liquidation then it is the responsibility of the </w:t>
      </w:r>
      <w:r w:rsidR="00C765E3" w:rsidRPr="005B53EE">
        <w:rPr>
          <w:sz w:val="21"/>
          <w:szCs w:val="21"/>
        </w:rPr>
        <w:t>Operator</w:t>
      </w:r>
      <w:r w:rsidR="00D23A81" w:rsidRPr="005B53EE">
        <w:rPr>
          <w:sz w:val="21"/>
          <w:szCs w:val="21"/>
        </w:rPr>
        <w:t xml:space="preserve"> to recover records and </w:t>
      </w:r>
      <w:r w:rsidR="00C765E3" w:rsidRPr="005B53EE">
        <w:rPr>
          <w:sz w:val="21"/>
          <w:szCs w:val="21"/>
        </w:rPr>
        <w:t>Council</w:t>
      </w:r>
      <w:r w:rsidR="00D23A81" w:rsidRPr="005B53EE">
        <w:rPr>
          <w:sz w:val="21"/>
          <w:szCs w:val="21"/>
        </w:rPr>
        <w:t xml:space="preserve"> Personal Data held by the Sub-Contractor and/or Sub-processor and provide assurance to the </w:t>
      </w:r>
      <w:r w:rsidR="00C765E3" w:rsidRPr="005B53EE">
        <w:rPr>
          <w:sz w:val="21"/>
          <w:szCs w:val="21"/>
        </w:rPr>
        <w:t>Council</w:t>
      </w:r>
      <w:r w:rsidR="00D23A81" w:rsidRPr="005B53EE">
        <w:rPr>
          <w:sz w:val="21"/>
          <w:szCs w:val="21"/>
        </w:rPr>
        <w:t xml:space="preserve"> that they have been recovered.</w:t>
      </w:r>
    </w:p>
    <w:p w14:paraId="4DFBA237" w14:textId="77777777" w:rsidR="00D23A81" w:rsidRPr="005B53EE" w:rsidRDefault="00D23A81" w:rsidP="005B53EE">
      <w:pPr>
        <w:pStyle w:val="NoSpacing"/>
        <w:rPr>
          <w:sz w:val="21"/>
          <w:szCs w:val="21"/>
        </w:rPr>
      </w:pPr>
    </w:p>
    <w:p w14:paraId="498AF4F7" w14:textId="366EE280" w:rsidR="00D23A81" w:rsidRPr="005B53EE" w:rsidRDefault="00B3432A" w:rsidP="00155294">
      <w:pPr>
        <w:pStyle w:val="NoSpacing"/>
        <w:ind w:left="720" w:hanging="720"/>
        <w:rPr>
          <w:sz w:val="21"/>
          <w:szCs w:val="21"/>
        </w:rPr>
      </w:pPr>
      <w:r>
        <w:rPr>
          <w:sz w:val="21"/>
          <w:szCs w:val="21"/>
        </w:rPr>
        <w:t>E1</w:t>
      </w:r>
      <w:r w:rsidR="00D23A81" w:rsidRPr="005B53EE">
        <w:rPr>
          <w:sz w:val="21"/>
          <w:szCs w:val="21"/>
        </w:rPr>
        <w:t>.19</w:t>
      </w:r>
      <w:r w:rsidR="00D23A81" w:rsidRPr="005B53EE">
        <w:rPr>
          <w:sz w:val="21"/>
          <w:szCs w:val="21"/>
        </w:rPr>
        <w:tab/>
        <w:t xml:space="preserve">In the event that the </w:t>
      </w:r>
      <w:r w:rsidR="00C765E3" w:rsidRPr="005B53EE">
        <w:rPr>
          <w:sz w:val="21"/>
          <w:szCs w:val="21"/>
        </w:rPr>
        <w:t>Operator</w:t>
      </w:r>
      <w:r w:rsidR="00D23A81" w:rsidRPr="005B53EE">
        <w:rPr>
          <w:sz w:val="21"/>
          <w:szCs w:val="21"/>
        </w:rPr>
        <w:t xml:space="preserve"> is put into administration as outlined in Clause </w:t>
      </w:r>
      <w:r w:rsidR="00B508F1">
        <w:rPr>
          <w:sz w:val="21"/>
          <w:szCs w:val="21"/>
        </w:rPr>
        <w:t>H1</w:t>
      </w:r>
      <w:r w:rsidR="00D23A81" w:rsidRPr="005B53EE">
        <w:rPr>
          <w:sz w:val="21"/>
          <w:szCs w:val="21"/>
        </w:rPr>
        <w:t xml:space="preserve"> the </w:t>
      </w:r>
      <w:r w:rsidR="00C765E3" w:rsidRPr="005B53EE">
        <w:rPr>
          <w:sz w:val="21"/>
          <w:szCs w:val="21"/>
        </w:rPr>
        <w:t>Council</w:t>
      </w:r>
      <w:r w:rsidR="00D23A81" w:rsidRPr="005B53EE">
        <w:rPr>
          <w:sz w:val="21"/>
          <w:szCs w:val="21"/>
        </w:rPr>
        <w:t xml:space="preserve"> shall work closely with the administrator to ensure that the </w:t>
      </w:r>
      <w:r w:rsidR="00C765E3" w:rsidRPr="005B53EE">
        <w:rPr>
          <w:sz w:val="21"/>
          <w:szCs w:val="21"/>
        </w:rPr>
        <w:t>Operator</w:t>
      </w:r>
      <w:r w:rsidR="00D23A81" w:rsidRPr="005B53EE">
        <w:rPr>
          <w:sz w:val="21"/>
          <w:szCs w:val="21"/>
        </w:rPr>
        <w:t xml:space="preserve"> is able to maintain the </w:t>
      </w:r>
      <w:r w:rsidR="00C765E3" w:rsidRPr="005B53EE">
        <w:rPr>
          <w:sz w:val="21"/>
          <w:szCs w:val="21"/>
        </w:rPr>
        <w:t>Council</w:t>
      </w:r>
      <w:r w:rsidR="00D23A81" w:rsidRPr="005B53EE">
        <w:rPr>
          <w:sz w:val="21"/>
          <w:szCs w:val="21"/>
        </w:rPr>
        <w:t xml:space="preserve"> Personal Data and other records they have created in accordance with Clause </w:t>
      </w:r>
      <w:r w:rsidR="00B508F1">
        <w:rPr>
          <w:sz w:val="21"/>
          <w:szCs w:val="21"/>
        </w:rPr>
        <w:t>E1</w:t>
      </w:r>
      <w:r w:rsidR="00D23A81" w:rsidRPr="005B53EE">
        <w:rPr>
          <w:sz w:val="21"/>
          <w:szCs w:val="21"/>
        </w:rPr>
        <w:t xml:space="preserve"> of </w:t>
      </w:r>
      <w:r w:rsidR="00C84D19">
        <w:rPr>
          <w:sz w:val="21"/>
          <w:szCs w:val="21"/>
        </w:rPr>
        <w:t>these Conditions</w:t>
      </w:r>
      <w:r w:rsidR="00D23A81" w:rsidRPr="005B53EE">
        <w:rPr>
          <w:sz w:val="21"/>
          <w:szCs w:val="21"/>
        </w:rPr>
        <w:t xml:space="preserve"> and maintain the standards of safekeeping as set out in </w:t>
      </w:r>
      <w:r w:rsidR="00C84D19">
        <w:rPr>
          <w:sz w:val="21"/>
          <w:szCs w:val="21"/>
        </w:rPr>
        <w:t>these Conditions</w:t>
      </w:r>
      <w:r w:rsidR="00D23A81" w:rsidRPr="005B53EE">
        <w:rPr>
          <w:sz w:val="21"/>
          <w:szCs w:val="21"/>
        </w:rPr>
        <w:t xml:space="preserve"> including </w:t>
      </w:r>
      <w:r w:rsidR="00037E11">
        <w:rPr>
          <w:sz w:val="21"/>
          <w:szCs w:val="21"/>
        </w:rPr>
        <w:t>Appendix</w:t>
      </w:r>
      <w:r w:rsidR="00D23A81" w:rsidRPr="005B53EE">
        <w:rPr>
          <w:sz w:val="21"/>
          <w:szCs w:val="21"/>
        </w:rPr>
        <w:t xml:space="preserve"> </w:t>
      </w:r>
      <w:r w:rsidR="003E0BC6">
        <w:rPr>
          <w:sz w:val="21"/>
          <w:szCs w:val="21"/>
        </w:rPr>
        <w:t>1</w:t>
      </w:r>
    </w:p>
    <w:p w14:paraId="72E49187" w14:textId="77777777" w:rsidR="00D23A81" w:rsidRPr="005B53EE" w:rsidRDefault="00D23A81" w:rsidP="005B53EE">
      <w:pPr>
        <w:pStyle w:val="NoSpacing"/>
        <w:rPr>
          <w:sz w:val="21"/>
          <w:szCs w:val="21"/>
        </w:rPr>
      </w:pPr>
    </w:p>
    <w:p w14:paraId="45AFD42A" w14:textId="75841BE1" w:rsidR="00D23A81" w:rsidRPr="005B53EE" w:rsidRDefault="00B3432A" w:rsidP="00155294">
      <w:pPr>
        <w:pStyle w:val="NoSpacing"/>
        <w:ind w:left="720" w:hanging="720"/>
        <w:rPr>
          <w:sz w:val="21"/>
          <w:szCs w:val="21"/>
        </w:rPr>
      </w:pPr>
      <w:r>
        <w:rPr>
          <w:sz w:val="21"/>
          <w:szCs w:val="21"/>
        </w:rPr>
        <w:t>E1</w:t>
      </w:r>
      <w:r w:rsidR="00D23A81" w:rsidRPr="005B53EE">
        <w:rPr>
          <w:sz w:val="21"/>
          <w:szCs w:val="21"/>
        </w:rPr>
        <w:t>.20</w:t>
      </w:r>
      <w:r w:rsidR="00D23A81" w:rsidRPr="005B53EE">
        <w:rPr>
          <w:sz w:val="21"/>
          <w:szCs w:val="21"/>
        </w:rPr>
        <w:tab/>
        <w:t xml:space="preserve">The provision of this Clause </w:t>
      </w:r>
      <w:r w:rsidR="00B508F1">
        <w:rPr>
          <w:sz w:val="21"/>
          <w:szCs w:val="21"/>
        </w:rPr>
        <w:t>E1</w:t>
      </w:r>
      <w:r w:rsidR="00D23A81" w:rsidRPr="005B53EE">
        <w:rPr>
          <w:sz w:val="21"/>
          <w:szCs w:val="21"/>
        </w:rPr>
        <w:t xml:space="preserve"> shall apply during </w:t>
      </w:r>
      <w:r>
        <w:rPr>
          <w:sz w:val="21"/>
          <w:szCs w:val="21"/>
        </w:rPr>
        <w:t>the</w:t>
      </w:r>
      <w:r w:rsidR="00D23A81" w:rsidRPr="005B53EE">
        <w:rPr>
          <w:sz w:val="21"/>
          <w:szCs w:val="21"/>
        </w:rPr>
        <w:t xml:space="preserve"> </w:t>
      </w:r>
      <w:r w:rsidR="00895A94">
        <w:rPr>
          <w:sz w:val="21"/>
          <w:szCs w:val="21"/>
        </w:rPr>
        <w:t>Route</w:t>
      </w:r>
      <w:r w:rsidR="00D23A81" w:rsidRPr="005B53EE">
        <w:rPr>
          <w:sz w:val="21"/>
          <w:szCs w:val="21"/>
        </w:rPr>
        <w:t xml:space="preserve"> Period</w:t>
      </w:r>
      <w:r w:rsidR="00895A94">
        <w:rPr>
          <w:sz w:val="21"/>
          <w:szCs w:val="21"/>
        </w:rPr>
        <w:t xml:space="preserve"> </w:t>
      </w:r>
      <w:r w:rsidR="00D23A81" w:rsidRPr="005B53EE">
        <w:rPr>
          <w:sz w:val="21"/>
          <w:szCs w:val="21"/>
        </w:rPr>
        <w:t xml:space="preserve">and indefinitely after </w:t>
      </w:r>
      <w:r w:rsidR="00895A94">
        <w:rPr>
          <w:sz w:val="21"/>
          <w:szCs w:val="21"/>
        </w:rPr>
        <w:t>their</w:t>
      </w:r>
      <w:r w:rsidR="00D23A81" w:rsidRPr="005B53EE">
        <w:rPr>
          <w:sz w:val="21"/>
          <w:szCs w:val="21"/>
        </w:rPr>
        <w:t xml:space="preserve"> expiry</w:t>
      </w:r>
      <w:r w:rsidR="00155294">
        <w:rPr>
          <w:sz w:val="21"/>
          <w:szCs w:val="21"/>
        </w:rPr>
        <w:t>.</w:t>
      </w:r>
    </w:p>
    <w:p w14:paraId="2BE7D10E" w14:textId="77777777" w:rsidR="00691D02" w:rsidRPr="005B53EE" w:rsidRDefault="00691D02" w:rsidP="005B53EE">
      <w:pPr>
        <w:pStyle w:val="NoSpacing"/>
        <w:rPr>
          <w:sz w:val="21"/>
          <w:szCs w:val="21"/>
        </w:rPr>
      </w:pPr>
    </w:p>
    <w:p w14:paraId="7E1A6050" w14:textId="0573347D" w:rsidR="000757A9" w:rsidRPr="00895A94" w:rsidRDefault="00CC048A" w:rsidP="005B53EE">
      <w:pPr>
        <w:pStyle w:val="NoSpacing"/>
        <w:rPr>
          <w:b/>
          <w:sz w:val="21"/>
          <w:szCs w:val="21"/>
        </w:rPr>
      </w:pPr>
      <w:r>
        <w:rPr>
          <w:b/>
          <w:sz w:val="21"/>
          <w:szCs w:val="21"/>
        </w:rPr>
        <w:t>E2</w:t>
      </w:r>
      <w:r w:rsidR="002A53D9" w:rsidRPr="002A53D9">
        <w:rPr>
          <w:b/>
          <w:sz w:val="21"/>
          <w:szCs w:val="21"/>
        </w:rPr>
        <w:tab/>
        <w:t>CONFIDENTIAL INFORMATION</w:t>
      </w:r>
    </w:p>
    <w:p w14:paraId="54EDD852" w14:textId="77777777" w:rsidR="000757A9" w:rsidRPr="005B53EE" w:rsidRDefault="000757A9" w:rsidP="005B53EE">
      <w:pPr>
        <w:pStyle w:val="NoSpacing"/>
        <w:rPr>
          <w:sz w:val="21"/>
          <w:szCs w:val="21"/>
        </w:rPr>
      </w:pPr>
    </w:p>
    <w:p w14:paraId="52AAB901" w14:textId="4C8A053F" w:rsidR="00D23A81" w:rsidRPr="005B53EE" w:rsidRDefault="00CC048A" w:rsidP="002A53D9">
      <w:pPr>
        <w:pStyle w:val="NoSpacing"/>
        <w:ind w:left="720" w:hanging="720"/>
        <w:rPr>
          <w:sz w:val="21"/>
          <w:szCs w:val="21"/>
        </w:rPr>
      </w:pPr>
      <w:r>
        <w:rPr>
          <w:sz w:val="21"/>
          <w:szCs w:val="21"/>
        </w:rPr>
        <w:t>E2</w:t>
      </w:r>
      <w:r w:rsidR="00D23A81" w:rsidRPr="005B53EE">
        <w:rPr>
          <w:sz w:val="21"/>
          <w:szCs w:val="21"/>
        </w:rPr>
        <w:t>.1</w:t>
      </w:r>
      <w:r w:rsidR="00D23A81">
        <w:tab/>
      </w:r>
      <w:r w:rsidR="00D23A81" w:rsidRPr="005B53EE">
        <w:rPr>
          <w:sz w:val="21"/>
          <w:szCs w:val="21"/>
        </w:rPr>
        <w:t xml:space="preserve">Except to the extent set out in this Clause or where disclosure is expressly permitted </w:t>
      </w:r>
      <w:r w:rsidR="002A53D9">
        <w:rPr>
          <w:sz w:val="21"/>
          <w:szCs w:val="21"/>
        </w:rPr>
        <w:t>elsewhere in these Conditions</w:t>
      </w:r>
      <w:r w:rsidR="00D23A81" w:rsidRPr="005B53EE">
        <w:rPr>
          <w:sz w:val="21"/>
          <w:szCs w:val="21"/>
        </w:rPr>
        <w:t>, each Party shall:-</w:t>
      </w:r>
    </w:p>
    <w:p w14:paraId="7A882FF4" w14:textId="77777777" w:rsidR="00D23A81" w:rsidRPr="005B53EE" w:rsidRDefault="00D23A81" w:rsidP="005B53EE">
      <w:pPr>
        <w:pStyle w:val="NoSpacing"/>
        <w:rPr>
          <w:sz w:val="21"/>
          <w:szCs w:val="21"/>
        </w:rPr>
      </w:pPr>
    </w:p>
    <w:p w14:paraId="55A4A69D" w14:textId="69D4A3E6" w:rsidR="00D23A81" w:rsidRPr="005B53EE" w:rsidRDefault="00D23A81" w:rsidP="003A7858">
      <w:pPr>
        <w:pStyle w:val="NoSpacing"/>
        <w:numPr>
          <w:ilvl w:val="0"/>
          <w:numId w:val="31"/>
        </w:numPr>
        <w:rPr>
          <w:sz w:val="21"/>
          <w:szCs w:val="21"/>
        </w:rPr>
      </w:pPr>
      <w:r w:rsidRPr="005B53EE">
        <w:rPr>
          <w:sz w:val="21"/>
          <w:szCs w:val="21"/>
        </w:rPr>
        <w:t xml:space="preserve">treat the other Party's Confidential Information as confidential and safeguard </w:t>
      </w:r>
      <w:proofErr w:type="gramStart"/>
      <w:r w:rsidRPr="005B53EE">
        <w:rPr>
          <w:sz w:val="21"/>
          <w:szCs w:val="21"/>
        </w:rPr>
        <w:t>it accordingly;</w:t>
      </w:r>
      <w:proofErr w:type="gramEnd"/>
      <w:r w:rsidRPr="005B53EE">
        <w:rPr>
          <w:sz w:val="21"/>
          <w:szCs w:val="21"/>
        </w:rPr>
        <w:t xml:space="preserve"> and</w:t>
      </w:r>
    </w:p>
    <w:p w14:paraId="2898C25B" w14:textId="77777777" w:rsidR="00D23A81" w:rsidRPr="005B53EE" w:rsidRDefault="00D23A81" w:rsidP="005B53EE">
      <w:pPr>
        <w:pStyle w:val="NoSpacing"/>
        <w:rPr>
          <w:sz w:val="21"/>
          <w:szCs w:val="21"/>
        </w:rPr>
      </w:pPr>
    </w:p>
    <w:p w14:paraId="0764F76D" w14:textId="6E537E1F" w:rsidR="00D23A81" w:rsidRPr="005B53EE" w:rsidRDefault="00D23A81" w:rsidP="003A7858">
      <w:pPr>
        <w:pStyle w:val="NoSpacing"/>
        <w:numPr>
          <w:ilvl w:val="0"/>
          <w:numId w:val="31"/>
        </w:numPr>
        <w:rPr>
          <w:sz w:val="21"/>
          <w:szCs w:val="21"/>
        </w:rPr>
      </w:pPr>
      <w:r w:rsidRPr="005B53EE">
        <w:rPr>
          <w:sz w:val="21"/>
          <w:szCs w:val="21"/>
        </w:rPr>
        <w:t xml:space="preserve">not disclose the other Party's Confidential Information to any other person without the owner's prior written consent. </w:t>
      </w:r>
    </w:p>
    <w:p w14:paraId="4774C652" w14:textId="77777777" w:rsidR="00D23A81" w:rsidRPr="005B53EE" w:rsidRDefault="00D23A81" w:rsidP="005B53EE">
      <w:pPr>
        <w:pStyle w:val="NoSpacing"/>
        <w:rPr>
          <w:sz w:val="21"/>
          <w:szCs w:val="21"/>
        </w:rPr>
      </w:pPr>
    </w:p>
    <w:p w14:paraId="65E91AB1" w14:textId="072E7698" w:rsidR="00D23A81" w:rsidRPr="005B53EE" w:rsidRDefault="00CC048A" w:rsidP="005B53EE">
      <w:pPr>
        <w:pStyle w:val="NoSpacing"/>
        <w:rPr>
          <w:sz w:val="21"/>
          <w:szCs w:val="21"/>
        </w:rPr>
      </w:pPr>
      <w:r>
        <w:rPr>
          <w:sz w:val="21"/>
          <w:szCs w:val="21"/>
        </w:rPr>
        <w:t>E2</w:t>
      </w:r>
      <w:r w:rsidR="00D23A81" w:rsidRPr="005B53EE">
        <w:rPr>
          <w:sz w:val="21"/>
          <w:szCs w:val="21"/>
        </w:rPr>
        <w:t>.2</w:t>
      </w:r>
      <w:r w:rsidR="00D23A81">
        <w:tab/>
      </w:r>
      <w:r w:rsidR="00D23A81" w:rsidRPr="005B53EE">
        <w:rPr>
          <w:sz w:val="21"/>
          <w:szCs w:val="21"/>
        </w:rPr>
        <w:t xml:space="preserve">Clause </w:t>
      </w:r>
      <w:r>
        <w:rPr>
          <w:sz w:val="21"/>
          <w:szCs w:val="21"/>
        </w:rPr>
        <w:t>E2</w:t>
      </w:r>
      <w:r w:rsidR="00D23A81" w:rsidRPr="005B53EE">
        <w:rPr>
          <w:sz w:val="21"/>
          <w:szCs w:val="21"/>
        </w:rPr>
        <w:t xml:space="preserve">.1 shall not apply to the extent that:- </w:t>
      </w:r>
    </w:p>
    <w:p w14:paraId="3AB1EF83" w14:textId="77777777" w:rsidR="00D23A81" w:rsidRPr="005B53EE" w:rsidRDefault="00D23A81" w:rsidP="005B53EE">
      <w:pPr>
        <w:pStyle w:val="NoSpacing"/>
        <w:rPr>
          <w:sz w:val="21"/>
          <w:szCs w:val="21"/>
        </w:rPr>
      </w:pPr>
    </w:p>
    <w:p w14:paraId="573E4E0E" w14:textId="19116772" w:rsidR="00D23A81" w:rsidRPr="005B53EE" w:rsidRDefault="00D23A81" w:rsidP="002A53D9">
      <w:pPr>
        <w:pStyle w:val="NoSpacing"/>
        <w:ind w:left="1440" w:hanging="720"/>
        <w:rPr>
          <w:sz w:val="21"/>
          <w:szCs w:val="21"/>
        </w:rPr>
      </w:pPr>
      <w:r w:rsidRPr="005B53EE">
        <w:rPr>
          <w:sz w:val="21"/>
          <w:szCs w:val="21"/>
        </w:rPr>
        <w:t>(a)</w:t>
      </w:r>
      <w:r>
        <w:tab/>
      </w:r>
      <w:r w:rsidRPr="005B53EE">
        <w:rPr>
          <w:sz w:val="21"/>
          <w:szCs w:val="21"/>
        </w:rPr>
        <w:t xml:space="preserve">such disclosure is a requirement of Law placed upon the Party making the disclosure, including any requirements for disclosure under the FOIA, Code of Practice on Access to Government Information or the Environmental Information Regulations pursuant to Clause </w:t>
      </w:r>
      <w:r w:rsidR="00CC048A">
        <w:rPr>
          <w:sz w:val="21"/>
          <w:szCs w:val="21"/>
        </w:rPr>
        <w:t>E3</w:t>
      </w:r>
      <w:r w:rsidRPr="005B53EE">
        <w:rPr>
          <w:sz w:val="21"/>
          <w:szCs w:val="21"/>
        </w:rPr>
        <w:t xml:space="preserve"> (Freedom of Information</w:t>
      </w:r>
      <w:proofErr w:type="gramStart"/>
      <w:r w:rsidRPr="005B53EE">
        <w:rPr>
          <w:sz w:val="21"/>
          <w:szCs w:val="21"/>
        </w:rPr>
        <w:t>);</w:t>
      </w:r>
      <w:proofErr w:type="gramEnd"/>
      <w:r w:rsidRPr="005B53EE">
        <w:rPr>
          <w:sz w:val="21"/>
          <w:szCs w:val="21"/>
        </w:rPr>
        <w:t xml:space="preserve"> </w:t>
      </w:r>
    </w:p>
    <w:p w14:paraId="0C454448" w14:textId="77777777" w:rsidR="00D23A81" w:rsidRPr="005B53EE" w:rsidRDefault="00D23A81" w:rsidP="005B53EE">
      <w:pPr>
        <w:pStyle w:val="NoSpacing"/>
        <w:rPr>
          <w:sz w:val="21"/>
          <w:szCs w:val="21"/>
        </w:rPr>
      </w:pPr>
    </w:p>
    <w:p w14:paraId="585945C9" w14:textId="77777777" w:rsidR="00D23A81" w:rsidRPr="005B53EE" w:rsidRDefault="00D23A81" w:rsidP="002A53D9">
      <w:pPr>
        <w:pStyle w:val="NoSpacing"/>
        <w:ind w:left="1440" w:hanging="720"/>
        <w:rPr>
          <w:sz w:val="21"/>
          <w:szCs w:val="21"/>
        </w:rPr>
      </w:pPr>
      <w:r w:rsidRPr="005B53EE">
        <w:rPr>
          <w:sz w:val="21"/>
          <w:szCs w:val="21"/>
        </w:rPr>
        <w:t>(b)</w:t>
      </w:r>
      <w:r w:rsidRPr="005B53EE">
        <w:rPr>
          <w:sz w:val="21"/>
          <w:szCs w:val="21"/>
        </w:rPr>
        <w:tab/>
        <w:t xml:space="preserve">such information was in the possession of the Party making the disclosure without obligation of confidentiality prior to its disclosure by the information </w:t>
      </w:r>
      <w:proofErr w:type="gramStart"/>
      <w:r w:rsidRPr="005B53EE">
        <w:rPr>
          <w:sz w:val="21"/>
          <w:szCs w:val="21"/>
        </w:rPr>
        <w:t>owner;</w:t>
      </w:r>
      <w:proofErr w:type="gramEnd"/>
      <w:r w:rsidRPr="005B53EE">
        <w:rPr>
          <w:sz w:val="21"/>
          <w:szCs w:val="21"/>
        </w:rPr>
        <w:t xml:space="preserve"> </w:t>
      </w:r>
    </w:p>
    <w:p w14:paraId="73D722BB" w14:textId="77777777" w:rsidR="00D23A81" w:rsidRPr="005B53EE" w:rsidRDefault="00D23A81" w:rsidP="005B53EE">
      <w:pPr>
        <w:pStyle w:val="NoSpacing"/>
        <w:rPr>
          <w:sz w:val="21"/>
          <w:szCs w:val="21"/>
        </w:rPr>
      </w:pPr>
    </w:p>
    <w:p w14:paraId="1F5C63A9" w14:textId="77777777" w:rsidR="00D23A81" w:rsidRPr="005B53EE" w:rsidRDefault="00D23A81" w:rsidP="002A53D9">
      <w:pPr>
        <w:pStyle w:val="NoSpacing"/>
        <w:ind w:left="1440" w:hanging="720"/>
        <w:rPr>
          <w:sz w:val="21"/>
          <w:szCs w:val="21"/>
        </w:rPr>
      </w:pPr>
      <w:r w:rsidRPr="005B53EE">
        <w:rPr>
          <w:sz w:val="21"/>
          <w:szCs w:val="21"/>
        </w:rPr>
        <w:t>(c)</w:t>
      </w:r>
      <w:r w:rsidRPr="005B53EE">
        <w:rPr>
          <w:sz w:val="21"/>
          <w:szCs w:val="21"/>
        </w:rPr>
        <w:tab/>
        <w:t xml:space="preserve">such information was obtained from a third party without obligation of </w:t>
      </w:r>
      <w:proofErr w:type="gramStart"/>
      <w:r w:rsidRPr="005B53EE">
        <w:rPr>
          <w:sz w:val="21"/>
          <w:szCs w:val="21"/>
        </w:rPr>
        <w:t>confidentiality;</w:t>
      </w:r>
      <w:proofErr w:type="gramEnd"/>
      <w:r w:rsidRPr="005B53EE">
        <w:rPr>
          <w:sz w:val="21"/>
          <w:szCs w:val="21"/>
        </w:rPr>
        <w:t xml:space="preserve"> </w:t>
      </w:r>
    </w:p>
    <w:p w14:paraId="36680A4F" w14:textId="77777777" w:rsidR="00D23A81" w:rsidRPr="005B53EE" w:rsidRDefault="00D23A81" w:rsidP="005B53EE">
      <w:pPr>
        <w:pStyle w:val="NoSpacing"/>
        <w:rPr>
          <w:sz w:val="21"/>
          <w:szCs w:val="21"/>
        </w:rPr>
      </w:pPr>
    </w:p>
    <w:p w14:paraId="50605037" w14:textId="4EF5B477" w:rsidR="00D23A81" w:rsidRPr="005B53EE" w:rsidRDefault="00D23A81" w:rsidP="002A53D9">
      <w:pPr>
        <w:pStyle w:val="NoSpacing"/>
        <w:ind w:left="1440" w:hanging="720"/>
        <w:rPr>
          <w:sz w:val="21"/>
          <w:szCs w:val="21"/>
        </w:rPr>
      </w:pPr>
      <w:r w:rsidRPr="005B53EE">
        <w:rPr>
          <w:sz w:val="21"/>
          <w:szCs w:val="21"/>
        </w:rPr>
        <w:t>(d)</w:t>
      </w:r>
      <w:r w:rsidRPr="005B53EE">
        <w:rPr>
          <w:sz w:val="21"/>
          <w:szCs w:val="21"/>
        </w:rPr>
        <w:tab/>
        <w:t xml:space="preserve">such information was already in the public domain at the time of disclosure otherwise than by a breach of </w:t>
      </w:r>
      <w:r w:rsidR="002A53D9">
        <w:rPr>
          <w:sz w:val="21"/>
          <w:szCs w:val="21"/>
        </w:rPr>
        <w:t>these Conditions</w:t>
      </w:r>
      <w:r w:rsidRPr="005B53EE">
        <w:rPr>
          <w:sz w:val="21"/>
          <w:szCs w:val="21"/>
        </w:rPr>
        <w:t xml:space="preserve">; or </w:t>
      </w:r>
    </w:p>
    <w:p w14:paraId="19F22DD1" w14:textId="77777777" w:rsidR="00D23A81" w:rsidRPr="005B53EE" w:rsidRDefault="00D23A81" w:rsidP="005B53EE">
      <w:pPr>
        <w:pStyle w:val="NoSpacing"/>
        <w:rPr>
          <w:sz w:val="21"/>
          <w:szCs w:val="21"/>
        </w:rPr>
      </w:pPr>
    </w:p>
    <w:p w14:paraId="7AD46A9D" w14:textId="77777777" w:rsidR="00D23A81" w:rsidRPr="005B53EE" w:rsidRDefault="00D23A81" w:rsidP="002A53D9">
      <w:pPr>
        <w:pStyle w:val="NoSpacing"/>
        <w:ind w:left="1440" w:hanging="720"/>
        <w:rPr>
          <w:sz w:val="21"/>
          <w:szCs w:val="21"/>
        </w:rPr>
      </w:pPr>
      <w:r w:rsidRPr="005B53EE">
        <w:rPr>
          <w:sz w:val="21"/>
          <w:szCs w:val="21"/>
        </w:rPr>
        <w:t>(e)</w:t>
      </w:r>
      <w:r w:rsidRPr="005B53EE">
        <w:rPr>
          <w:sz w:val="21"/>
          <w:szCs w:val="21"/>
        </w:rPr>
        <w:tab/>
        <w:t xml:space="preserve">it is independently developed without access to the other Party's Confidential Information. </w:t>
      </w:r>
    </w:p>
    <w:p w14:paraId="420AF203" w14:textId="77777777" w:rsidR="00D23A81" w:rsidRPr="005B53EE" w:rsidRDefault="00D23A81" w:rsidP="005B53EE">
      <w:pPr>
        <w:pStyle w:val="NoSpacing"/>
        <w:rPr>
          <w:sz w:val="21"/>
          <w:szCs w:val="21"/>
        </w:rPr>
      </w:pPr>
    </w:p>
    <w:p w14:paraId="38F32300" w14:textId="722149E8" w:rsidR="00D23A81" w:rsidRPr="005B53EE" w:rsidRDefault="00CC048A" w:rsidP="002A53D9">
      <w:pPr>
        <w:pStyle w:val="NoSpacing"/>
        <w:ind w:left="720" w:hanging="720"/>
        <w:rPr>
          <w:sz w:val="21"/>
          <w:szCs w:val="21"/>
        </w:rPr>
      </w:pPr>
      <w:r>
        <w:rPr>
          <w:sz w:val="21"/>
          <w:szCs w:val="21"/>
        </w:rPr>
        <w:t>E2</w:t>
      </w:r>
      <w:r w:rsidR="000757A9" w:rsidRPr="005B53EE">
        <w:rPr>
          <w:sz w:val="21"/>
          <w:szCs w:val="21"/>
        </w:rPr>
        <w:t>.</w:t>
      </w:r>
      <w:r w:rsidR="00D23A81" w:rsidRPr="005B53EE">
        <w:rPr>
          <w:sz w:val="21"/>
          <w:szCs w:val="21"/>
        </w:rPr>
        <w:t>3</w:t>
      </w:r>
      <w:r w:rsidR="00D23A81">
        <w:tab/>
      </w:r>
      <w:r w:rsidR="00D23A81" w:rsidRPr="005B53EE">
        <w:rPr>
          <w:sz w:val="21"/>
          <w:szCs w:val="21"/>
        </w:rPr>
        <w:t xml:space="preserve">The </w:t>
      </w:r>
      <w:r w:rsidR="00C765E3" w:rsidRPr="005B53EE">
        <w:rPr>
          <w:sz w:val="21"/>
          <w:szCs w:val="21"/>
        </w:rPr>
        <w:t>Operator</w:t>
      </w:r>
      <w:r w:rsidR="00D23A81" w:rsidRPr="005B53EE">
        <w:rPr>
          <w:sz w:val="21"/>
          <w:szCs w:val="21"/>
        </w:rPr>
        <w:t xml:space="preserve"> may only disclose the </w:t>
      </w:r>
      <w:r w:rsidR="00C765E3" w:rsidRPr="005B53EE">
        <w:rPr>
          <w:sz w:val="21"/>
          <w:szCs w:val="21"/>
        </w:rPr>
        <w:t>Council</w:t>
      </w:r>
      <w:r w:rsidR="00D23A81" w:rsidRPr="005B53EE">
        <w:rPr>
          <w:sz w:val="21"/>
          <w:szCs w:val="21"/>
        </w:rPr>
        <w:t xml:space="preserve">'s Confidential Information to Staff who are directly involved in the provision of the Services and who need to know the </w:t>
      </w:r>
      <w:proofErr w:type="gramStart"/>
      <w:r w:rsidR="00D23A81" w:rsidRPr="005B53EE">
        <w:rPr>
          <w:sz w:val="21"/>
          <w:szCs w:val="21"/>
        </w:rPr>
        <w:t>information, and</w:t>
      </w:r>
      <w:proofErr w:type="gramEnd"/>
      <w:r w:rsidR="00D23A81" w:rsidRPr="005B53EE">
        <w:rPr>
          <w:sz w:val="21"/>
          <w:szCs w:val="21"/>
        </w:rPr>
        <w:t xml:space="preserve"> shall ensure that such Staff are aware of and shall comply with these obligations of confidentiality. </w:t>
      </w:r>
    </w:p>
    <w:p w14:paraId="62927C88" w14:textId="77777777" w:rsidR="00D23A81" w:rsidRPr="005B53EE" w:rsidRDefault="00D23A81" w:rsidP="005B53EE">
      <w:pPr>
        <w:pStyle w:val="NoSpacing"/>
        <w:rPr>
          <w:sz w:val="21"/>
          <w:szCs w:val="21"/>
        </w:rPr>
      </w:pPr>
    </w:p>
    <w:p w14:paraId="28C05CD4" w14:textId="10800995" w:rsidR="00D23A81" w:rsidRPr="005B53EE" w:rsidRDefault="00CC048A" w:rsidP="002A53D9">
      <w:pPr>
        <w:pStyle w:val="NoSpacing"/>
        <w:ind w:left="720" w:hanging="720"/>
        <w:rPr>
          <w:sz w:val="21"/>
          <w:szCs w:val="21"/>
        </w:rPr>
      </w:pPr>
      <w:r>
        <w:rPr>
          <w:sz w:val="21"/>
          <w:szCs w:val="21"/>
        </w:rPr>
        <w:t>E2</w:t>
      </w:r>
      <w:r w:rsidR="00D23A81" w:rsidRPr="005B53EE">
        <w:rPr>
          <w:sz w:val="21"/>
          <w:szCs w:val="21"/>
        </w:rPr>
        <w:t>.4</w:t>
      </w:r>
      <w:r w:rsidR="00D23A81" w:rsidRPr="005B53EE">
        <w:rPr>
          <w:sz w:val="21"/>
          <w:szCs w:val="21"/>
        </w:rPr>
        <w:tab/>
        <w:t xml:space="preserve">The </w:t>
      </w:r>
      <w:r w:rsidR="00C765E3" w:rsidRPr="005B53EE">
        <w:rPr>
          <w:sz w:val="21"/>
          <w:szCs w:val="21"/>
        </w:rPr>
        <w:t>Operator</w:t>
      </w:r>
      <w:r w:rsidR="00D23A81" w:rsidRPr="005B53EE">
        <w:rPr>
          <w:sz w:val="21"/>
          <w:szCs w:val="21"/>
        </w:rPr>
        <w:t xml:space="preserve"> shall not use any of the </w:t>
      </w:r>
      <w:r w:rsidR="00C765E3" w:rsidRPr="005B53EE">
        <w:rPr>
          <w:sz w:val="21"/>
          <w:szCs w:val="21"/>
        </w:rPr>
        <w:t>Council</w:t>
      </w:r>
      <w:r w:rsidR="00D23A81" w:rsidRPr="005B53EE">
        <w:rPr>
          <w:sz w:val="21"/>
          <w:szCs w:val="21"/>
        </w:rPr>
        <w:t xml:space="preserve">'s Confidential Information received otherwise than for the purposes of </w:t>
      </w:r>
      <w:r w:rsidR="00CA1E26">
        <w:rPr>
          <w:sz w:val="21"/>
          <w:szCs w:val="21"/>
        </w:rPr>
        <w:t>the</w:t>
      </w:r>
      <w:r w:rsidR="002A53D9">
        <w:rPr>
          <w:sz w:val="21"/>
          <w:szCs w:val="21"/>
        </w:rPr>
        <w:t xml:space="preserve"> Route</w:t>
      </w:r>
      <w:r w:rsidR="00D23A81" w:rsidRPr="005B53EE">
        <w:rPr>
          <w:sz w:val="21"/>
          <w:szCs w:val="21"/>
        </w:rPr>
        <w:t xml:space="preserve"> Contract. </w:t>
      </w:r>
    </w:p>
    <w:p w14:paraId="76B5E84F" w14:textId="77777777" w:rsidR="00D23A81" w:rsidRPr="005B53EE" w:rsidRDefault="00D23A81" w:rsidP="005B53EE">
      <w:pPr>
        <w:pStyle w:val="NoSpacing"/>
        <w:rPr>
          <w:sz w:val="21"/>
          <w:szCs w:val="21"/>
        </w:rPr>
      </w:pPr>
    </w:p>
    <w:p w14:paraId="3B9E20DA" w14:textId="1EFA94EC" w:rsidR="00D23A81" w:rsidRPr="005B53EE" w:rsidRDefault="00CC048A" w:rsidP="002A53D9">
      <w:pPr>
        <w:pStyle w:val="NoSpacing"/>
        <w:ind w:left="720" w:hanging="720"/>
        <w:rPr>
          <w:sz w:val="21"/>
          <w:szCs w:val="21"/>
        </w:rPr>
      </w:pPr>
      <w:r>
        <w:rPr>
          <w:sz w:val="21"/>
          <w:szCs w:val="21"/>
        </w:rPr>
        <w:t>E2</w:t>
      </w:r>
      <w:r w:rsidR="00D23A81" w:rsidRPr="005B53EE">
        <w:rPr>
          <w:sz w:val="21"/>
          <w:szCs w:val="21"/>
        </w:rPr>
        <w:t>.5</w:t>
      </w:r>
      <w:r w:rsidR="00D23A81">
        <w:tab/>
      </w:r>
      <w:r w:rsidR="00D23A81" w:rsidRPr="005B53EE">
        <w:rPr>
          <w:sz w:val="21"/>
          <w:szCs w:val="21"/>
        </w:rPr>
        <w:t xml:space="preserve">At the written request of the </w:t>
      </w:r>
      <w:r w:rsidR="00C765E3" w:rsidRPr="005B53EE">
        <w:rPr>
          <w:sz w:val="21"/>
          <w:szCs w:val="21"/>
        </w:rPr>
        <w:t>Council</w:t>
      </w:r>
      <w:r w:rsidR="00D23A81" w:rsidRPr="005B53EE">
        <w:rPr>
          <w:sz w:val="21"/>
          <w:szCs w:val="21"/>
        </w:rPr>
        <w:t xml:space="preserve">, the </w:t>
      </w:r>
      <w:r w:rsidR="00C765E3" w:rsidRPr="005B53EE">
        <w:rPr>
          <w:sz w:val="21"/>
          <w:szCs w:val="21"/>
        </w:rPr>
        <w:t>Operator</w:t>
      </w:r>
      <w:r w:rsidR="00D23A81" w:rsidRPr="005B53EE">
        <w:rPr>
          <w:sz w:val="21"/>
          <w:szCs w:val="21"/>
        </w:rPr>
        <w:t xml:space="preserve"> shall procure that the</w:t>
      </w:r>
      <w:r w:rsidR="00D23A81" w:rsidRPr="005B53EE">
        <w:rPr>
          <w:bCs/>
          <w:iCs/>
          <w:sz w:val="21"/>
          <w:szCs w:val="21"/>
        </w:rPr>
        <w:t xml:space="preserve"> </w:t>
      </w:r>
      <w:r w:rsidR="00D23A81" w:rsidRPr="005B53EE">
        <w:rPr>
          <w:sz w:val="21"/>
          <w:szCs w:val="21"/>
        </w:rPr>
        <w:t xml:space="preserve">Staff identified in the </w:t>
      </w:r>
      <w:r w:rsidR="00C765E3" w:rsidRPr="005B53EE">
        <w:rPr>
          <w:sz w:val="21"/>
          <w:szCs w:val="21"/>
        </w:rPr>
        <w:t>Council</w:t>
      </w:r>
      <w:r w:rsidR="00D23A81" w:rsidRPr="005B53EE">
        <w:rPr>
          <w:sz w:val="21"/>
          <w:szCs w:val="21"/>
        </w:rPr>
        <w:t xml:space="preserve">'s notice signs a confidentiality undertaking prior to commencing any work in accordance with </w:t>
      </w:r>
      <w:r w:rsidR="002A53D9">
        <w:rPr>
          <w:sz w:val="21"/>
          <w:szCs w:val="21"/>
        </w:rPr>
        <w:t>these Conditions</w:t>
      </w:r>
      <w:r w:rsidR="00D23A81" w:rsidRPr="005B53EE">
        <w:rPr>
          <w:sz w:val="21"/>
          <w:szCs w:val="21"/>
        </w:rPr>
        <w:t>.</w:t>
      </w:r>
    </w:p>
    <w:p w14:paraId="3C5F124E" w14:textId="77777777" w:rsidR="00D23A81" w:rsidRPr="005B53EE" w:rsidRDefault="00D23A81" w:rsidP="005B53EE">
      <w:pPr>
        <w:pStyle w:val="NoSpacing"/>
        <w:rPr>
          <w:sz w:val="21"/>
          <w:szCs w:val="21"/>
        </w:rPr>
      </w:pPr>
    </w:p>
    <w:p w14:paraId="264DFC46" w14:textId="5CCCACF8" w:rsidR="00D23A81" w:rsidRPr="005B53EE" w:rsidRDefault="00CC048A" w:rsidP="002A53D9">
      <w:pPr>
        <w:pStyle w:val="NoSpacing"/>
        <w:ind w:left="720" w:hanging="720"/>
        <w:rPr>
          <w:sz w:val="21"/>
          <w:szCs w:val="21"/>
        </w:rPr>
      </w:pPr>
      <w:r>
        <w:rPr>
          <w:sz w:val="21"/>
          <w:szCs w:val="21"/>
        </w:rPr>
        <w:t>E2</w:t>
      </w:r>
      <w:r w:rsidR="00D23A81" w:rsidRPr="005B53EE">
        <w:rPr>
          <w:sz w:val="21"/>
          <w:szCs w:val="21"/>
        </w:rPr>
        <w:t>.6</w:t>
      </w:r>
      <w:r w:rsidR="00D23A81">
        <w:tab/>
      </w:r>
      <w:r w:rsidR="00D23A81" w:rsidRPr="005B53EE">
        <w:rPr>
          <w:sz w:val="21"/>
          <w:szCs w:val="21"/>
        </w:rPr>
        <w:t xml:space="preserve">Nothing in </w:t>
      </w:r>
      <w:r w:rsidR="002A53D9">
        <w:rPr>
          <w:sz w:val="21"/>
          <w:szCs w:val="21"/>
        </w:rPr>
        <w:t>these Conditions</w:t>
      </w:r>
      <w:r w:rsidR="00D23A81" w:rsidRPr="005B53EE">
        <w:rPr>
          <w:sz w:val="21"/>
          <w:szCs w:val="21"/>
        </w:rPr>
        <w:t xml:space="preserve"> shall prevent the </w:t>
      </w:r>
      <w:r w:rsidR="00C765E3" w:rsidRPr="005B53EE">
        <w:rPr>
          <w:sz w:val="21"/>
          <w:szCs w:val="21"/>
        </w:rPr>
        <w:t>Council</w:t>
      </w:r>
      <w:r w:rsidR="00D23A81" w:rsidRPr="005B53EE">
        <w:rPr>
          <w:sz w:val="21"/>
          <w:szCs w:val="21"/>
        </w:rPr>
        <w:t xml:space="preserve"> from disclosing the </w:t>
      </w:r>
      <w:r w:rsidR="00C765E3" w:rsidRPr="005B53EE">
        <w:rPr>
          <w:sz w:val="21"/>
          <w:szCs w:val="21"/>
        </w:rPr>
        <w:t>Operator</w:t>
      </w:r>
      <w:r w:rsidR="00D23A81" w:rsidRPr="005B53EE">
        <w:rPr>
          <w:sz w:val="21"/>
          <w:szCs w:val="21"/>
        </w:rPr>
        <w:t xml:space="preserve">'s Confidential Information:- </w:t>
      </w:r>
    </w:p>
    <w:p w14:paraId="18D3DD47" w14:textId="77777777" w:rsidR="00D23A81" w:rsidRPr="005B53EE" w:rsidRDefault="00D23A81" w:rsidP="005B53EE">
      <w:pPr>
        <w:pStyle w:val="NoSpacing"/>
        <w:rPr>
          <w:sz w:val="21"/>
          <w:szCs w:val="21"/>
        </w:rPr>
      </w:pPr>
    </w:p>
    <w:p w14:paraId="12DCAA16" w14:textId="77777777" w:rsidR="00D23A81" w:rsidRPr="005B53EE" w:rsidRDefault="00D23A81" w:rsidP="002A53D9">
      <w:pPr>
        <w:pStyle w:val="NoSpacing"/>
        <w:ind w:left="1440" w:hanging="720"/>
        <w:rPr>
          <w:sz w:val="21"/>
          <w:szCs w:val="21"/>
        </w:rPr>
      </w:pPr>
      <w:r w:rsidRPr="005B53EE">
        <w:rPr>
          <w:sz w:val="21"/>
          <w:szCs w:val="21"/>
        </w:rPr>
        <w:t>(a)</w:t>
      </w:r>
      <w:r>
        <w:tab/>
      </w:r>
      <w:r w:rsidRPr="005B53EE">
        <w:rPr>
          <w:sz w:val="21"/>
          <w:szCs w:val="21"/>
        </w:rPr>
        <w:t xml:space="preserve">to any Crown body or any other public body. All Crown bodies or Contracting Authorities receiving such Confidential Information shall be entitled to further disclose the Confidential Information to other Crown bodies or other Contracting Authorities on the basis that the information is confidential and is not to be disclosed to a third party which is not part of any Crown body or any public </w:t>
      </w:r>
      <w:proofErr w:type="gramStart"/>
      <w:r w:rsidRPr="005B53EE">
        <w:rPr>
          <w:sz w:val="21"/>
          <w:szCs w:val="21"/>
        </w:rPr>
        <w:t>body;</w:t>
      </w:r>
      <w:proofErr w:type="gramEnd"/>
      <w:r w:rsidRPr="005B53EE">
        <w:rPr>
          <w:sz w:val="21"/>
          <w:szCs w:val="21"/>
        </w:rPr>
        <w:t xml:space="preserve"> </w:t>
      </w:r>
    </w:p>
    <w:p w14:paraId="3675D7CC" w14:textId="77777777" w:rsidR="00D23A81" w:rsidRPr="005B53EE" w:rsidRDefault="00D23A81" w:rsidP="005B53EE">
      <w:pPr>
        <w:pStyle w:val="NoSpacing"/>
        <w:rPr>
          <w:sz w:val="21"/>
          <w:szCs w:val="21"/>
        </w:rPr>
      </w:pPr>
    </w:p>
    <w:p w14:paraId="61E483BA" w14:textId="0338AFBC" w:rsidR="00D23A81" w:rsidRPr="005B53EE" w:rsidRDefault="00D23A81" w:rsidP="008A6FE0">
      <w:pPr>
        <w:pStyle w:val="NoSpacing"/>
        <w:ind w:left="1440" w:hanging="720"/>
        <w:rPr>
          <w:sz w:val="21"/>
          <w:szCs w:val="21"/>
        </w:rPr>
      </w:pPr>
      <w:r w:rsidRPr="005B53EE">
        <w:rPr>
          <w:sz w:val="21"/>
          <w:szCs w:val="21"/>
        </w:rPr>
        <w:t>(b)</w:t>
      </w:r>
      <w:r>
        <w:tab/>
      </w:r>
      <w:r w:rsidRPr="005B53EE">
        <w:rPr>
          <w:sz w:val="21"/>
          <w:szCs w:val="21"/>
        </w:rPr>
        <w:t xml:space="preserve">to any consultant, professional adviser, contractor, </w:t>
      </w:r>
      <w:r w:rsidR="00C765E3" w:rsidRPr="005B53EE">
        <w:rPr>
          <w:sz w:val="21"/>
          <w:szCs w:val="21"/>
        </w:rPr>
        <w:t>Operator</w:t>
      </w:r>
      <w:r w:rsidRPr="005B53EE">
        <w:rPr>
          <w:sz w:val="21"/>
          <w:szCs w:val="21"/>
        </w:rPr>
        <w:t xml:space="preserve"> or other person engaged by the </w:t>
      </w:r>
      <w:r w:rsidR="00C765E3" w:rsidRPr="005B53EE">
        <w:rPr>
          <w:sz w:val="21"/>
          <w:szCs w:val="21"/>
        </w:rPr>
        <w:t>Council</w:t>
      </w:r>
      <w:r w:rsidRPr="005B53EE">
        <w:rPr>
          <w:sz w:val="21"/>
          <w:szCs w:val="21"/>
        </w:rPr>
        <w:t xml:space="preserve"> or any person conducting a government office gateway </w:t>
      </w:r>
      <w:proofErr w:type="gramStart"/>
      <w:r w:rsidRPr="005B53EE">
        <w:rPr>
          <w:sz w:val="21"/>
          <w:szCs w:val="21"/>
        </w:rPr>
        <w:t>review;</w:t>
      </w:r>
      <w:proofErr w:type="gramEnd"/>
      <w:r w:rsidRPr="005B53EE">
        <w:rPr>
          <w:sz w:val="21"/>
          <w:szCs w:val="21"/>
        </w:rPr>
        <w:t xml:space="preserve"> </w:t>
      </w:r>
    </w:p>
    <w:p w14:paraId="169E4F83" w14:textId="77777777" w:rsidR="00D23A81" w:rsidRPr="005B53EE" w:rsidRDefault="00D23A81" w:rsidP="005B53EE">
      <w:pPr>
        <w:pStyle w:val="NoSpacing"/>
        <w:rPr>
          <w:sz w:val="21"/>
          <w:szCs w:val="21"/>
        </w:rPr>
      </w:pPr>
    </w:p>
    <w:p w14:paraId="525D1F5E" w14:textId="78C40AC7" w:rsidR="00D23A81" w:rsidRPr="005B53EE" w:rsidRDefault="00D23A81" w:rsidP="008A6FE0">
      <w:pPr>
        <w:pStyle w:val="NoSpacing"/>
        <w:ind w:left="1440" w:hanging="720"/>
        <w:rPr>
          <w:sz w:val="21"/>
          <w:szCs w:val="21"/>
        </w:rPr>
      </w:pPr>
      <w:r w:rsidRPr="005B53EE">
        <w:rPr>
          <w:sz w:val="21"/>
          <w:szCs w:val="21"/>
        </w:rPr>
        <w:t>(c)</w:t>
      </w:r>
      <w:r>
        <w:tab/>
      </w:r>
      <w:r w:rsidRPr="005B53EE">
        <w:rPr>
          <w:sz w:val="21"/>
          <w:szCs w:val="21"/>
        </w:rPr>
        <w:t xml:space="preserve">to the extent that the </w:t>
      </w:r>
      <w:r w:rsidR="00C765E3" w:rsidRPr="005B53EE">
        <w:rPr>
          <w:sz w:val="21"/>
          <w:szCs w:val="21"/>
        </w:rPr>
        <w:t>Council</w:t>
      </w:r>
      <w:r w:rsidRPr="005B53EE">
        <w:rPr>
          <w:sz w:val="21"/>
          <w:szCs w:val="21"/>
        </w:rPr>
        <w:t xml:space="preserve"> (acting reasonably) deems disclosure necessary or appropriate in the course of carrying out its public </w:t>
      </w:r>
      <w:proofErr w:type="gramStart"/>
      <w:r w:rsidRPr="005B53EE">
        <w:rPr>
          <w:sz w:val="21"/>
          <w:szCs w:val="21"/>
        </w:rPr>
        <w:t>functions;</w:t>
      </w:r>
      <w:proofErr w:type="gramEnd"/>
    </w:p>
    <w:p w14:paraId="59893DA0" w14:textId="77777777" w:rsidR="00D23A81" w:rsidRPr="005B53EE" w:rsidRDefault="00D23A81" w:rsidP="005B53EE">
      <w:pPr>
        <w:pStyle w:val="NoSpacing"/>
        <w:rPr>
          <w:sz w:val="21"/>
          <w:szCs w:val="21"/>
        </w:rPr>
      </w:pPr>
    </w:p>
    <w:p w14:paraId="010E1339" w14:textId="6C05D469" w:rsidR="00D23A81" w:rsidRPr="005B53EE" w:rsidRDefault="00D23A81" w:rsidP="008A6FE0">
      <w:pPr>
        <w:pStyle w:val="NoSpacing"/>
        <w:ind w:firstLine="720"/>
        <w:rPr>
          <w:sz w:val="21"/>
          <w:szCs w:val="21"/>
        </w:rPr>
      </w:pPr>
      <w:r w:rsidRPr="005B53EE">
        <w:rPr>
          <w:sz w:val="21"/>
          <w:szCs w:val="21"/>
        </w:rPr>
        <w:t>(d)</w:t>
      </w:r>
      <w:r w:rsidRPr="005B53EE">
        <w:rPr>
          <w:sz w:val="21"/>
          <w:szCs w:val="21"/>
        </w:rPr>
        <w:tab/>
        <w:t xml:space="preserve">for the purpose of the examination and certification of the </w:t>
      </w:r>
      <w:r w:rsidR="00C765E3" w:rsidRPr="005B53EE">
        <w:rPr>
          <w:sz w:val="21"/>
          <w:szCs w:val="21"/>
        </w:rPr>
        <w:t>Council</w:t>
      </w:r>
      <w:r w:rsidRPr="005B53EE">
        <w:rPr>
          <w:sz w:val="21"/>
          <w:szCs w:val="21"/>
        </w:rPr>
        <w:t xml:space="preserve">'s </w:t>
      </w:r>
      <w:proofErr w:type="gramStart"/>
      <w:r w:rsidRPr="005B53EE">
        <w:rPr>
          <w:sz w:val="21"/>
          <w:szCs w:val="21"/>
        </w:rPr>
        <w:t>accounts;</w:t>
      </w:r>
      <w:proofErr w:type="gramEnd"/>
      <w:r w:rsidRPr="005B53EE">
        <w:rPr>
          <w:sz w:val="21"/>
          <w:szCs w:val="21"/>
        </w:rPr>
        <w:t xml:space="preserve"> </w:t>
      </w:r>
    </w:p>
    <w:p w14:paraId="14041AFF" w14:textId="77777777" w:rsidR="00D23A81" w:rsidRPr="005B53EE" w:rsidRDefault="00D23A81" w:rsidP="005B53EE">
      <w:pPr>
        <w:pStyle w:val="NoSpacing"/>
        <w:rPr>
          <w:sz w:val="21"/>
          <w:szCs w:val="21"/>
        </w:rPr>
      </w:pPr>
    </w:p>
    <w:p w14:paraId="7C8C5F55" w14:textId="0A58CD45" w:rsidR="00D23A81" w:rsidRPr="005B53EE" w:rsidRDefault="007D5488" w:rsidP="007D5488">
      <w:pPr>
        <w:pStyle w:val="NoSpacing"/>
        <w:ind w:left="1440" w:hanging="720"/>
        <w:rPr>
          <w:sz w:val="21"/>
          <w:szCs w:val="21"/>
        </w:rPr>
      </w:pPr>
      <w:r>
        <w:rPr>
          <w:sz w:val="21"/>
          <w:szCs w:val="21"/>
        </w:rPr>
        <w:t>(e)</w:t>
      </w:r>
      <w:r>
        <w:rPr>
          <w:sz w:val="21"/>
          <w:szCs w:val="21"/>
        </w:rPr>
        <w:tab/>
      </w:r>
      <w:r w:rsidR="00D23A81" w:rsidRPr="005B53EE">
        <w:rPr>
          <w:sz w:val="21"/>
          <w:szCs w:val="21"/>
        </w:rPr>
        <w:t xml:space="preserve">on a confidential basis for the purpose of the exercise of its rights under </w:t>
      </w:r>
      <w:r w:rsidR="003D1212">
        <w:rPr>
          <w:sz w:val="21"/>
          <w:szCs w:val="21"/>
        </w:rPr>
        <w:t>these Conditions</w:t>
      </w:r>
      <w:r w:rsidR="00D23A81" w:rsidRPr="005B53EE">
        <w:rPr>
          <w:sz w:val="21"/>
          <w:szCs w:val="21"/>
        </w:rPr>
        <w:t xml:space="preserve"> including for auditing purposes, to a body to novate, assign or dispose of its rights under</w:t>
      </w:r>
      <w:r w:rsidR="003D1212">
        <w:rPr>
          <w:sz w:val="21"/>
          <w:szCs w:val="21"/>
        </w:rPr>
        <w:t xml:space="preserve"> these Conditions</w:t>
      </w:r>
      <w:r w:rsidR="00D23A81" w:rsidRPr="005B53EE">
        <w:rPr>
          <w:sz w:val="21"/>
          <w:szCs w:val="21"/>
        </w:rPr>
        <w:t xml:space="preserve"> and for the purpose of the examination and certification of the </w:t>
      </w:r>
      <w:r w:rsidR="00C765E3" w:rsidRPr="005B53EE">
        <w:rPr>
          <w:sz w:val="21"/>
          <w:szCs w:val="21"/>
        </w:rPr>
        <w:t>Council</w:t>
      </w:r>
      <w:r w:rsidR="00D23A81" w:rsidRPr="005B53EE">
        <w:rPr>
          <w:sz w:val="21"/>
          <w:szCs w:val="21"/>
        </w:rPr>
        <w:t>'s accounts; or</w:t>
      </w:r>
    </w:p>
    <w:p w14:paraId="30323C26" w14:textId="77777777" w:rsidR="00D23A81" w:rsidRPr="005B53EE" w:rsidRDefault="00D23A81" w:rsidP="005B53EE">
      <w:pPr>
        <w:pStyle w:val="NoSpacing"/>
        <w:rPr>
          <w:sz w:val="21"/>
          <w:szCs w:val="21"/>
        </w:rPr>
      </w:pPr>
    </w:p>
    <w:p w14:paraId="123A4E0E" w14:textId="33DF6924" w:rsidR="00D23A81" w:rsidRPr="005B53EE" w:rsidRDefault="00D23A81" w:rsidP="007D5488">
      <w:pPr>
        <w:pStyle w:val="NoSpacing"/>
        <w:ind w:left="1440" w:hanging="720"/>
        <w:rPr>
          <w:sz w:val="21"/>
          <w:szCs w:val="21"/>
        </w:rPr>
      </w:pPr>
      <w:r w:rsidRPr="005B53EE">
        <w:rPr>
          <w:sz w:val="21"/>
          <w:szCs w:val="21"/>
        </w:rPr>
        <w:t>(f)</w:t>
      </w:r>
      <w:r>
        <w:tab/>
      </w:r>
      <w:r w:rsidRPr="005B53EE">
        <w:rPr>
          <w:sz w:val="21"/>
          <w:szCs w:val="21"/>
        </w:rPr>
        <w:t xml:space="preserve">for any examination pursuant to Section 6(1) of the National Audit Act 1983 of the economy, efficiency and effectiveness with which the </w:t>
      </w:r>
      <w:r w:rsidR="00C765E3" w:rsidRPr="005B53EE">
        <w:rPr>
          <w:sz w:val="21"/>
          <w:szCs w:val="21"/>
        </w:rPr>
        <w:t>Council</w:t>
      </w:r>
      <w:r w:rsidRPr="005B53EE">
        <w:rPr>
          <w:sz w:val="21"/>
          <w:szCs w:val="21"/>
        </w:rPr>
        <w:t xml:space="preserve"> has used its resources. </w:t>
      </w:r>
    </w:p>
    <w:p w14:paraId="61D1372A" w14:textId="77777777" w:rsidR="00D23A81" w:rsidRPr="005B53EE" w:rsidRDefault="00D23A81" w:rsidP="005B53EE">
      <w:pPr>
        <w:pStyle w:val="NoSpacing"/>
        <w:rPr>
          <w:sz w:val="21"/>
          <w:szCs w:val="21"/>
        </w:rPr>
      </w:pPr>
      <w:r w:rsidRPr="005B53EE">
        <w:rPr>
          <w:sz w:val="21"/>
          <w:szCs w:val="21"/>
        </w:rPr>
        <w:t xml:space="preserve"> </w:t>
      </w:r>
    </w:p>
    <w:p w14:paraId="323E3C6C" w14:textId="0BFA0AED" w:rsidR="00D23A81" w:rsidRPr="005B53EE" w:rsidRDefault="00CC048A" w:rsidP="007D5488">
      <w:pPr>
        <w:pStyle w:val="NoSpacing"/>
        <w:ind w:left="720" w:hanging="720"/>
        <w:rPr>
          <w:sz w:val="21"/>
          <w:szCs w:val="21"/>
        </w:rPr>
      </w:pPr>
      <w:r>
        <w:rPr>
          <w:sz w:val="21"/>
          <w:szCs w:val="21"/>
        </w:rPr>
        <w:t>E2</w:t>
      </w:r>
      <w:r w:rsidR="00D23A81" w:rsidRPr="005B53EE">
        <w:rPr>
          <w:sz w:val="21"/>
          <w:szCs w:val="21"/>
        </w:rPr>
        <w:t>.7</w:t>
      </w:r>
      <w:r w:rsidR="00D23A81">
        <w:tab/>
      </w:r>
      <w:r w:rsidR="00D23A81" w:rsidRPr="005B53EE">
        <w:rPr>
          <w:sz w:val="21"/>
          <w:szCs w:val="21"/>
        </w:rPr>
        <w:t xml:space="preserve">The </w:t>
      </w:r>
      <w:r w:rsidR="00C765E3" w:rsidRPr="005B53EE">
        <w:rPr>
          <w:sz w:val="21"/>
          <w:szCs w:val="21"/>
        </w:rPr>
        <w:t>Council</w:t>
      </w:r>
      <w:r w:rsidR="00D23A81" w:rsidRPr="005B53EE">
        <w:rPr>
          <w:sz w:val="21"/>
          <w:szCs w:val="21"/>
        </w:rPr>
        <w:t xml:space="preserve"> shall use all reasonable endeavours to ensure that any government department, public bodies, employee, third party or Sub-Contractor to whom the </w:t>
      </w:r>
      <w:r w:rsidR="00C765E3" w:rsidRPr="005B53EE">
        <w:rPr>
          <w:sz w:val="21"/>
          <w:szCs w:val="21"/>
        </w:rPr>
        <w:t>Operator</w:t>
      </w:r>
      <w:r w:rsidR="00D23A81" w:rsidRPr="005B53EE">
        <w:rPr>
          <w:sz w:val="21"/>
          <w:szCs w:val="21"/>
        </w:rPr>
        <w:t xml:space="preserve">'s Confidential Information is disclosed pursuant to Clause E2.6 is made aware of the </w:t>
      </w:r>
      <w:r w:rsidR="00C765E3" w:rsidRPr="005B53EE">
        <w:rPr>
          <w:sz w:val="21"/>
          <w:szCs w:val="21"/>
        </w:rPr>
        <w:t>Council</w:t>
      </w:r>
      <w:r w:rsidR="00D23A81" w:rsidRPr="005B53EE">
        <w:rPr>
          <w:sz w:val="21"/>
          <w:szCs w:val="21"/>
        </w:rPr>
        <w:t xml:space="preserve">'s obligations of confidentiality. </w:t>
      </w:r>
    </w:p>
    <w:p w14:paraId="18A0BFDF" w14:textId="77777777" w:rsidR="00D23A81" w:rsidRPr="005B53EE" w:rsidRDefault="00D23A81" w:rsidP="005B53EE">
      <w:pPr>
        <w:pStyle w:val="NoSpacing"/>
        <w:rPr>
          <w:sz w:val="21"/>
          <w:szCs w:val="21"/>
        </w:rPr>
      </w:pPr>
    </w:p>
    <w:p w14:paraId="69ED902C" w14:textId="53499CDD" w:rsidR="00D23A81" w:rsidRPr="005B53EE" w:rsidRDefault="00D459E2" w:rsidP="007D5488">
      <w:pPr>
        <w:pStyle w:val="NoSpacing"/>
        <w:ind w:left="720" w:hanging="720"/>
        <w:rPr>
          <w:sz w:val="21"/>
          <w:szCs w:val="21"/>
        </w:rPr>
      </w:pPr>
      <w:r>
        <w:rPr>
          <w:sz w:val="21"/>
          <w:szCs w:val="21"/>
        </w:rPr>
        <w:t>E2</w:t>
      </w:r>
      <w:r w:rsidR="00D23A81" w:rsidRPr="005B53EE">
        <w:rPr>
          <w:sz w:val="21"/>
          <w:szCs w:val="21"/>
        </w:rPr>
        <w:t>.8</w:t>
      </w:r>
      <w:r w:rsidR="00D23A81" w:rsidRPr="005B53EE">
        <w:rPr>
          <w:sz w:val="21"/>
          <w:szCs w:val="21"/>
        </w:rPr>
        <w:tab/>
        <w:t xml:space="preserve">Nothing in this Clause </w:t>
      </w:r>
      <w:r>
        <w:rPr>
          <w:sz w:val="21"/>
          <w:szCs w:val="21"/>
        </w:rPr>
        <w:t>E2</w:t>
      </w:r>
      <w:r w:rsidR="007D5488">
        <w:rPr>
          <w:sz w:val="21"/>
          <w:szCs w:val="21"/>
        </w:rPr>
        <w:t xml:space="preserve"> </w:t>
      </w:r>
      <w:r w:rsidR="00D23A81" w:rsidRPr="005B53EE">
        <w:rPr>
          <w:sz w:val="21"/>
          <w:szCs w:val="21"/>
        </w:rPr>
        <w:t xml:space="preserve">shall prevent either Party from using any techniques, ideas or know-how gained during the performance of </w:t>
      </w:r>
      <w:r w:rsidR="00CA1E26">
        <w:rPr>
          <w:sz w:val="21"/>
          <w:szCs w:val="21"/>
        </w:rPr>
        <w:t>the</w:t>
      </w:r>
      <w:r w:rsidR="00B4530F">
        <w:rPr>
          <w:sz w:val="21"/>
          <w:szCs w:val="21"/>
        </w:rPr>
        <w:t xml:space="preserve"> Route</w:t>
      </w:r>
      <w:r w:rsidR="00D23A81" w:rsidRPr="005B53EE">
        <w:rPr>
          <w:sz w:val="21"/>
          <w:szCs w:val="21"/>
        </w:rPr>
        <w:t xml:space="preserve"> Contract </w:t>
      </w:r>
      <w:proofErr w:type="gramStart"/>
      <w:r w:rsidR="00D23A81" w:rsidRPr="005B53EE">
        <w:rPr>
          <w:sz w:val="21"/>
          <w:szCs w:val="21"/>
        </w:rPr>
        <w:t>in the course of</w:t>
      </w:r>
      <w:proofErr w:type="gramEnd"/>
      <w:r w:rsidR="00D23A81" w:rsidRPr="005B53EE">
        <w:rPr>
          <w:sz w:val="21"/>
          <w:szCs w:val="21"/>
        </w:rPr>
        <w:t xml:space="preserve"> its normal business to the extent that this use does not result in a disclosure of the other Party's Confidential Information or an infringement of Intellectual Property Rights.</w:t>
      </w:r>
    </w:p>
    <w:p w14:paraId="59C0D0BC" w14:textId="77777777" w:rsidR="00D23A81" w:rsidRPr="005B53EE" w:rsidRDefault="00D23A81" w:rsidP="005B53EE">
      <w:pPr>
        <w:pStyle w:val="NoSpacing"/>
        <w:rPr>
          <w:sz w:val="21"/>
          <w:szCs w:val="21"/>
        </w:rPr>
      </w:pPr>
    </w:p>
    <w:p w14:paraId="55149396" w14:textId="0B620F14" w:rsidR="00D23A81" w:rsidRPr="005B53EE" w:rsidRDefault="00D459E2" w:rsidP="007D5488">
      <w:pPr>
        <w:pStyle w:val="NoSpacing"/>
        <w:ind w:left="720" w:hanging="720"/>
        <w:rPr>
          <w:sz w:val="21"/>
          <w:szCs w:val="21"/>
        </w:rPr>
      </w:pPr>
      <w:r>
        <w:rPr>
          <w:sz w:val="21"/>
          <w:szCs w:val="21"/>
        </w:rPr>
        <w:t>E2</w:t>
      </w:r>
      <w:r w:rsidR="00D23A81" w:rsidRPr="005B53EE">
        <w:rPr>
          <w:sz w:val="21"/>
          <w:szCs w:val="21"/>
        </w:rPr>
        <w:t>.9</w:t>
      </w:r>
      <w:r w:rsidR="00D23A81" w:rsidRPr="005B53EE">
        <w:rPr>
          <w:sz w:val="21"/>
          <w:szCs w:val="21"/>
        </w:rPr>
        <w:tab/>
        <w:t xml:space="preserve">Any breach by the </w:t>
      </w:r>
      <w:r w:rsidR="00C765E3" w:rsidRPr="005B53EE">
        <w:rPr>
          <w:sz w:val="21"/>
          <w:szCs w:val="21"/>
        </w:rPr>
        <w:t>Operator</w:t>
      </w:r>
      <w:r w:rsidR="00D23A81" w:rsidRPr="005B53EE">
        <w:rPr>
          <w:sz w:val="21"/>
          <w:szCs w:val="21"/>
        </w:rPr>
        <w:t xml:space="preserve"> of Clauses </w:t>
      </w:r>
      <w:r w:rsidR="00B508F1">
        <w:rPr>
          <w:sz w:val="21"/>
          <w:szCs w:val="21"/>
        </w:rPr>
        <w:t>E2</w:t>
      </w:r>
      <w:r w:rsidR="00D23A81" w:rsidRPr="005B53EE">
        <w:rPr>
          <w:sz w:val="21"/>
          <w:szCs w:val="21"/>
        </w:rPr>
        <w:t xml:space="preserve">.1 – </w:t>
      </w:r>
      <w:r w:rsidR="00B508F1">
        <w:rPr>
          <w:sz w:val="21"/>
          <w:szCs w:val="21"/>
        </w:rPr>
        <w:t>E2</w:t>
      </w:r>
      <w:r w:rsidR="00D23A81" w:rsidRPr="005B53EE">
        <w:rPr>
          <w:sz w:val="21"/>
          <w:szCs w:val="21"/>
        </w:rPr>
        <w:t xml:space="preserve">.4 shall be a breach incapable of remedy for the purposes of Clause </w:t>
      </w:r>
      <w:r w:rsidR="00B508F1">
        <w:rPr>
          <w:sz w:val="21"/>
          <w:szCs w:val="21"/>
        </w:rPr>
        <w:t>H2</w:t>
      </w:r>
      <w:r w:rsidR="00D23A81" w:rsidRPr="005B53EE">
        <w:rPr>
          <w:sz w:val="21"/>
          <w:szCs w:val="21"/>
        </w:rPr>
        <w:t xml:space="preserve"> and shall entitle the </w:t>
      </w:r>
      <w:r w:rsidR="00C765E3" w:rsidRPr="005B53EE">
        <w:rPr>
          <w:sz w:val="21"/>
          <w:szCs w:val="21"/>
        </w:rPr>
        <w:t>Council</w:t>
      </w:r>
      <w:r w:rsidR="00D23A81" w:rsidRPr="005B53EE">
        <w:rPr>
          <w:sz w:val="21"/>
          <w:szCs w:val="21"/>
        </w:rPr>
        <w:t xml:space="preserve"> (at its absolute discretion) to exercise its rights under the corresponding provisions of Clause H2.</w:t>
      </w:r>
    </w:p>
    <w:p w14:paraId="116ED2C9" w14:textId="77777777" w:rsidR="00D23A81" w:rsidRPr="005B53EE" w:rsidRDefault="00D23A81" w:rsidP="005B53EE">
      <w:pPr>
        <w:pStyle w:val="NoSpacing"/>
        <w:rPr>
          <w:sz w:val="21"/>
          <w:szCs w:val="21"/>
        </w:rPr>
      </w:pPr>
    </w:p>
    <w:p w14:paraId="63993512" w14:textId="792F92EF" w:rsidR="00D23A81" w:rsidRPr="005B53EE" w:rsidRDefault="00D459E2" w:rsidP="007D5488">
      <w:pPr>
        <w:pStyle w:val="NoSpacing"/>
        <w:ind w:left="720" w:hanging="720"/>
        <w:rPr>
          <w:sz w:val="21"/>
          <w:szCs w:val="21"/>
        </w:rPr>
      </w:pPr>
      <w:r>
        <w:rPr>
          <w:sz w:val="21"/>
          <w:szCs w:val="21"/>
        </w:rPr>
        <w:t>E2.</w:t>
      </w:r>
      <w:r w:rsidR="00D23A81" w:rsidRPr="005B53EE">
        <w:rPr>
          <w:sz w:val="21"/>
          <w:szCs w:val="21"/>
        </w:rPr>
        <w:t>10</w:t>
      </w:r>
      <w:r w:rsidR="00D23A81">
        <w:tab/>
      </w:r>
      <w:r w:rsidR="00D23A81" w:rsidRPr="005B53EE">
        <w:rPr>
          <w:sz w:val="21"/>
          <w:szCs w:val="21"/>
        </w:rPr>
        <w:t xml:space="preserve">The Parties acknowledge that except for any information which is exempt from disclosure in accordance with the provisions of the FOIA, the content of </w:t>
      </w:r>
      <w:r w:rsidR="00CA46D6">
        <w:rPr>
          <w:sz w:val="21"/>
          <w:szCs w:val="21"/>
        </w:rPr>
        <w:t>the</w:t>
      </w:r>
      <w:r w:rsidR="002337B9">
        <w:rPr>
          <w:sz w:val="21"/>
          <w:szCs w:val="21"/>
        </w:rPr>
        <w:t xml:space="preserve"> </w:t>
      </w:r>
      <w:r w:rsidR="00B4530F">
        <w:rPr>
          <w:sz w:val="21"/>
          <w:szCs w:val="21"/>
        </w:rPr>
        <w:t>Route</w:t>
      </w:r>
      <w:r w:rsidR="00D23A81" w:rsidRPr="005B53EE">
        <w:rPr>
          <w:sz w:val="21"/>
          <w:szCs w:val="21"/>
        </w:rPr>
        <w:t xml:space="preserve"> Contract is not Confidential Information. The </w:t>
      </w:r>
      <w:r w:rsidR="00C765E3" w:rsidRPr="005B53EE">
        <w:rPr>
          <w:sz w:val="21"/>
          <w:szCs w:val="21"/>
        </w:rPr>
        <w:t>Council</w:t>
      </w:r>
      <w:r w:rsidR="00D23A81" w:rsidRPr="005B53EE">
        <w:rPr>
          <w:sz w:val="21"/>
          <w:szCs w:val="21"/>
        </w:rPr>
        <w:t xml:space="preserve"> shall be responsible for determining in its absolute discretion whether any of the content of </w:t>
      </w:r>
      <w:r w:rsidR="00B4530F">
        <w:rPr>
          <w:sz w:val="21"/>
          <w:szCs w:val="21"/>
        </w:rPr>
        <w:t>any Route</w:t>
      </w:r>
      <w:r w:rsidR="00D23A81" w:rsidRPr="005B53EE">
        <w:rPr>
          <w:sz w:val="21"/>
          <w:szCs w:val="21"/>
        </w:rPr>
        <w:t xml:space="preserve"> Contract is exempt from disclosure in accordance with the provisions of the FOIA.</w:t>
      </w:r>
    </w:p>
    <w:p w14:paraId="0795DB65" w14:textId="77777777" w:rsidR="00D23A81" w:rsidRPr="005B53EE" w:rsidRDefault="00D23A81" w:rsidP="005B53EE">
      <w:pPr>
        <w:pStyle w:val="NoSpacing"/>
        <w:rPr>
          <w:sz w:val="21"/>
          <w:szCs w:val="21"/>
        </w:rPr>
      </w:pPr>
    </w:p>
    <w:p w14:paraId="1B0E5BBB" w14:textId="7677B7DC" w:rsidR="00D23A81" w:rsidRPr="005B53EE" w:rsidRDefault="00D459E2" w:rsidP="007D5488">
      <w:pPr>
        <w:pStyle w:val="NoSpacing"/>
        <w:ind w:left="720" w:hanging="720"/>
        <w:rPr>
          <w:sz w:val="21"/>
          <w:szCs w:val="21"/>
        </w:rPr>
      </w:pPr>
      <w:r>
        <w:rPr>
          <w:sz w:val="21"/>
          <w:szCs w:val="21"/>
        </w:rPr>
        <w:t>E2</w:t>
      </w:r>
      <w:r w:rsidR="00D23A81" w:rsidRPr="005B53EE">
        <w:rPr>
          <w:sz w:val="21"/>
          <w:szCs w:val="21"/>
        </w:rPr>
        <w:t>.11</w:t>
      </w:r>
      <w:r w:rsidR="00D23A81" w:rsidRPr="005B53EE">
        <w:rPr>
          <w:sz w:val="21"/>
          <w:szCs w:val="21"/>
        </w:rPr>
        <w:tab/>
        <w:t xml:space="preserve">Notwithstanding any other term of </w:t>
      </w:r>
      <w:r w:rsidR="00B4530F">
        <w:rPr>
          <w:sz w:val="21"/>
          <w:szCs w:val="21"/>
        </w:rPr>
        <w:t>these Conditions</w:t>
      </w:r>
      <w:r w:rsidR="00D23A81" w:rsidRPr="005B53EE">
        <w:rPr>
          <w:sz w:val="21"/>
          <w:szCs w:val="21"/>
        </w:rPr>
        <w:t xml:space="preserve">, the </w:t>
      </w:r>
      <w:r w:rsidR="00C765E3" w:rsidRPr="005B53EE">
        <w:rPr>
          <w:sz w:val="21"/>
          <w:szCs w:val="21"/>
        </w:rPr>
        <w:t>Operator</w:t>
      </w:r>
      <w:r w:rsidR="00D23A81" w:rsidRPr="005B53EE">
        <w:rPr>
          <w:sz w:val="21"/>
          <w:szCs w:val="21"/>
        </w:rPr>
        <w:t xml:space="preserve"> hereby gives consent for the </w:t>
      </w:r>
      <w:r w:rsidR="00C765E3" w:rsidRPr="005B53EE">
        <w:rPr>
          <w:sz w:val="21"/>
          <w:szCs w:val="21"/>
        </w:rPr>
        <w:t>Council</w:t>
      </w:r>
      <w:r w:rsidR="00D23A81" w:rsidRPr="005B53EE">
        <w:rPr>
          <w:sz w:val="21"/>
          <w:szCs w:val="21"/>
        </w:rPr>
        <w:t xml:space="preserve"> to publish </w:t>
      </w:r>
      <w:r>
        <w:rPr>
          <w:sz w:val="21"/>
          <w:szCs w:val="21"/>
        </w:rPr>
        <w:t>the</w:t>
      </w:r>
      <w:r w:rsidR="00B4530F">
        <w:rPr>
          <w:sz w:val="21"/>
          <w:szCs w:val="21"/>
        </w:rPr>
        <w:t xml:space="preserve"> Route</w:t>
      </w:r>
      <w:r w:rsidR="00D23A81" w:rsidRPr="005B53EE">
        <w:rPr>
          <w:sz w:val="21"/>
          <w:szCs w:val="21"/>
        </w:rPr>
        <w:t xml:space="preserve"> Contract in its entirety (but with any information which is exempt from disclosure in accordance with the provisions of the FOIA redacted) including from </w:t>
      </w:r>
      <w:proofErr w:type="gramStart"/>
      <w:r w:rsidR="00D23A81" w:rsidRPr="005B53EE">
        <w:rPr>
          <w:sz w:val="21"/>
          <w:szCs w:val="21"/>
        </w:rPr>
        <w:t>time to time</w:t>
      </w:r>
      <w:proofErr w:type="gramEnd"/>
      <w:r w:rsidR="00D23A81" w:rsidRPr="005B53EE">
        <w:rPr>
          <w:sz w:val="21"/>
          <w:szCs w:val="21"/>
        </w:rPr>
        <w:t xml:space="preserve"> agreed changes to </w:t>
      </w:r>
      <w:r>
        <w:rPr>
          <w:sz w:val="21"/>
          <w:szCs w:val="21"/>
        </w:rPr>
        <w:t>the Route Contract</w:t>
      </w:r>
      <w:r w:rsidR="00D23A81" w:rsidRPr="005B53EE">
        <w:rPr>
          <w:sz w:val="21"/>
          <w:szCs w:val="21"/>
        </w:rPr>
        <w:t>, to the general public.</w:t>
      </w:r>
    </w:p>
    <w:p w14:paraId="10E1C497" w14:textId="77777777" w:rsidR="00D23A81" w:rsidRDefault="00D23A81" w:rsidP="005B53EE">
      <w:pPr>
        <w:pStyle w:val="NoSpacing"/>
        <w:rPr>
          <w:sz w:val="21"/>
          <w:szCs w:val="21"/>
        </w:rPr>
      </w:pPr>
    </w:p>
    <w:p w14:paraId="403F9C6A" w14:textId="727B61BC" w:rsidR="00D23A81" w:rsidRPr="00B4530F" w:rsidRDefault="00D459E2" w:rsidP="005B53EE">
      <w:pPr>
        <w:pStyle w:val="NoSpacing"/>
        <w:rPr>
          <w:b/>
          <w:sz w:val="21"/>
          <w:szCs w:val="21"/>
          <w:u w:val="single"/>
        </w:rPr>
      </w:pPr>
      <w:r>
        <w:rPr>
          <w:b/>
          <w:sz w:val="21"/>
          <w:szCs w:val="21"/>
        </w:rPr>
        <w:t>E3</w:t>
      </w:r>
      <w:r w:rsidR="00C95946" w:rsidRPr="00B4530F">
        <w:rPr>
          <w:b/>
          <w:sz w:val="21"/>
          <w:szCs w:val="21"/>
        </w:rPr>
        <w:t>.</w:t>
      </w:r>
      <w:r w:rsidR="00D23A81">
        <w:tab/>
      </w:r>
      <w:r w:rsidR="00D23A81" w:rsidRPr="00B4530F">
        <w:rPr>
          <w:b/>
          <w:sz w:val="21"/>
          <w:szCs w:val="21"/>
        </w:rPr>
        <w:t>TRANSPARENCY AND FREEDOM OF INFORMATION</w:t>
      </w:r>
    </w:p>
    <w:p w14:paraId="61DA92F2" w14:textId="77777777" w:rsidR="00B4530F" w:rsidRDefault="00B4530F" w:rsidP="005B53EE">
      <w:pPr>
        <w:pStyle w:val="NoSpacing"/>
        <w:rPr>
          <w:sz w:val="21"/>
          <w:szCs w:val="21"/>
        </w:rPr>
      </w:pPr>
    </w:p>
    <w:p w14:paraId="636053E4" w14:textId="4E37F75A" w:rsidR="00D23A81" w:rsidRPr="005B53EE" w:rsidRDefault="00D459E2" w:rsidP="00B4530F">
      <w:pPr>
        <w:pStyle w:val="NoSpacing"/>
        <w:ind w:left="720" w:hanging="720"/>
        <w:rPr>
          <w:sz w:val="21"/>
          <w:szCs w:val="21"/>
        </w:rPr>
      </w:pPr>
      <w:r>
        <w:rPr>
          <w:sz w:val="21"/>
          <w:szCs w:val="21"/>
        </w:rPr>
        <w:t>E3</w:t>
      </w:r>
      <w:r w:rsidR="00D23A81" w:rsidRPr="005B53EE">
        <w:rPr>
          <w:sz w:val="21"/>
          <w:szCs w:val="21"/>
        </w:rPr>
        <w:t>.1</w:t>
      </w:r>
      <w:r w:rsidR="00D23A81">
        <w:tab/>
      </w:r>
      <w:r w:rsidR="00D23A81" w:rsidRPr="005B53EE">
        <w:rPr>
          <w:sz w:val="21"/>
          <w:szCs w:val="21"/>
        </w:rPr>
        <w:t xml:space="preserve">The Parties acknowledge that the content of </w:t>
      </w:r>
      <w:r w:rsidR="00CA46D6">
        <w:rPr>
          <w:sz w:val="21"/>
          <w:szCs w:val="21"/>
        </w:rPr>
        <w:t>the</w:t>
      </w:r>
      <w:r w:rsidR="00613BDF">
        <w:rPr>
          <w:sz w:val="21"/>
          <w:szCs w:val="21"/>
        </w:rPr>
        <w:t xml:space="preserve"> </w:t>
      </w:r>
      <w:r w:rsidR="00B4530F">
        <w:rPr>
          <w:sz w:val="21"/>
          <w:szCs w:val="21"/>
        </w:rPr>
        <w:t>Route</w:t>
      </w:r>
      <w:r w:rsidR="00D23A81" w:rsidRPr="005B53EE">
        <w:rPr>
          <w:sz w:val="21"/>
          <w:szCs w:val="21"/>
        </w:rPr>
        <w:t xml:space="preserve"> Contract, including any changes </w:t>
      </w:r>
      <w:r w:rsidR="005C4EF3">
        <w:rPr>
          <w:sz w:val="21"/>
          <w:szCs w:val="21"/>
        </w:rPr>
        <w:t>as</w:t>
      </w:r>
      <w:r w:rsidR="00D23A81" w:rsidRPr="005B53EE">
        <w:rPr>
          <w:sz w:val="21"/>
          <w:szCs w:val="21"/>
        </w:rPr>
        <w:t xml:space="preserve"> agreed from time to time (the "Transparency Information") is not Confidential Information.</w:t>
      </w:r>
      <w:r w:rsidR="00D23A81">
        <w:tab/>
      </w:r>
    </w:p>
    <w:p w14:paraId="017F3350" w14:textId="77777777" w:rsidR="00D23A81" w:rsidRPr="005B53EE" w:rsidRDefault="00D23A81" w:rsidP="005B53EE">
      <w:pPr>
        <w:pStyle w:val="NoSpacing"/>
        <w:rPr>
          <w:sz w:val="21"/>
          <w:szCs w:val="21"/>
        </w:rPr>
      </w:pPr>
    </w:p>
    <w:p w14:paraId="07E0439B" w14:textId="4F277FF0" w:rsidR="00D23A81" w:rsidRPr="005B53EE" w:rsidRDefault="00D459E2" w:rsidP="00B4530F">
      <w:pPr>
        <w:pStyle w:val="NoSpacing"/>
        <w:ind w:left="720" w:hanging="720"/>
        <w:rPr>
          <w:sz w:val="21"/>
          <w:szCs w:val="21"/>
        </w:rPr>
      </w:pPr>
      <w:r>
        <w:rPr>
          <w:sz w:val="21"/>
          <w:szCs w:val="21"/>
        </w:rPr>
        <w:t>E3</w:t>
      </w:r>
      <w:r w:rsidR="00D23A81" w:rsidRPr="005B53EE">
        <w:rPr>
          <w:sz w:val="21"/>
          <w:szCs w:val="21"/>
        </w:rPr>
        <w:t>.2</w:t>
      </w:r>
      <w:r w:rsidR="00D23A81">
        <w:tab/>
      </w:r>
      <w:r w:rsidR="00D23A81" w:rsidRPr="005B53EE">
        <w:rPr>
          <w:sz w:val="21"/>
          <w:szCs w:val="21"/>
        </w:rPr>
        <w:t xml:space="preserve">Notwithstanding any other provision of </w:t>
      </w:r>
      <w:r w:rsidR="00B4530F">
        <w:rPr>
          <w:sz w:val="21"/>
          <w:szCs w:val="21"/>
        </w:rPr>
        <w:t>these Conditions</w:t>
      </w:r>
      <w:r w:rsidR="00D23A81" w:rsidRPr="005B53EE">
        <w:rPr>
          <w:sz w:val="21"/>
          <w:szCs w:val="21"/>
        </w:rPr>
        <w:t xml:space="preserve">, the </w:t>
      </w:r>
      <w:r w:rsidR="00C765E3" w:rsidRPr="005B53EE">
        <w:rPr>
          <w:sz w:val="21"/>
          <w:szCs w:val="21"/>
        </w:rPr>
        <w:t>Operator</w:t>
      </w:r>
      <w:r w:rsidR="00D23A81" w:rsidRPr="005B53EE">
        <w:rPr>
          <w:sz w:val="21"/>
          <w:szCs w:val="21"/>
        </w:rPr>
        <w:t xml:space="preserve"> hereby gives its consent for the </w:t>
      </w:r>
      <w:r w:rsidR="00C765E3" w:rsidRPr="005B53EE">
        <w:rPr>
          <w:sz w:val="21"/>
          <w:szCs w:val="21"/>
        </w:rPr>
        <w:t>Council</w:t>
      </w:r>
      <w:r w:rsidR="00D23A81" w:rsidRPr="005B53EE">
        <w:rPr>
          <w:sz w:val="21"/>
          <w:szCs w:val="21"/>
        </w:rPr>
        <w:t xml:space="preserve"> to publish to the </w:t>
      </w:r>
      <w:proofErr w:type="gramStart"/>
      <w:r w:rsidR="00D23A81" w:rsidRPr="005B53EE">
        <w:rPr>
          <w:sz w:val="21"/>
          <w:szCs w:val="21"/>
        </w:rPr>
        <w:t>general public</w:t>
      </w:r>
      <w:proofErr w:type="gramEnd"/>
      <w:r w:rsidR="00D23A81" w:rsidRPr="005B53EE">
        <w:rPr>
          <w:sz w:val="21"/>
          <w:szCs w:val="21"/>
        </w:rPr>
        <w:t xml:space="preserve"> the Transparency Information in its entirety (but with any Information which is exempt from disclosure in accordance with the provisions of the FOIA or EIR redacted). The </w:t>
      </w:r>
      <w:r w:rsidR="00C765E3" w:rsidRPr="005B53EE">
        <w:rPr>
          <w:sz w:val="21"/>
          <w:szCs w:val="21"/>
        </w:rPr>
        <w:t>Council</w:t>
      </w:r>
      <w:r w:rsidR="00D23A81" w:rsidRPr="005B53EE">
        <w:rPr>
          <w:sz w:val="21"/>
          <w:szCs w:val="21"/>
        </w:rPr>
        <w:t xml:space="preserve"> shall, prior to publication, consult with the </w:t>
      </w:r>
      <w:r w:rsidR="00C765E3" w:rsidRPr="005B53EE">
        <w:rPr>
          <w:sz w:val="21"/>
          <w:szCs w:val="21"/>
        </w:rPr>
        <w:t>Operator</w:t>
      </w:r>
      <w:r w:rsidR="00D23A81" w:rsidRPr="005B53EE">
        <w:rPr>
          <w:sz w:val="21"/>
          <w:szCs w:val="21"/>
        </w:rPr>
        <w:t xml:space="preserve"> on the manner and format of publication and to inform its decision regarding any redactions but shall have the final decision in its absolute discretion.</w:t>
      </w:r>
    </w:p>
    <w:p w14:paraId="418E45FC" w14:textId="77777777" w:rsidR="00D23A81" w:rsidRPr="005B53EE" w:rsidRDefault="00D23A81" w:rsidP="005B53EE">
      <w:pPr>
        <w:pStyle w:val="NoSpacing"/>
        <w:rPr>
          <w:sz w:val="21"/>
          <w:szCs w:val="21"/>
        </w:rPr>
      </w:pPr>
    </w:p>
    <w:p w14:paraId="0A1FAE21" w14:textId="3CB5AE62" w:rsidR="00D23A81" w:rsidRPr="005B53EE" w:rsidRDefault="00D459E2" w:rsidP="00B4530F">
      <w:pPr>
        <w:pStyle w:val="NoSpacing"/>
        <w:ind w:left="720" w:hanging="720"/>
        <w:rPr>
          <w:sz w:val="21"/>
          <w:szCs w:val="21"/>
        </w:rPr>
      </w:pPr>
      <w:r>
        <w:rPr>
          <w:sz w:val="21"/>
          <w:szCs w:val="21"/>
        </w:rPr>
        <w:t>E3</w:t>
      </w:r>
      <w:r w:rsidR="00C95946" w:rsidRPr="005B53EE">
        <w:rPr>
          <w:sz w:val="21"/>
          <w:szCs w:val="21"/>
        </w:rPr>
        <w:t>.</w:t>
      </w:r>
      <w:r w:rsidR="00D23A81" w:rsidRPr="005B53EE">
        <w:rPr>
          <w:sz w:val="21"/>
          <w:szCs w:val="21"/>
        </w:rPr>
        <w:t>3</w:t>
      </w:r>
      <w:r w:rsidR="00D23A81">
        <w:tab/>
      </w:r>
      <w:r w:rsidR="00D23A81" w:rsidRPr="005B53EE">
        <w:rPr>
          <w:sz w:val="21"/>
          <w:szCs w:val="21"/>
        </w:rPr>
        <w:t xml:space="preserve">The </w:t>
      </w:r>
      <w:r w:rsidR="00C765E3" w:rsidRPr="005B53EE">
        <w:rPr>
          <w:sz w:val="21"/>
          <w:szCs w:val="21"/>
        </w:rPr>
        <w:t>Operator</w:t>
      </w:r>
      <w:r w:rsidR="00D23A81" w:rsidRPr="005B53EE">
        <w:rPr>
          <w:sz w:val="21"/>
          <w:szCs w:val="21"/>
        </w:rPr>
        <w:t xml:space="preserve"> shall assist and co-operate with the </w:t>
      </w:r>
      <w:r w:rsidR="00C765E3" w:rsidRPr="005B53EE">
        <w:rPr>
          <w:sz w:val="21"/>
          <w:szCs w:val="21"/>
        </w:rPr>
        <w:t>Council</w:t>
      </w:r>
      <w:r w:rsidR="00D23A81" w:rsidRPr="005B53EE">
        <w:rPr>
          <w:sz w:val="21"/>
          <w:szCs w:val="21"/>
        </w:rPr>
        <w:t xml:space="preserve"> to enable the </w:t>
      </w:r>
      <w:r w:rsidR="00C765E3" w:rsidRPr="005B53EE">
        <w:rPr>
          <w:sz w:val="21"/>
          <w:szCs w:val="21"/>
        </w:rPr>
        <w:t>Council</w:t>
      </w:r>
      <w:r w:rsidR="00D23A81" w:rsidRPr="005B53EE">
        <w:rPr>
          <w:sz w:val="21"/>
          <w:szCs w:val="21"/>
        </w:rPr>
        <w:t xml:space="preserve"> to publish the Transparency Information.</w:t>
      </w:r>
    </w:p>
    <w:p w14:paraId="7C67CE20" w14:textId="77777777" w:rsidR="00D23A81" w:rsidRPr="005B53EE" w:rsidRDefault="00D23A81" w:rsidP="005B53EE">
      <w:pPr>
        <w:pStyle w:val="NoSpacing"/>
        <w:rPr>
          <w:sz w:val="21"/>
          <w:szCs w:val="21"/>
        </w:rPr>
      </w:pPr>
    </w:p>
    <w:p w14:paraId="355B8CEC" w14:textId="09AFA58D" w:rsidR="00D23A81" w:rsidRPr="005B53EE" w:rsidRDefault="00D459E2" w:rsidP="00B4530F">
      <w:pPr>
        <w:pStyle w:val="NoSpacing"/>
        <w:ind w:left="720" w:hanging="720"/>
        <w:rPr>
          <w:sz w:val="21"/>
          <w:szCs w:val="21"/>
        </w:rPr>
      </w:pPr>
      <w:r>
        <w:rPr>
          <w:sz w:val="21"/>
          <w:szCs w:val="21"/>
        </w:rPr>
        <w:t>E3</w:t>
      </w:r>
      <w:r w:rsidR="00D23A81" w:rsidRPr="005B53EE">
        <w:rPr>
          <w:sz w:val="21"/>
          <w:szCs w:val="21"/>
        </w:rPr>
        <w:t>.4</w:t>
      </w:r>
      <w:r w:rsidR="00D23A81" w:rsidRPr="005B53EE">
        <w:rPr>
          <w:sz w:val="21"/>
          <w:szCs w:val="21"/>
        </w:rPr>
        <w:tab/>
        <w:t xml:space="preserve">The </w:t>
      </w:r>
      <w:r w:rsidR="00C765E3" w:rsidRPr="005B53EE">
        <w:rPr>
          <w:sz w:val="21"/>
          <w:szCs w:val="21"/>
        </w:rPr>
        <w:t>Council</w:t>
      </w:r>
      <w:r w:rsidR="00D23A81" w:rsidRPr="005B53EE">
        <w:rPr>
          <w:sz w:val="21"/>
          <w:szCs w:val="21"/>
        </w:rPr>
        <w:t xml:space="preserve"> acknowledges that it will only exclude Transparency Information from publication in exceptional circumstances and agrees that where it decides to exclude Information from publication it will provide a clear explanation to the </w:t>
      </w:r>
      <w:r w:rsidR="00C765E3" w:rsidRPr="005B53EE">
        <w:rPr>
          <w:sz w:val="21"/>
          <w:szCs w:val="21"/>
        </w:rPr>
        <w:t>Operator</w:t>
      </w:r>
      <w:r w:rsidR="00D23A81" w:rsidRPr="005B53EE">
        <w:rPr>
          <w:sz w:val="21"/>
          <w:szCs w:val="21"/>
        </w:rPr>
        <w:t xml:space="preserve">. If the </w:t>
      </w:r>
      <w:r w:rsidR="00C765E3" w:rsidRPr="005B53EE">
        <w:rPr>
          <w:sz w:val="21"/>
          <w:szCs w:val="21"/>
        </w:rPr>
        <w:t>Council</w:t>
      </w:r>
      <w:r w:rsidR="00D23A81" w:rsidRPr="005B53EE">
        <w:rPr>
          <w:sz w:val="21"/>
          <w:szCs w:val="21"/>
        </w:rPr>
        <w:t xml:space="preserve"> believes that publication of any element of the Transparency Information would be contrary to the public interest, the </w:t>
      </w:r>
      <w:r w:rsidR="00C765E3" w:rsidRPr="005B53EE">
        <w:rPr>
          <w:sz w:val="21"/>
          <w:szCs w:val="21"/>
        </w:rPr>
        <w:t>Council</w:t>
      </w:r>
      <w:r w:rsidR="00D23A81" w:rsidRPr="005B53EE">
        <w:rPr>
          <w:sz w:val="21"/>
          <w:szCs w:val="21"/>
        </w:rPr>
        <w:t xml:space="preserve"> shall be entitled to exclude such Information from publication. The </w:t>
      </w:r>
      <w:r w:rsidR="00C765E3" w:rsidRPr="005B53EE">
        <w:rPr>
          <w:sz w:val="21"/>
          <w:szCs w:val="21"/>
        </w:rPr>
        <w:t>Operator</w:t>
      </w:r>
      <w:r w:rsidR="00D23A81" w:rsidRPr="005B53EE">
        <w:rPr>
          <w:sz w:val="21"/>
          <w:szCs w:val="21"/>
        </w:rPr>
        <w:t xml:space="preserve"> acknowledges that the Council would expect the public interest by default to be best served by publication of the Transparency Information in its entirety. </w:t>
      </w:r>
    </w:p>
    <w:p w14:paraId="143A17C6" w14:textId="77777777" w:rsidR="00D23A81" w:rsidRPr="005B53EE" w:rsidRDefault="00D23A81" w:rsidP="005B53EE">
      <w:pPr>
        <w:pStyle w:val="NoSpacing"/>
        <w:rPr>
          <w:sz w:val="21"/>
          <w:szCs w:val="21"/>
        </w:rPr>
      </w:pPr>
    </w:p>
    <w:p w14:paraId="13AEB8D6" w14:textId="7F5B6421" w:rsidR="00D23A81" w:rsidRPr="005B53EE" w:rsidRDefault="00D459E2" w:rsidP="00B4530F">
      <w:pPr>
        <w:pStyle w:val="NoSpacing"/>
        <w:ind w:left="720" w:hanging="720"/>
        <w:rPr>
          <w:sz w:val="21"/>
          <w:szCs w:val="21"/>
        </w:rPr>
      </w:pPr>
      <w:r>
        <w:rPr>
          <w:sz w:val="21"/>
          <w:szCs w:val="21"/>
        </w:rPr>
        <w:t>E3</w:t>
      </w:r>
      <w:r w:rsidR="00D23A81" w:rsidRPr="005B53EE">
        <w:rPr>
          <w:sz w:val="21"/>
          <w:szCs w:val="21"/>
        </w:rPr>
        <w:t>.5</w:t>
      </w:r>
      <w:r w:rsidR="00D23A81" w:rsidRPr="005B53EE">
        <w:rPr>
          <w:sz w:val="21"/>
          <w:szCs w:val="21"/>
        </w:rPr>
        <w:tab/>
        <w:t xml:space="preserve">The </w:t>
      </w:r>
      <w:r w:rsidR="00C765E3" w:rsidRPr="005B53EE">
        <w:rPr>
          <w:sz w:val="21"/>
          <w:szCs w:val="21"/>
        </w:rPr>
        <w:t>Council</w:t>
      </w:r>
      <w:r w:rsidR="00D23A81" w:rsidRPr="005B53EE">
        <w:rPr>
          <w:sz w:val="21"/>
          <w:szCs w:val="21"/>
        </w:rPr>
        <w:t xml:space="preserve"> shall publish the Transparency Information in a format that assists the </w:t>
      </w:r>
      <w:proofErr w:type="gramStart"/>
      <w:r w:rsidR="00D23A81" w:rsidRPr="005B53EE">
        <w:rPr>
          <w:sz w:val="21"/>
          <w:szCs w:val="21"/>
        </w:rPr>
        <w:t>general public</w:t>
      </w:r>
      <w:proofErr w:type="gramEnd"/>
      <w:r w:rsidR="00D23A81" w:rsidRPr="005B53EE">
        <w:rPr>
          <w:sz w:val="21"/>
          <w:szCs w:val="21"/>
        </w:rPr>
        <w:t xml:space="preserve"> in understanding the relevance and completeness of the Information being published to ensure the public obtain a fair view on how the </w:t>
      </w:r>
      <w:r w:rsidR="00B4530F">
        <w:rPr>
          <w:sz w:val="21"/>
          <w:szCs w:val="21"/>
        </w:rPr>
        <w:t>Services are</w:t>
      </w:r>
      <w:r w:rsidR="00D23A81" w:rsidRPr="005B53EE">
        <w:rPr>
          <w:sz w:val="21"/>
          <w:szCs w:val="21"/>
        </w:rPr>
        <w:t xml:space="preserve"> being performed, having regard to the context of the wider commercial relationship with the </w:t>
      </w:r>
      <w:r w:rsidR="00C765E3" w:rsidRPr="005B53EE">
        <w:rPr>
          <w:sz w:val="21"/>
          <w:szCs w:val="21"/>
        </w:rPr>
        <w:t>Operator</w:t>
      </w:r>
      <w:r w:rsidR="00D23A81" w:rsidRPr="005B53EE">
        <w:rPr>
          <w:sz w:val="21"/>
          <w:szCs w:val="21"/>
        </w:rPr>
        <w:t>.</w:t>
      </w:r>
    </w:p>
    <w:p w14:paraId="30F59C2C" w14:textId="77777777" w:rsidR="00D23A81" w:rsidRPr="005B53EE" w:rsidRDefault="00D23A81" w:rsidP="005B53EE">
      <w:pPr>
        <w:pStyle w:val="NoSpacing"/>
        <w:rPr>
          <w:sz w:val="21"/>
          <w:szCs w:val="21"/>
        </w:rPr>
      </w:pPr>
    </w:p>
    <w:p w14:paraId="597500D3" w14:textId="029CD2F8" w:rsidR="00D23A81" w:rsidRPr="005B53EE" w:rsidRDefault="00D459E2" w:rsidP="00B4530F">
      <w:pPr>
        <w:pStyle w:val="NoSpacing"/>
        <w:ind w:left="720" w:hanging="720"/>
        <w:rPr>
          <w:sz w:val="21"/>
          <w:szCs w:val="21"/>
        </w:rPr>
      </w:pPr>
      <w:r>
        <w:rPr>
          <w:sz w:val="21"/>
          <w:szCs w:val="21"/>
        </w:rPr>
        <w:t>E3</w:t>
      </w:r>
      <w:r w:rsidR="00D23A81" w:rsidRPr="005B53EE">
        <w:rPr>
          <w:sz w:val="21"/>
          <w:szCs w:val="21"/>
        </w:rPr>
        <w:t>.6</w:t>
      </w:r>
      <w:r w:rsidR="00D23A81">
        <w:tab/>
      </w:r>
      <w:r w:rsidR="00D23A81" w:rsidRPr="005B53EE">
        <w:rPr>
          <w:sz w:val="21"/>
          <w:szCs w:val="21"/>
        </w:rPr>
        <w:t xml:space="preserve">The </w:t>
      </w:r>
      <w:r w:rsidR="00C765E3" w:rsidRPr="005B53EE">
        <w:rPr>
          <w:sz w:val="21"/>
          <w:szCs w:val="21"/>
        </w:rPr>
        <w:t>Operator</w:t>
      </w:r>
      <w:r w:rsidR="00D23A81" w:rsidRPr="005B53EE">
        <w:rPr>
          <w:sz w:val="21"/>
          <w:szCs w:val="21"/>
        </w:rPr>
        <w:t xml:space="preserve"> agrees that any Information it holds that is reasonably relevant to or that arises from the provision of the Services shall be provided to the </w:t>
      </w:r>
      <w:r w:rsidR="00C765E3" w:rsidRPr="005B53EE">
        <w:rPr>
          <w:sz w:val="21"/>
          <w:szCs w:val="21"/>
        </w:rPr>
        <w:t>Council</w:t>
      </w:r>
      <w:r w:rsidR="00D23A81" w:rsidRPr="005B53EE">
        <w:rPr>
          <w:sz w:val="21"/>
          <w:szCs w:val="21"/>
        </w:rPr>
        <w:t xml:space="preserve"> on request unless the cost of doing so would exceed the appropriate limit prescribed under section 12 of the FOIA. The </w:t>
      </w:r>
      <w:r w:rsidR="00C765E3" w:rsidRPr="005B53EE">
        <w:rPr>
          <w:sz w:val="21"/>
          <w:szCs w:val="21"/>
        </w:rPr>
        <w:t>Council</w:t>
      </w:r>
      <w:r w:rsidR="00D23A81" w:rsidRPr="005B53EE">
        <w:rPr>
          <w:sz w:val="21"/>
          <w:szCs w:val="21"/>
        </w:rPr>
        <w:t xml:space="preserve"> may disclose such Information unde</w:t>
      </w:r>
      <w:r w:rsidR="00B4530F">
        <w:rPr>
          <w:sz w:val="21"/>
          <w:szCs w:val="21"/>
        </w:rPr>
        <w:t xml:space="preserve">r the FOIA and the EIRs and may, </w:t>
      </w:r>
      <w:r w:rsidR="00D23A81" w:rsidRPr="005B53EE">
        <w:rPr>
          <w:sz w:val="21"/>
          <w:szCs w:val="21"/>
        </w:rPr>
        <w:t xml:space="preserve">except for Commercially Sensitive Information, Confidential Information publish such Information. The </w:t>
      </w:r>
      <w:r w:rsidR="00C765E3" w:rsidRPr="005B53EE">
        <w:rPr>
          <w:sz w:val="21"/>
          <w:szCs w:val="21"/>
        </w:rPr>
        <w:t>Operator</w:t>
      </w:r>
      <w:r w:rsidR="00D23A81" w:rsidRPr="005B53EE">
        <w:rPr>
          <w:sz w:val="21"/>
          <w:szCs w:val="21"/>
        </w:rPr>
        <w:t xml:space="preserve"> shall provide to the </w:t>
      </w:r>
      <w:r w:rsidR="00C765E3" w:rsidRPr="005B53EE">
        <w:rPr>
          <w:sz w:val="21"/>
          <w:szCs w:val="21"/>
        </w:rPr>
        <w:t>Council</w:t>
      </w:r>
      <w:r w:rsidR="00D23A81" w:rsidRPr="005B53EE">
        <w:rPr>
          <w:sz w:val="21"/>
          <w:szCs w:val="21"/>
        </w:rPr>
        <w:t xml:space="preserve"> within five (5) Working Days (or such other period as the </w:t>
      </w:r>
      <w:r w:rsidR="00C765E3" w:rsidRPr="005B53EE">
        <w:rPr>
          <w:sz w:val="21"/>
          <w:szCs w:val="21"/>
        </w:rPr>
        <w:t>Council</w:t>
      </w:r>
      <w:r w:rsidR="00D23A81" w:rsidRPr="005B53EE">
        <w:rPr>
          <w:sz w:val="21"/>
          <w:szCs w:val="21"/>
        </w:rPr>
        <w:t xml:space="preserve"> may reasonably specify) any such Information requested by the </w:t>
      </w:r>
      <w:r w:rsidR="00C765E3" w:rsidRPr="005B53EE">
        <w:rPr>
          <w:sz w:val="21"/>
          <w:szCs w:val="21"/>
        </w:rPr>
        <w:t>Council</w:t>
      </w:r>
      <w:r w:rsidR="00D23A81" w:rsidRPr="005B53EE">
        <w:rPr>
          <w:sz w:val="21"/>
          <w:szCs w:val="21"/>
        </w:rPr>
        <w:t>.</w:t>
      </w:r>
    </w:p>
    <w:p w14:paraId="78AD8B5F" w14:textId="77777777" w:rsidR="00D23A81" w:rsidRPr="005B53EE" w:rsidRDefault="00D23A81" w:rsidP="005B53EE">
      <w:pPr>
        <w:pStyle w:val="NoSpacing"/>
        <w:rPr>
          <w:sz w:val="21"/>
          <w:szCs w:val="21"/>
        </w:rPr>
      </w:pPr>
    </w:p>
    <w:p w14:paraId="34C8AADB" w14:textId="347B9105" w:rsidR="00D23A81" w:rsidRPr="005B53EE" w:rsidRDefault="00D459E2" w:rsidP="00B4530F">
      <w:pPr>
        <w:pStyle w:val="NoSpacing"/>
        <w:ind w:left="720" w:hanging="720"/>
        <w:rPr>
          <w:sz w:val="21"/>
          <w:szCs w:val="21"/>
        </w:rPr>
      </w:pPr>
      <w:r>
        <w:rPr>
          <w:sz w:val="21"/>
          <w:szCs w:val="21"/>
        </w:rPr>
        <w:t>E3</w:t>
      </w:r>
      <w:r w:rsidR="00D23A81" w:rsidRPr="005B53EE">
        <w:rPr>
          <w:sz w:val="21"/>
          <w:szCs w:val="21"/>
        </w:rPr>
        <w:t>.7</w:t>
      </w:r>
      <w:r w:rsidR="00D23A81">
        <w:tab/>
      </w:r>
      <w:r w:rsidR="00D23A81" w:rsidRPr="005B53EE">
        <w:rPr>
          <w:sz w:val="21"/>
          <w:szCs w:val="21"/>
        </w:rPr>
        <w:t xml:space="preserve">The </w:t>
      </w:r>
      <w:r w:rsidR="00C765E3" w:rsidRPr="005B53EE">
        <w:rPr>
          <w:sz w:val="21"/>
          <w:szCs w:val="21"/>
        </w:rPr>
        <w:t>Operator</w:t>
      </w:r>
      <w:r w:rsidR="00D23A81" w:rsidRPr="005B53EE">
        <w:rPr>
          <w:sz w:val="21"/>
          <w:szCs w:val="21"/>
        </w:rPr>
        <w:t xml:space="preserve"> acknowledges that the </w:t>
      </w:r>
      <w:r w:rsidR="00C765E3" w:rsidRPr="005B53EE">
        <w:rPr>
          <w:sz w:val="21"/>
          <w:szCs w:val="21"/>
        </w:rPr>
        <w:t>Council</w:t>
      </w:r>
      <w:r w:rsidR="00D23A81" w:rsidRPr="005B53EE">
        <w:rPr>
          <w:sz w:val="21"/>
          <w:szCs w:val="21"/>
        </w:rPr>
        <w:t xml:space="preserve"> is subject to the requirements of the FOIA and the Environmental Information Regulations and shall assist and cooperate with the </w:t>
      </w:r>
      <w:r w:rsidR="00C765E3" w:rsidRPr="005B53EE">
        <w:rPr>
          <w:sz w:val="21"/>
          <w:szCs w:val="21"/>
        </w:rPr>
        <w:t>Council</w:t>
      </w:r>
      <w:r w:rsidR="00D23A81" w:rsidRPr="005B53EE">
        <w:rPr>
          <w:sz w:val="21"/>
          <w:szCs w:val="21"/>
        </w:rPr>
        <w:t xml:space="preserve"> to enable the </w:t>
      </w:r>
      <w:r w:rsidR="00C765E3" w:rsidRPr="005B53EE">
        <w:rPr>
          <w:sz w:val="21"/>
          <w:szCs w:val="21"/>
        </w:rPr>
        <w:t>Council</w:t>
      </w:r>
      <w:r w:rsidR="00D23A81" w:rsidRPr="005B53EE">
        <w:rPr>
          <w:sz w:val="21"/>
          <w:szCs w:val="21"/>
        </w:rPr>
        <w:t xml:space="preserve"> to comply with its Information disclosure obligations. </w:t>
      </w:r>
    </w:p>
    <w:p w14:paraId="114F6A41" w14:textId="77777777" w:rsidR="00D23A81" w:rsidRPr="005B53EE" w:rsidRDefault="00D23A81" w:rsidP="005B53EE">
      <w:pPr>
        <w:pStyle w:val="NoSpacing"/>
        <w:rPr>
          <w:sz w:val="21"/>
          <w:szCs w:val="21"/>
        </w:rPr>
      </w:pPr>
    </w:p>
    <w:p w14:paraId="2EABF929" w14:textId="410BCC89" w:rsidR="00D23A81" w:rsidRPr="005B53EE" w:rsidRDefault="00D459E2" w:rsidP="005B53EE">
      <w:pPr>
        <w:pStyle w:val="NoSpacing"/>
        <w:rPr>
          <w:sz w:val="21"/>
          <w:szCs w:val="21"/>
        </w:rPr>
      </w:pPr>
      <w:r>
        <w:rPr>
          <w:sz w:val="21"/>
          <w:szCs w:val="21"/>
        </w:rPr>
        <w:t>E3</w:t>
      </w:r>
      <w:r w:rsidR="00D23A81" w:rsidRPr="005B53EE">
        <w:rPr>
          <w:sz w:val="21"/>
          <w:szCs w:val="21"/>
        </w:rPr>
        <w:t>.8</w:t>
      </w:r>
      <w:r w:rsidR="00D23A81">
        <w:tab/>
      </w:r>
      <w:r w:rsidR="00D23A81" w:rsidRPr="005B53EE">
        <w:rPr>
          <w:sz w:val="21"/>
          <w:szCs w:val="21"/>
        </w:rPr>
        <w:t xml:space="preserve">The </w:t>
      </w:r>
      <w:r w:rsidR="00C765E3" w:rsidRPr="005B53EE">
        <w:rPr>
          <w:sz w:val="21"/>
          <w:szCs w:val="21"/>
        </w:rPr>
        <w:t>Operator</w:t>
      </w:r>
      <w:r w:rsidR="00D23A81" w:rsidRPr="005B53EE">
        <w:rPr>
          <w:sz w:val="21"/>
          <w:szCs w:val="21"/>
        </w:rPr>
        <w:t xml:space="preserve"> shall and shall procure that any Sub-Contractors shall:-</w:t>
      </w:r>
    </w:p>
    <w:p w14:paraId="1682608E" w14:textId="77777777" w:rsidR="00D23A81" w:rsidRPr="005B53EE" w:rsidRDefault="00D23A81" w:rsidP="005B53EE">
      <w:pPr>
        <w:pStyle w:val="NoSpacing"/>
        <w:rPr>
          <w:sz w:val="21"/>
          <w:szCs w:val="21"/>
        </w:rPr>
      </w:pPr>
    </w:p>
    <w:p w14:paraId="22BEE614" w14:textId="6B6D4F7A" w:rsidR="00D23A81" w:rsidRPr="005B53EE" w:rsidRDefault="00D23A81" w:rsidP="003A7858">
      <w:pPr>
        <w:pStyle w:val="NoSpacing"/>
        <w:numPr>
          <w:ilvl w:val="0"/>
          <w:numId w:val="32"/>
        </w:numPr>
        <w:rPr>
          <w:sz w:val="21"/>
          <w:szCs w:val="21"/>
        </w:rPr>
      </w:pPr>
      <w:r w:rsidRPr="005B53EE">
        <w:rPr>
          <w:sz w:val="21"/>
          <w:szCs w:val="21"/>
        </w:rPr>
        <w:t xml:space="preserve">transfer to the </w:t>
      </w:r>
      <w:r w:rsidR="00C765E3" w:rsidRPr="005B53EE">
        <w:rPr>
          <w:sz w:val="21"/>
          <w:szCs w:val="21"/>
        </w:rPr>
        <w:t>Council</w:t>
      </w:r>
      <w:r w:rsidRPr="005B53EE">
        <w:rPr>
          <w:sz w:val="21"/>
          <w:szCs w:val="21"/>
        </w:rPr>
        <w:t xml:space="preserve"> all Requests for Information that it receives as soon as practicable and in any event within two (2) Working Days of receiving a Request for </w:t>
      </w:r>
      <w:proofErr w:type="gramStart"/>
      <w:r w:rsidRPr="005B53EE">
        <w:rPr>
          <w:sz w:val="21"/>
          <w:szCs w:val="21"/>
        </w:rPr>
        <w:t>Information;</w:t>
      </w:r>
      <w:proofErr w:type="gramEnd"/>
    </w:p>
    <w:p w14:paraId="108D537A" w14:textId="77777777" w:rsidR="00D23A81" w:rsidRPr="005B53EE" w:rsidRDefault="00D23A81" w:rsidP="005B53EE">
      <w:pPr>
        <w:pStyle w:val="NoSpacing"/>
        <w:rPr>
          <w:sz w:val="21"/>
          <w:szCs w:val="21"/>
        </w:rPr>
      </w:pPr>
    </w:p>
    <w:p w14:paraId="18C82A5E" w14:textId="7C290722" w:rsidR="00D23A81" w:rsidRPr="005B53EE" w:rsidRDefault="00D23A81" w:rsidP="00B4530F">
      <w:pPr>
        <w:pStyle w:val="NoSpacing"/>
        <w:ind w:left="1080" w:hanging="360"/>
        <w:rPr>
          <w:sz w:val="21"/>
          <w:szCs w:val="21"/>
        </w:rPr>
      </w:pPr>
      <w:r w:rsidRPr="005B53EE">
        <w:rPr>
          <w:sz w:val="21"/>
          <w:szCs w:val="21"/>
        </w:rPr>
        <w:t>(b)</w:t>
      </w:r>
      <w:r>
        <w:tab/>
      </w:r>
      <w:r w:rsidRPr="005B53EE">
        <w:rPr>
          <w:sz w:val="21"/>
          <w:szCs w:val="21"/>
        </w:rPr>
        <w:t xml:space="preserve">provide the </w:t>
      </w:r>
      <w:r w:rsidR="00C765E3" w:rsidRPr="005B53EE">
        <w:rPr>
          <w:sz w:val="21"/>
          <w:szCs w:val="21"/>
        </w:rPr>
        <w:t>Council</w:t>
      </w:r>
      <w:r w:rsidRPr="005B53EE">
        <w:rPr>
          <w:sz w:val="21"/>
          <w:szCs w:val="21"/>
        </w:rPr>
        <w:t xml:space="preserve"> with a copy of all Information in its possession, or power in the form that the </w:t>
      </w:r>
      <w:r w:rsidR="00C765E3" w:rsidRPr="005B53EE">
        <w:rPr>
          <w:sz w:val="21"/>
          <w:szCs w:val="21"/>
        </w:rPr>
        <w:t>Council</w:t>
      </w:r>
      <w:r w:rsidRPr="005B53EE">
        <w:rPr>
          <w:sz w:val="21"/>
          <w:szCs w:val="21"/>
        </w:rPr>
        <w:t xml:space="preserve"> requires within five (5) Working Days (or such other period as the </w:t>
      </w:r>
      <w:r w:rsidR="00C765E3" w:rsidRPr="005B53EE">
        <w:rPr>
          <w:sz w:val="21"/>
          <w:szCs w:val="21"/>
        </w:rPr>
        <w:t>Council</w:t>
      </w:r>
      <w:r w:rsidRPr="005B53EE">
        <w:rPr>
          <w:sz w:val="21"/>
          <w:szCs w:val="21"/>
        </w:rPr>
        <w:t xml:space="preserve"> may specify) of the </w:t>
      </w:r>
      <w:r w:rsidR="00C765E3" w:rsidRPr="005B53EE">
        <w:rPr>
          <w:sz w:val="21"/>
          <w:szCs w:val="21"/>
        </w:rPr>
        <w:t>Council</w:t>
      </w:r>
      <w:r w:rsidRPr="005B53EE">
        <w:rPr>
          <w:sz w:val="21"/>
          <w:szCs w:val="21"/>
        </w:rPr>
        <w:t xml:space="preserve">'s request; and </w:t>
      </w:r>
    </w:p>
    <w:p w14:paraId="520E10B8" w14:textId="77777777" w:rsidR="00D23A81" w:rsidRPr="005B53EE" w:rsidRDefault="00D23A81" w:rsidP="005B53EE">
      <w:pPr>
        <w:pStyle w:val="NoSpacing"/>
        <w:rPr>
          <w:sz w:val="21"/>
          <w:szCs w:val="21"/>
        </w:rPr>
      </w:pPr>
    </w:p>
    <w:p w14:paraId="00A44202" w14:textId="36101F46" w:rsidR="00D23A81" w:rsidRPr="005B53EE" w:rsidRDefault="00D23A81" w:rsidP="00B4530F">
      <w:pPr>
        <w:pStyle w:val="NoSpacing"/>
        <w:ind w:left="1080" w:hanging="360"/>
        <w:rPr>
          <w:sz w:val="21"/>
          <w:szCs w:val="21"/>
        </w:rPr>
      </w:pPr>
      <w:r w:rsidRPr="005B53EE">
        <w:rPr>
          <w:sz w:val="21"/>
          <w:szCs w:val="21"/>
        </w:rPr>
        <w:t>(c)</w:t>
      </w:r>
      <w:r>
        <w:tab/>
      </w:r>
      <w:r w:rsidRPr="005B53EE">
        <w:rPr>
          <w:sz w:val="21"/>
          <w:szCs w:val="21"/>
        </w:rPr>
        <w:t xml:space="preserve">provide all necessary assistance as reasonably requested by the </w:t>
      </w:r>
      <w:r w:rsidR="00C765E3" w:rsidRPr="005B53EE">
        <w:rPr>
          <w:sz w:val="21"/>
          <w:szCs w:val="21"/>
        </w:rPr>
        <w:t>Council</w:t>
      </w:r>
      <w:r w:rsidRPr="005B53EE">
        <w:rPr>
          <w:sz w:val="21"/>
          <w:szCs w:val="21"/>
        </w:rPr>
        <w:t xml:space="preserve"> to enable the </w:t>
      </w:r>
      <w:r w:rsidR="00C765E3" w:rsidRPr="005B53EE">
        <w:rPr>
          <w:sz w:val="21"/>
          <w:szCs w:val="21"/>
        </w:rPr>
        <w:t>Council</w:t>
      </w:r>
      <w:r w:rsidRPr="005B53EE">
        <w:rPr>
          <w:sz w:val="21"/>
          <w:szCs w:val="21"/>
        </w:rPr>
        <w:t xml:space="preserve"> to respond to the Request for Information within the time for compliance set out in section 10 of the FOIA or Regulation 5 of the Environmental Information Regulations. </w:t>
      </w:r>
    </w:p>
    <w:p w14:paraId="3884EE11" w14:textId="77777777" w:rsidR="00D23A81" w:rsidRPr="005B53EE" w:rsidRDefault="00D23A81" w:rsidP="005B53EE">
      <w:pPr>
        <w:pStyle w:val="NoSpacing"/>
        <w:rPr>
          <w:sz w:val="21"/>
          <w:szCs w:val="21"/>
        </w:rPr>
      </w:pPr>
    </w:p>
    <w:p w14:paraId="5EADC383" w14:textId="5E3C4821" w:rsidR="00D23A81" w:rsidRPr="005B53EE" w:rsidRDefault="00D459E2" w:rsidP="00B4530F">
      <w:pPr>
        <w:pStyle w:val="NoSpacing"/>
        <w:ind w:left="720" w:hanging="720"/>
        <w:rPr>
          <w:sz w:val="21"/>
          <w:szCs w:val="21"/>
        </w:rPr>
      </w:pPr>
      <w:r>
        <w:rPr>
          <w:sz w:val="21"/>
          <w:szCs w:val="21"/>
        </w:rPr>
        <w:t>E3</w:t>
      </w:r>
      <w:r w:rsidR="00D23A81" w:rsidRPr="005B53EE">
        <w:rPr>
          <w:sz w:val="21"/>
          <w:szCs w:val="21"/>
        </w:rPr>
        <w:t>.9</w:t>
      </w:r>
      <w:r w:rsidR="00D23A81">
        <w:tab/>
      </w:r>
      <w:r w:rsidR="00D23A81" w:rsidRPr="005B53EE">
        <w:rPr>
          <w:sz w:val="21"/>
          <w:szCs w:val="21"/>
        </w:rPr>
        <w:t xml:space="preserve">The </w:t>
      </w:r>
      <w:r w:rsidR="00C765E3" w:rsidRPr="005B53EE">
        <w:rPr>
          <w:sz w:val="21"/>
          <w:szCs w:val="21"/>
        </w:rPr>
        <w:t>Council</w:t>
      </w:r>
      <w:r w:rsidR="00D23A81" w:rsidRPr="005B53EE">
        <w:rPr>
          <w:sz w:val="21"/>
          <w:szCs w:val="21"/>
        </w:rPr>
        <w:t xml:space="preserve"> shall be responsible for determining in its absolute discretion and notwithstanding any other provision in </w:t>
      </w:r>
      <w:r w:rsidR="00B4530F">
        <w:rPr>
          <w:sz w:val="21"/>
          <w:szCs w:val="21"/>
        </w:rPr>
        <w:t>these Conditions</w:t>
      </w:r>
      <w:r w:rsidR="00D23A81" w:rsidRPr="005B53EE">
        <w:rPr>
          <w:sz w:val="21"/>
          <w:szCs w:val="21"/>
        </w:rPr>
        <w:t xml:space="preserve"> or any other agreement whether the Commercially Sensitive Information and/or any other Information is exempt from disclosure in accordance with the provisions of the FOIA or the Environmental Information Regulations.</w:t>
      </w:r>
    </w:p>
    <w:p w14:paraId="4B326CE1" w14:textId="77777777" w:rsidR="00D23A81" w:rsidRPr="005B53EE" w:rsidRDefault="00D23A81" w:rsidP="005B53EE">
      <w:pPr>
        <w:pStyle w:val="NoSpacing"/>
        <w:rPr>
          <w:sz w:val="21"/>
          <w:szCs w:val="21"/>
        </w:rPr>
      </w:pPr>
    </w:p>
    <w:p w14:paraId="6887C9FB" w14:textId="096A6C32" w:rsidR="00D23A81" w:rsidRPr="005B53EE" w:rsidRDefault="00D459E2" w:rsidP="00B4530F">
      <w:pPr>
        <w:pStyle w:val="NoSpacing"/>
        <w:ind w:left="720" w:hanging="720"/>
        <w:rPr>
          <w:sz w:val="21"/>
          <w:szCs w:val="21"/>
        </w:rPr>
      </w:pPr>
      <w:r>
        <w:rPr>
          <w:sz w:val="21"/>
          <w:szCs w:val="21"/>
        </w:rPr>
        <w:t>E3</w:t>
      </w:r>
      <w:r w:rsidR="00D23A81" w:rsidRPr="005B53EE">
        <w:rPr>
          <w:sz w:val="21"/>
          <w:szCs w:val="21"/>
        </w:rPr>
        <w:t>.10</w:t>
      </w:r>
      <w:r w:rsidR="00D23A81" w:rsidRPr="005B53EE">
        <w:rPr>
          <w:sz w:val="21"/>
          <w:szCs w:val="21"/>
        </w:rPr>
        <w:tab/>
        <w:t xml:space="preserve">In no event shall the </w:t>
      </w:r>
      <w:r w:rsidR="00C765E3" w:rsidRPr="005B53EE">
        <w:rPr>
          <w:sz w:val="21"/>
          <w:szCs w:val="21"/>
        </w:rPr>
        <w:t>Operator</w:t>
      </w:r>
      <w:r w:rsidR="00D23A81" w:rsidRPr="005B53EE">
        <w:rPr>
          <w:sz w:val="21"/>
          <w:szCs w:val="21"/>
        </w:rPr>
        <w:t xml:space="preserve"> respond directly to a Request for Information unless expressly authorised to do so by the </w:t>
      </w:r>
      <w:r w:rsidR="00C765E3" w:rsidRPr="005B53EE">
        <w:rPr>
          <w:sz w:val="21"/>
          <w:szCs w:val="21"/>
        </w:rPr>
        <w:t>Council</w:t>
      </w:r>
      <w:r w:rsidR="00D23A81" w:rsidRPr="005B53EE">
        <w:rPr>
          <w:sz w:val="21"/>
          <w:szCs w:val="21"/>
        </w:rPr>
        <w:t xml:space="preserve">. </w:t>
      </w:r>
    </w:p>
    <w:p w14:paraId="3C5C7EA5" w14:textId="77777777" w:rsidR="00D23A81" w:rsidRPr="005B53EE" w:rsidRDefault="00D23A81" w:rsidP="005B53EE">
      <w:pPr>
        <w:pStyle w:val="NoSpacing"/>
        <w:rPr>
          <w:sz w:val="21"/>
          <w:szCs w:val="21"/>
        </w:rPr>
      </w:pPr>
    </w:p>
    <w:p w14:paraId="43735F53" w14:textId="6652A9EC" w:rsidR="00D23A81" w:rsidRPr="005B53EE" w:rsidRDefault="00D459E2" w:rsidP="00B4530F">
      <w:pPr>
        <w:pStyle w:val="NoSpacing"/>
        <w:ind w:left="720" w:hanging="720"/>
        <w:rPr>
          <w:sz w:val="21"/>
          <w:szCs w:val="21"/>
        </w:rPr>
      </w:pPr>
      <w:r>
        <w:rPr>
          <w:sz w:val="21"/>
          <w:szCs w:val="21"/>
        </w:rPr>
        <w:t>E3</w:t>
      </w:r>
      <w:r w:rsidR="00D23A81" w:rsidRPr="005B53EE">
        <w:rPr>
          <w:sz w:val="21"/>
          <w:szCs w:val="21"/>
        </w:rPr>
        <w:t>.11</w:t>
      </w:r>
      <w:r w:rsidR="00D23A81" w:rsidRPr="005B53EE">
        <w:rPr>
          <w:sz w:val="21"/>
          <w:szCs w:val="21"/>
        </w:rPr>
        <w:tab/>
        <w:t xml:space="preserve">The </w:t>
      </w:r>
      <w:r w:rsidR="00C765E3" w:rsidRPr="005B53EE">
        <w:rPr>
          <w:sz w:val="21"/>
          <w:szCs w:val="21"/>
        </w:rPr>
        <w:t>Operator</w:t>
      </w:r>
      <w:r w:rsidR="00D23A81" w:rsidRPr="005B53EE">
        <w:rPr>
          <w:sz w:val="21"/>
          <w:szCs w:val="21"/>
        </w:rPr>
        <w:t xml:space="preserve"> acknowledges that (notwithstanding the provisions of Clause </w:t>
      </w:r>
      <w:r w:rsidR="0080488E">
        <w:rPr>
          <w:sz w:val="21"/>
          <w:szCs w:val="21"/>
        </w:rPr>
        <w:t>E3</w:t>
      </w:r>
      <w:r w:rsidR="00D23A81" w:rsidRPr="005B53EE">
        <w:rPr>
          <w:sz w:val="21"/>
          <w:szCs w:val="21"/>
        </w:rPr>
        <w:t xml:space="preserve">.7) the </w:t>
      </w:r>
      <w:r w:rsidR="00C765E3" w:rsidRPr="005B53EE">
        <w:rPr>
          <w:sz w:val="21"/>
          <w:szCs w:val="21"/>
        </w:rPr>
        <w:t>Council</w:t>
      </w:r>
      <w:r w:rsidR="00D23A81" w:rsidRPr="005B53EE">
        <w:rPr>
          <w:sz w:val="21"/>
          <w:szCs w:val="21"/>
        </w:rPr>
        <w:t xml:space="preserve"> may, acting in accordance with the Secretary of State for Constitutional Affairs Code of Practice on the Discharge of the Functions of Public Authorities under section 45 of the Freedom of Information Act 2000 (“the Code”), be obliged under the FOIA, or the Environmental Information Regulations to disclose information concerning the </w:t>
      </w:r>
      <w:r w:rsidR="00C765E3" w:rsidRPr="005B53EE">
        <w:rPr>
          <w:sz w:val="21"/>
          <w:szCs w:val="21"/>
        </w:rPr>
        <w:t>Operator</w:t>
      </w:r>
      <w:r w:rsidR="00D23A81" w:rsidRPr="005B53EE">
        <w:rPr>
          <w:sz w:val="21"/>
          <w:szCs w:val="21"/>
        </w:rPr>
        <w:t xml:space="preserve"> or the Services in certain circumstances:- </w:t>
      </w:r>
    </w:p>
    <w:p w14:paraId="3C1CD5C2" w14:textId="77777777" w:rsidR="00D23A81" w:rsidRPr="005B53EE" w:rsidRDefault="00D23A81" w:rsidP="005B53EE">
      <w:pPr>
        <w:pStyle w:val="NoSpacing"/>
        <w:rPr>
          <w:sz w:val="21"/>
          <w:szCs w:val="21"/>
        </w:rPr>
      </w:pPr>
    </w:p>
    <w:p w14:paraId="354CD0B7" w14:textId="77777777" w:rsidR="00B4530F" w:rsidRDefault="00D23A81" w:rsidP="003A7858">
      <w:pPr>
        <w:pStyle w:val="NoSpacing"/>
        <w:numPr>
          <w:ilvl w:val="0"/>
          <w:numId w:val="33"/>
        </w:numPr>
        <w:rPr>
          <w:sz w:val="21"/>
          <w:szCs w:val="21"/>
        </w:rPr>
      </w:pPr>
      <w:r w:rsidRPr="005B53EE">
        <w:rPr>
          <w:sz w:val="21"/>
          <w:szCs w:val="21"/>
        </w:rPr>
        <w:t xml:space="preserve">without consulting the </w:t>
      </w:r>
      <w:r w:rsidR="00C765E3" w:rsidRPr="005B53EE">
        <w:rPr>
          <w:sz w:val="21"/>
          <w:szCs w:val="21"/>
        </w:rPr>
        <w:t>Operator</w:t>
      </w:r>
      <w:r w:rsidRPr="005B53EE">
        <w:rPr>
          <w:sz w:val="21"/>
          <w:szCs w:val="21"/>
        </w:rPr>
        <w:t xml:space="preserve">; or </w:t>
      </w:r>
    </w:p>
    <w:p w14:paraId="30A2091C" w14:textId="77777777" w:rsidR="00B4530F" w:rsidRDefault="00B4530F" w:rsidP="00B4530F">
      <w:pPr>
        <w:pStyle w:val="NoSpacing"/>
        <w:ind w:left="1080"/>
        <w:rPr>
          <w:sz w:val="21"/>
          <w:szCs w:val="21"/>
        </w:rPr>
      </w:pPr>
      <w:r>
        <w:rPr>
          <w:sz w:val="21"/>
          <w:szCs w:val="21"/>
        </w:rPr>
        <w:t xml:space="preserve"> </w:t>
      </w:r>
    </w:p>
    <w:p w14:paraId="329D0531" w14:textId="77777777" w:rsidR="00B4530F" w:rsidRDefault="00D23A81" w:rsidP="003A7858">
      <w:pPr>
        <w:pStyle w:val="NoSpacing"/>
        <w:numPr>
          <w:ilvl w:val="0"/>
          <w:numId w:val="33"/>
        </w:numPr>
        <w:rPr>
          <w:sz w:val="21"/>
          <w:szCs w:val="21"/>
        </w:rPr>
      </w:pPr>
      <w:r w:rsidRPr="00B4530F">
        <w:rPr>
          <w:sz w:val="21"/>
          <w:szCs w:val="21"/>
        </w:rPr>
        <w:t xml:space="preserve">following consultation with the </w:t>
      </w:r>
      <w:r w:rsidR="00C765E3" w:rsidRPr="00B4530F">
        <w:rPr>
          <w:sz w:val="21"/>
          <w:szCs w:val="21"/>
        </w:rPr>
        <w:t>Operator</w:t>
      </w:r>
      <w:r w:rsidRPr="00B4530F">
        <w:rPr>
          <w:sz w:val="21"/>
          <w:szCs w:val="21"/>
        </w:rPr>
        <w:t xml:space="preserve"> and having taken their views into </w:t>
      </w:r>
      <w:proofErr w:type="gramStart"/>
      <w:r w:rsidRPr="00B4530F">
        <w:rPr>
          <w:sz w:val="21"/>
          <w:szCs w:val="21"/>
        </w:rPr>
        <w:t>account;</w:t>
      </w:r>
      <w:proofErr w:type="gramEnd"/>
      <w:r w:rsidRPr="00B4530F">
        <w:rPr>
          <w:sz w:val="21"/>
          <w:szCs w:val="21"/>
        </w:rPr>
        <w:t xml:space="preserve"> </w:t>
      </w:r>
    </w:p>
    <w:p w14:paraId="53F4F3AF" w14:textId="77777777" w:rsidR="00B4530F" w:rsidRDefault="00B4530F" w:rsidP="00B4530F">
      <w:pPr>
        <w:pStyle w:val="ListParagraph"/>
        <w:rPr>
          <w:sz w:val="21"/>
          <w:szCs w:val="21"/>
        </w:rPr>
      </w:pPr>
    </w:p>
    <w:p w14:paraId="13F0D836" w14:textId="1D7978FF" w:rsidR="00D23A81" w:rsidRPr="00B4530F" w:rsidRDefault="00D23A81" w:rsidP="003A7858">
      <w:pPr>
        <w:pStyle w:val="NoSpacing"/>
        <w:numPr>
          <w:ilvl w:val="0"/>
          <w:numId w:val="33"/>
        </w:numPr>
        <w:rPr>
          <w:sz w:val="21"/>
          <w:szCs w:val="21"/>
        </w:rPr>
      </w:pPr>
      <w:r w:rsidRPr="00B4530F">
        <w:rPr>
          <w:sz w:val="21"/>
          <w:szCs w:val="21"/>
        </w:rPr>
        <w:t xml:space="preserve">provided always that where </w:t>
      </w:r>
      <w:r w:rsidR="00D459E2">
        <w:rPr>
          <w:sz w:val="21"/>
          <w:szCs w:val="21"/>
        </w:rPr>
        <w:t>E3</w:t>
      </w:r>
      <w:r w:rsidRPr="00B4530F">
        <w:rPr>
          <w:sz w:val="21"/>
          <w:szCs w:val="21"/>
        </w:rPr>
        <w:t xml:space="preserve">.11(a) applies the </w:t>
      </w:r>
      <w:r w:rsidR="00C765E3" w:rsidRPr="00B4530F">
        <w:rPr>
          <w:sz w:val="21"/>
          <w:szCs w:val="21"/>
        </w:rPr>
        <w:t>Council</w:t>
      </w:r>
      <w:r w:rsidRPr="00B4530F">
        <w:rPr>
          <w:sz w:val="21"/>
          <w:szCs w:val="21"/>
        </w:rPr>
        <w:t xml:space="preserve"> shall, in accordance with any recommendations of the Code, take reasonable steps, where appropriate, to give the </w:t>
      </w:r>
      <w:r w:rsidR="00C765E3" w:rsidRPr="00B4530F">
        <w:rPr>
          <w:sz w:val="21"/>
          <w:szCs w:val="21"/>
        </w:rPr>
        <w:t>Operator</w:t>
      </w:r>
      <w:r w:rsidRPr="00B4530F">
        <w:rPr>
          <w:sz w:val="21"/>
          <w:szCs w:val="21"/>
        </w:rPr>
        <w:t xml:space="preserve"> advanced notice, or failing that, to draw the disclosure to the </w:t>
      </w:r>
      <w:r w:rsidR="00C765E3" w:rsidRPr="00B4530F">
        <w:rPr>
          <w:sz w:val="21"/>
          <w:szCs w:val="21"/>
        </w:rPr>
        <w:t>Operator</w:t>
      </w:r>
      <w:r w:rsidRPr="00B4530F">
        <w:rPr>
          <w:sz w:val="21"/>
          <w:szCs w:val="21"/>
        </w:rPr>
        <w:t xml:space="preserve">’s attention after any such disclosure. </w:t>
      </w:r>
    </w:p>
    <w:p w14:paraId="19A33F20" w14:textId="77777777" w:rsidR="00D23A81" w:rsidRPr="005B53EE" w:rsidRDefault="00D23A81" w:rsidP="005B53EE">
      <w:pPr>
        <w:pStyle w:val="NoSpacing"/>
        <w:rPr>
          <w:sz w:val="21"/>
          <w:szCs w:val="21"/>
        </w:rPr>
      </w:pPr>
    </w:p>
    <w:p w14:paraId="26B9683F" w14:textId="7A9C3C29" w:rsidR="00D23A81" w:rsidRPr="005B53EE" w:rsidRDefault="00D459E2" w:rsidP="00B4530F">
      <w:pPr>
        <w:pStyle w:val="NoSpacing"/>
        <w:ind w:left="720" w:hanging="720"/>
        <w:rPr>
          <w:sz w:val="21"/>
          <w:szCs w:val="21"/>
        </w:rPr>
      </w:pPr>
      <w:r>
        <w:rPr>
          <w:sz w:val="21"/>
          <w:szCs w:val="21"/>
        </w:rPr>
        <w:t>E3</w:t>
      </w:r>
      <w:r w:rsidR="00D23A81" w:rsidRPr="005B53EE">
        <w:rPr>
          <w:sz w:val="21"/>
          <w:szCs w:val="21"/>
        </w:rPr>
        <w:t>.12</w:t>
      </w:r>
      <w:r w:rsidR="00D23A81">
        <w:tab/>
      </w:r>
      <w:r w:rsidR="00D23A81" w:rsidRPr="005B53EE">
        <w:rPr>
          <w:sz w:val="21"/>
          <w:szCs w:val="21"/>
        </w:rPr>
        <w:t xml:space="preserve">The </w:t>
      </w:r>
      <w:r w:rsidR="00C765E3" w:rsidRPr="005B53EE">
        <w:rPr>
          <w:sz w:val="21"/>
          <w:szCs w:val="21"/>
        </w:rPr>
        <w:t>Operator</w:t>
      </w:r>
      <w:r w:rsidR="00D23A81" w:rsidRPr="005B53EE">
        <w:rPr>
          <w:sz w:val="21"/>
          <w:szCs w:val="21"/>
        </w:rPr>
        <w:t xml:space="preserve"> shall ensure that all Information is retained for disclosure and shall permit the </w:t>
      </w:r>
      <w:r w:rsidR="00C765E3" w:rsidRPr="005B53EE">
        <w:rPr>
          <w:sz w:val="21"/>
          <w:szCs w:val="21"/>
        </w:rPr>
        <w:t>Council</w:t>
      </w:r>
      <w:r w:rsidR="00D23A81" w:rsidRPr="005B53EE">
        <w:rPr>
          <w:sz w:val="21"/>
          <w:szCs w:val="21"/>
        </w:rPr>
        <w:t xml:space="preserve"> to inspect such records as requested from time to time. </w:t>
      </w:r>
    </w:p>
    <w:p w14:paraId="31E10683" w14:textId="77777777" w:rsidR="00D23A81" w:rsidRPr="005B53EE" w:rsidRDefault="00D23A81" w:rsidP="005B53EE">
      <w:pPr>
        <w:pStyle w:val="NoSpacing"/>
        <w:rPr>
          <w:sz w:val="21"/>
          <w:szCs w:val="21"/>
        </w:rPr>
      </w:pPr>
    </w:p>
    <w:p w14:paraId="20C3B053" w14:textId="1DE7E21A" w:rsidR="00D23A81" w:rsidRPr="005B53EE" w:rsidRDefault="00D459E2" w:rsidP="00B4530F">
      <w:pPr>
        <w:pStyle w:val="NoSpacing"/>
        <w:ind w:left="720" w:hanging="720"/>
        <w:rPr>
          <w:sz w:val="21"/>
          <w:szCs w:val="21"/>
        </w:rPr>
      </w:pPr>
      <w:r>
        <w:rPr>
          <w:sz w:val="21"/>
          <w:szCs w:val="21"/>
        </w:rPr>
        <w:t>E3</w:t>
      </w:r>
      <w:r w:rsidR="00D23A81" w:rsidRPr="005B53EE">
        <w:rPr>
          <w:sz w:val="21"/>
          <w:szCs w:val="21"/>
        </w:rPr>
        <w:t>.13</w:t>
      </w:r>
      <w:r w:rsidR="00D23A81">
        <w:tab/>
      </w:r>
      <w:r w:rsidR="00D23A81" w:rsidRPr="005B53EE">
        <w:rPr>
          <w:sz w:val="21"/>
          <w:szCs w:val="21"/>
        </w:rPr>
        <w:t xml:space="preserve">The </w:t>
      </w:r>
      <w:r w:rsidR="00C765E3" w:rsidRPr="005B53EE">
        <w:rPr>
          <w:sz w:val="21"/>
          <w:szCs w:val="21"/>
        </w:rPr>
        <w:t>Operator</w:t>
      </w:r>
      <w:r w:rsidR="00D23A81" w:rsidRPr="005B53EE">
        <w:rPr>
          <w:sz w:val="21"/>
          <w:szCs w:val="21"/>
        </w:rPr>
        <w:t xml:space="preserve"> acknowledges that the </w:t>
      </w:r>
      <w:r w:rsidR="00C765E3" w:rsidRPr="005B53EE">
        <w:rPr>
          <w:sz w:val="21"/>
          <w:szCs w:val="21"/>
        </w:rPr>
        <w:t>Council</w:t>
      </w:r>
      <w:r w:rsidR="00D23A81" w:rsidRPr="005B53EE">
        <w:rPr>
          <w:sz w:val="21"/>
          <w:szCs w:val="21"/>
        </w:rPr>
        <w:t xml:space="preserve"> may be obliged to disclose Commercially Sensitive Information in accordance with this Clause </w:t>
      </w:r>
      <w:r>
        <w:rPr>
          <w:sz w:val="21"/>
          <w:szCs w:val="21"/>
        </w:rPr>
        <w:t>E3</w:t>
      </w:r>
      <w:r w:rsidR="00D23A81" w:rsidRPr="005B53EE">
        <w:rPr>
          <w:sz w:val="21"/>
          <w:szCs w:val="21"/>
        </w:rPr>
        <w:t>.</w:t>
      </w:r>
    </w:p>
    <w:p w14:paraId="0E5026BD" w14:textId="77777777" w:rsidR="00D23A81" w:rsidRPr="005B53EE" w:rsidRDefault="00D23A81" w:rsidP="005B53EE">
      <w:pPr>
        <w:pStyle w:val="NoSpacing"/>
        <w:rPr>
          <w:sz w:val="21"/>
          <w:szCs w:val="21"/>
        </w:rPr>
      </w:pPr>
    </w:p>
    <w:p w14:paraId="33EAD82F" w14:textId="1FEC35D8" w:rsidR="00D23A81" w:rsidRPr="00B4530F" w:rsidRDefault="00D459E2" w:rsidP="005B53EE">
      <w:pPr>
        <w:pStyle w:val="NoSpacing"/>
        <w:rPr>
          <w:b/>
          <w:sz w:val="21"/>
          <w:szCs w:val="21"/>
        </w:rPr>
      </w:pPr>
      <w:r>
        <w:rPr>
          <w:b/>
          <w:sz w:val="21"/>
          <w:szCs w:val="21"/>
        </w:rPr>
        <w:t>E4</w:t>
      </w:r>
      <w:r w:rsidR="00C95946" w:rsidRPr="00B4530F">
        <w:rPr>
          <w:b/>
          <w:sz w:val="21"/>
          <w:szCs w:val="21"/>
        </w:rPr>
        <w:t>.</w:t>
      </w:r>
      <w:r w:rsidR="00D23A81">
        <w:tab/>
      </w:r>
      <w:r w:rsidR="00D23A81" w:rsidRPr="00B4530F">
        <w:rPr>
          <w:b/>
          <w:sz w:val="21"/>
          <w:szCs w:val="21"/>
        </w:rPr>
        <w:t>PUBLICITY, MEDIA AND OFFICIAL ENQUIRIES</w:t>
      </w:r>
    </w:p>
    <w:p w14:paraId="79227F17" w14:textId="77777777" w:rsidR="00B4530F" w:rsidRDefault="00B4530F" w:rsidP="005B53EE">
      <w:pPr>
        <w:pStyle w:val="NoSpacing"/>
        <w:rPr>
          <w:sz w:val="21"/>
          <w:szCs w:val="21"/>
        </w:rPr>
      </w:pPr>
    </w:p>
    <w:p w14:paraId="53744D67" w14:textId="2E551DC9" w:rsidR="00D23A81" w:rsidRPr="005B53EE" w:rsidRDefault="00D459E2" w:rsidP="005B53EE">
      <w:pPr>
        <w:pStyle w:val="NoSpacing"/>
        <w:rPr>
          <w:sz w:val="21"/>
          <w:szCs w:val="21"/>
        </w:rPr>
      </w:pPr>
      <w:r>
        <w:rPr>
          <w:sz w:val="21"/>
          <w:szCs w:val="21"/>
        </w:rPr>
        <w:t>E4</w:t>
      </w:r>
      <w:r w:rsidR="00D23A81" w:rsidRPr="005B53EE">
        <w:rPr>
          <w:sz w:val="21"/>
          <w:szCs w:val="21"/>
        </w:rPr>
        <w:t>.1</w:t>
      </w:r>
      <w:r w:rsidR="00D23A81">
        <w:tab/>
      </w:r>
      <w:r w:rsidR="00D23A81" w:rsidRPr="005B53EE">
        <w:rPr>
          <w:sz w:val="21"/>
          <w:szCs w:val="21"/>
        </w:rPr>
        <w:t xml:space="preserve">The </w:t>
      </w:r>
      <w:r w:rsidR="00C765E3" w:rsidRPr="005B53EE">
        <w:rPr>
          <w:sz w:val="21"/>
          <w:szCs w:val="21"/>
        </w:rPr>
        <w:t>Operator</w:t>
      </w:r>
      <w:r w:rsidR="00D23A81" w:rsidRPr="005B53EE">
        <w:rPr>
          <w:sz w:val="21"/>
          <w:szCs w:val="21"/>
        </w:rPr>
        <w:t xml:space="preserve"> shall not:-</w:t>
      </w:r>
    </w:p>
    <w:p w14:paraId="2FCA4974" w14:textId="77777777" w:rsidR="00D23A81" w:rsidRPr="005B53EE" w:rsidRDefault="00D23A81" w:rsidP="005B53EE">
      <w:pPr>
        <w:pStyle w:val="NoSpacing"/>
        <w:rPr>
          <w:sz w:val="21"/>
          <w:szCs w:val="21"/>
        </w:rPr>
      </w:pPr>
    </w:p>
    <w:p w14:paraId="7E70A33B" w14:textId="077D8455" w:rsidR="00D23A81" w:rsidRPr="005B53EE" w:rsidRDefault="00D23A81" w:rsidP="003A7858">
      <w:pPr>
        <w:pStyle w:val="NoSpacing"/>
        <w:numPr>
          <w:ilvl w:val="0"/>
          <w:numId w:val="34"/>
        </w:numPr>
        <w:rPr>
          <w:sz w:val="21"/>
          <w:szCs w:val="21"/>
        </w:rPr>
      </w:pPr>
      <w:r w:rsidRPr="005B53EE">
        <w:rPr>
          <w:sz w:val="21"/>
          <w:szCs w:val="21"/>
        </w:rPr>
        <w:t xml:space="preserve">make any press announcements or publicise </w:t>
      </w:r>
      <w:r w:rsidR="00CA46D6">
        <w:rPr>
          <w:sz w:val="21"/>
          <w:szCs w:val="21"/>
        </w:rPr>
        <w:t>the</w:t>
      </w:r>
      <w:r w:rsidR="00B4530F">
        <w:rPr>
          <w:sz w:val="21"/>
          <w:szCs w:val="21"/>
        </w:rPr>
        <w:t xml:space="preserve"> Route</w:t>
      </w:r>
      <w:r w:rsidRPr="005B53EE">
        <w:rPr>
          <w:sz w:val="21"/>
          <w:szCs w:val="21"/>
        </w:rPr>
        <w:t xml:space="preserve"> Contract or its contents in any way; or</w:t>
      </w:r>
    </w:p>
    <w:p w14:paraId="42330233" w14:textId="77777777" w:rsidR="00D23A81" w:rsidRPr="005B53EE" w:rsidRDefault="00D23A81" w:rsidP="005B53EE">
      <w:pPr>
        <w:pStyle w:val="NoSpacing"/>
        <w:rPr>
          <w:sz w:val="21"/>
          <w:szCs w:val="21"/>
        </w:rPr>
      </w:pPr>
    </w:p>
    <w:p w14:paraId="39E82A6E" w14:textId="55A416A9" w:rsidR="00D23A81" w:rsidRPr="005B53EE" w:rsidRDefault="00D23A81" w:rsidP="003A7858">
      <w:pPr>
        <w:pStyle w:val="NoSpacing"/>
        <w:numPr>
          <w:ilvl w:val="0"/>
          <w:numId w:val="34"/>
        </w:numPr>
        <w:rPr>
          <w:sz w:val="21"/>
          <w:szCs w:val="21"/>
        </w:rPr>
      </w:pPr>
      <w:r w:rsidRPr="005B53EE">
        <w:rPr>
          <w:sz w:val="21"/>
          <w:szCs w:val="21"/>
        </w:rPr>
        <w:t xml:space="preserve">use the </w:t>
      </w:r>
      <w:r w:rsidR="00C765E3" w:rsidRPr="005B53EE">
        <w:rPr>
          <w:sz w:val="21"/>
          <w:szCs w:val="21"/>
        </w:rPr>
        <w:t>Council</w:t>
      </w:r>
      <w:r w:rsidRPr="005B53EE">
        <w:rPr>
          <w:sz w:val="21"/>
          <w:szCs w:val="21"/>
        </w:rPr>
        <w:t xml:space="preserve">'s </w:t>
      </w:r>
      <w:r w:rsidR="00C95946" w:rsidRPr="005B53EE">
        <w:rPr>
          <w:sz w:val="21"/>
          <w:szCs w:val="21"/>
        </w:rPr>
        <w:t xml:space="preserve">or any Establishment's </w:t>
      </w:r>
      <w:r w:rsidRPr="005B53EE">
        <w:rPr>
          <w:sz w:val="21"/>
          <w:szCs w:val="21"/>
        </w:rPr>
        <w:t>name or brand/logo in any promotion or marketing or announcements of orders</w:t>
      </w:r>
    </w:p>
    <w:p w14:paraId="1AB097E1" w14:textId="77777777" w:rsidR="00D23A81" w:rsidRPr="005B53EE" w:rsidRDefault="00D23A81" w:rsidP="005B53EE">
      <w:pPr>
        <w:pStyle w:val="NoSpacing"/>
        <w:rPr>
          <w:sz w:val="21"/>
          <w:szCs w:val="21"/>
        </w:rPr>
      </w:pPr>
    </w:p>
    <w:p w14:paraId="03BF4505" w14:textId="4F1D8FC5" w:rsidR="00D23A81" w:rsidRPr="005B53EE" w:rsidRDefault="00D23A81" w:rsidP="00B4530F">
      <w:pPr>
        <w:pStyle w:val="NoSpacing"/>
        <w:ind w:firstLine="720"/>
        <w:rPr>
          <w:sz w:val="21"/>
          <w:szCs w:val="21"/>
        </w:rPr>
      </w:pPr>
      <w:r w:rsidRPr="005B53EE">
        <w:rPr>
          <w:sz w:val="21"/>
          <w:szCs w:val="21"/>
        </w:rPr>
        <w:t xml:space="preserve">without the Approval of the </w:t>
      </w:r>
      <w:r w:rsidR="00C765E3" w:rsidRPr="005B53EE">
        <w:rPr>
          <w:sz w:val="21"/>
          <w:szCs w:val="21"/>
        </w:rPr>
        <w:t>Council</w:t>
      </w:r>
      <w:r w:rsidRPr="005B53EE">
        <w:rPr>
          <w:sz w:val="21"/>
          <w:szCs w:val="21"/>
        </w:rPr>
        <w:t xml:space="preserve"> which shall not be unreasonably withheld or delayed.</w:t>
      </w:r>
    </w:p>
    <w:p w14:paraId="5BC77FB8" w14:textId="77777777" w:rsidR="00D23A81" w:rsidRPr="005B53EE" w:rsidRDefault="00D23A81" w:rsidP="005B53EE">
      <w:pPr>
        <w:pStyle w:val="NoSpacing"/>
        <w:rPr>
          <w:sz w:val="21"/>
          <w:szCs w:val="21"/>
        </w:rPr>
      </w:pPr>
    </w:p>
    <w:p w14:paraId="0F7BAACF" w14:textId="5CAB1CA1" w:rsidR="00D23A81" w:rsidRPr="005B53EE" w:rsidRDefault="00D459E2" w:rsidP="00B4530F">
      <w:pPr>
        <w:pStyle w:val="NoSpacing"/>
        <w:ind w:left="720" w:hanging="720"/>
        <w:rPr>
          <w:sz w:val="21"/>
          <w:szCs w:val="21"/>
        </w:rPr>
      </w:pPr>
      <w:r>
        <w:rPr>
          <w:sz w:val="21"/>
          <w:szCs w:val="21"/>
        </w:rPr>
        <w:t>E4</w:t>
      </w:r>
      <w:r w:rsidR="00D23A81" w:rsidRPr="005B53EE">
        <w:rPr>
          <w:sz w:val="21"/>
          <w:szCs w:val="21"/>
        </w:rPr>
        <w:t>.2</w:t>
      </w:r>
      <w:r w:rsidR="00D23A81">
        <w:tab/>
      </w:r>
      <w:r w:rsidR="00D23A81" w:rsidRPr="005B53EE">
        <w:rPr>
          <w:sz w:val="21"/>
          <w:szCs w:val="21"/>
        </w:rPr>
        <w:t xml:space="preserve">Both Parties shall take reasonable steps to ensure that their employees, agents, sub-contractors, </w:t>
      </w:r>
      <w:r w:rsidR="00C765E3" w:rsidRPr="005B53EE">
        <w:rPr>
          <w:sz w:val="21"/>
          <w:szCs w:val="21"/>
        </w:rPr>
        <w:t>Operator</w:t>
      </w:r>
      <w:r w:rsidR="00D23A81" w:rsidRPr="005B53EE">
        <w:rPr>
          <w:sz w:val="21"/>
          <w:szCs w:val="21"/>
        </w:rPr>
        <w:t xml:space="preserve">s, professional advisors and consultants comply with Clause </w:t>
      </w:r>
      <w:r>
        <w:rPr>
          <w:sz w:val="21"/>
          <w:szCs w:val="21"/>
        </w:rPr>
        <w:t>E4</w:t>
      </w:r>
      <w:r w:rsidR="00D23A81" w:rsidRPr="005B53EE">
        <w:rPr>
          <w:sz w:val="21"/>
          <w:szCs w:val="21"/>
        </w:rPr>
        <w:t>.1.</w:t>
      </w:r>
    </w:p>
    <w:p w14:paraId="16548F6F" w14:textId="77777777" w:rsidR="00D23A81" w:rsidRPr="005B53EE" w:rsidRDefault="00D23A81" w:rsidP="005B53EE">
      <w:pPr>
        <w:pStyle w:val="NoSpacing"/>
        <w:rPr>
          <w:sz w:val="21"/>
          <w:szCs w:val="21"/>
        </w:rPr>
      </w:pPr>
    </w:p>
    <w:p w14:paraId="450F4CB2" w14:textId="6A20AC99" w:rsidR="00D23A81" w:rsidRPr="005B53EE" w:rsidRDefault="00D459E2" w:rsidP="00B4530F">
      <w:pPr>
        <w:pStyle w:val="NoSpacing"/>
        <w:ind w:left="720" w:hanging="720"/>
        <w:rPr>
          <w:sz w:val="21"/>
          <w:szCs w:val="21"/>
        </w:rPr>
      </w:pPr>
      <w:r>
        <w:rPr>
          <w:sz w:val="21"/>
          <w:szCs w:val="21"/>
        </w:rPr>
        <w:t>E4</w:t>
      </w:r>
      <w:r w:rsidR="00D23A81" w:rsidRPr="005B53EE">
        <w:rPr>
          <w:sz w:val="21"/>
          <w:szCs w:val="21"/>
        </w:rPr>
        <w:t>.3</w:t>
      </w:r>
      <w:r w:rsidR="00D23A81">
        <w:tab/>
      </w:r>
      <w:r w:rsidR="00D23A81" w:rsidRPr="005B53EE">
        <w:rPr>
          <w:sz w:val="21"/>
          <w:szCs w:val="21"/>
        </w:rPr>
        <w:t xml:space="preserve">If so requested by the </w:t>
      </w:r>
      <w:r w:rsidR="00C765E3" w:rsidRPr="005B53EE">
        <w:rPr>
          <w:sz w:val="21"/>
          <w:szCs w:val="21"/>
        </w:rPr>
        <w:t>Council</w:t>
      </w:r>
      <w:r w:rsidR="00D23A81" w:rsidRPr="005B53EE">
        <w:rPr>
          <w:sz w:val="21"/>
          <w:szCs w:val="21"/>
        </w:rPr>
        <w:t xml:space="preserve">, the notepaper and other written material of the </w:t>
      </w:r>
      <w:r w:rsidR="00C765E3" w:rsidRPr="005B53EE">
        <w:rPr>
          <w:sz w:val="21"/>
          <w:szCs w:val="21"/>
        </w:rPr>
        <w:t>Operator</w:t>
      </w:r>
      <w:r w:rsidR="00D23A81" w:rsidRPr="005B53EE">
        <w:rPr>
          <w:sz w:val="21"/>
          <w:szCs w:val="21"/>
        </w:rPr>
        <w:t xml:space="preserve"> and Sub-Contractors relating to the delivery of the Services shall carry only logos and markings Approved by the </w:t>
      </w:r>
      <w:r w:rsidR="00C765E3" w:rsidRPr="005B53EE">
        <w:rPr>
          <w:sz w:val="21"/>
          <w:szCs w:val="21"/>
        </w:rPr>
        <w:t>Council</w:t>
      </w:r>
      <w:r w:rsidR="00D23A81" w:rsidRPr="005B53EE">
        <w:rPr>
          <w:sz w:val="21"/>
          <w:szCs w:val="21"/>
        </w:rPr>
        <w:t>.</w:t>
      </w:r>
    </w:p>
    <w:p w14:paraId="76FE2B6B" w14:textId="77777777" w:rsidR="00D23A81" w:rsidRPr="005B53EE" w:rsidRDefault="00D23A81" w:rsidP="005B53EE">
      <w:pPr>
        <w:pStyle w:val="NoSpacing"/>
        <w:rPr>
          <w:sz w:val="21"/>
          <w:szCs w:val="21"/>
        </w:rPr>
      </w:pPr>
    </w:p>
    <w:p w14:paraId="0FD49126" w14:textId="09FF1EB0" w:rsidR="00D23A81" w:rsidRPr="005B53EE" w:rsidRDefault="00D459E2" w:rsidP="006A0261">
      <w:pPr>
        <w:pStyle w:val="NoSpacing"/>
        <w:ind w:left="720" w:hanging="720"/>
        <w:rPr>
          <w:sz w:val="21"/>
          <w:szCs w:val="21"/>
        </w:rPr>
      </w:pPr>
      <w:r>
        <w:rPr>
          <w:sz w:val="21"/>
          <w:szCs w:val="21"/>
        </w:rPr>
        <w:t>E4</w:t>
      </w:r>
      <w:r w:rsidR="00D23A81" w:rsidRPr="005B53EE">
        <w:rPr>
          <w:sz w:val="21"/>
          <w:szCs w:val="21"/>
        </w:rPr>
        <w:t>.4</w:t>
      </w:r>
      <w:r w:rsidR="00D23A81">
        <w:tab/>
      </w:r>
      <w:r w:rsidR="00D23A81" w:rsidRPr="005B53EE">
        <w:rPr>
          <w:sz w:val="21"/>
          <w:szCs w:val="21"/>
        </w:rPr>
        <w:t xml:space="preserve">All publicity and marketing material produced by the </w:t>
      </w:r>
      <w:r w:rsidR="00C765E3" w:rsidRPr="005B53EE">
        <w:rPr>
          <w:sz w:val="21"/>
          <w:szCs w:val="21"/>
        </w:rPr>
        <w:t>Operator</w:t>
      </w:r>
      <w:r w:rsidR="00D23A81" w:rsidRPr="005B53EE">
        <w:rPr>
          <w:sz w:val="21"/>
          <w:szCs w:val="21"/>
        </w:rPr>
        <w:t xml:space="preserve"> and/or its Sub-Contractors in relation to </w:t>
      </w:r>
      <w:r w:rsidR="00CA46D6">
        <w:rPr>
          <w:sz w:val="21"/>
          <w:szCs w:val="21"/>
        </w:rPr>
        <w:t>the</w:t>
      </w:r>
      <w:r w:rsidR="002C685A">
        <w:rPr>
          <w:sz w:val="21"/>
          <w:szCs w:val="21"/>
        </w:rPr>
        <w:t xml:space="preserve"> </w:t>
      </w:r>
      <w:r w:rsidR="006A0261">
        <w:rPr>
          <w:sz w:val="21"/>
          <w:szCs w:val="21"/>
        </w:rPr>
        <w:t>Route Contract</w:t>
      </w:r>
      <w:r w:rsidR="00D23A81" w:rsidRPr="005B53EE">
        <w:rPr>
          <w:sz w:val="21"/>
          <w:szCs w:val="21"/>
        </w:rPr>
        <w:t xml:space="preserve"> shall be submitted to the </w:t>
      </w:r>
      <w:r w:rsidR="00C765E3" w:rsidRPr="005B53EE">
        <w:rPr>
          <w:sz w:val="21"/>
          <w:szCs w:val="21"/>
        </w:rPr>
        <w:t>Council</w:t>
      </w:r>
      <w:r w:rsidR="00D23A81" w:rsidRPr="005B53EE">
        <w:rPr>
          <w:sz w:val="21"/>
          <w:szCs w:val="21"/>
        </w:rPr>
        <w:t xml:space="preserve"> for Approval and no such items shall be printed (other than for purposes of Approval) until such Approval is received.</w:t>
      </w:r>
    </w:p>
    <w:p w14:paraId="68D11A38" w14:textId="77777777" w:rsidR="00D23A81" w:rsidRPr="005B53EE" w:rsidRDefault="00D23A81" w:rsidP="005B53EE">
      <w:pPr>
        <w:pStyle w:val="NoSpacing"/>
        <w:rPr>
          <w:sz w:val="21"/>
          <w:szCs w:val="21"/>
        </w:rPr>
      </w:pPr>
    </w:p>
    <w:p w14:paraId="38E7D81F" w14:textId="26BDAB3B" w:rsidR="00D23A81" w:rsidRPr="00B4530F" w:rsidRDefault="00340B4B" w:rsidP="005B53EE">
      <w:pPr>
        <w:pStyle w:val="NoSpacing"/>
        <w:rPr>
          <w:b/>
          <w:sz w:val="21"/>
          <w:szCs w:val="21"/>
        </w:rPr>
      </w:pPr>
      <w:r>
        <w:rPr>
          <w:b/>
          <w:sz w:val="21"/>
          <w:szCs w:val="21"/>
        </w:rPr>
        <w:t>E5</w:t>
      </w:r>
      <w:r w:rsidR="00C95946" w:rsidRPr="00B4530F">
        <w:rPr>
          <w:b/>
          <w:sz w:val="21"/>
          <w:szCs w:val="21"/>
        </w:rPr>
        <w:t>.</w:t>
      </w:r>
      <w:r w:rsidR="00D23A81">
        <w:tab/>
      </w:r>
      <w:r w:rsidR="00D23A81" w:rsidRPr="00B4530F">
        <w:rPr>
          <w:b/>
          <w:sz w:val="21"/>
          <w:szCs w:val="21"/>
        </w:rPr>
        <w:t>SECURITY</w:t>
      </w:r>
    </w:p>
    <w:p w14:paraId="257ADFD1" w14:textId="03287285" w:rsidR="00A47F43" w:rsidRPr="005B53EE" w:rsidRDefault="00340B4B" w:rsidP="006A0261">
      <w:pPr>
        <w:pStyle w:val="NoSpacing"/>
        <w:ind w:left="720" w:hanging="720"/>
        <w:rPr>
          <w:sz w:val="21"/>
          <w:szCs w:val="21"/>
        </w:rPr>
      </w:pPr>
      <w:r>
        <w:rPr>
          <w:sz w:val="21"/>
          <w:szCs w:val="21"/>
        </w:rPr>
        <w:t>E5</w:t>
      </w:r>
      <w:r w:rsidR="00D23A81" w:rsidRPr="005B53EE">
        <w:rPr>
          <w:sz w:val="21"/>
          <w:szCs w:val="21"/>
        </w:rPr>
        <w:t>.</w:t>
      </w:r>
      <w:r>
        <w:rPr>
          <w:sz w:val="21"/>
          <w:szCs w:val="21"/>
        </w:rPr>
        <w:t>1</w:t>
      </w:r>
      <w:r w:rsidR="00D23A81">
        <w:tab/>
      </w:r>
      <w:r w:rsidR="00D23A81" w:rsidRPr="005B53EE">
        <w:rPr>
          <w:sz w:val="21"/>
          <w:szCs w:val="21"/>
        </w:rPr>
        <w:t xml:space="preserve">The </w:t>
      </w:r>
      <w:r w:rsidR="00C765E3" w:rsidRPr="005B53EE">
        <w:rPr>
          <w:sz w:val="21"/>
          <w:szCs w:val="21"/>
        </w:rPr>
        <w:t>Operator</w:t>
      </w:r>
      <w:r w:rsidR="00D23A81" w:rsidRPr="005B53EE">
        <w:rPr>
          <w:sz w:val="21"/>
          <w:szCs w:val="21"/>
        </w:rPr>
        <w:t xml:space="preserve"> shall comply with the minimum information security controls </w:t>
      </w:r>
      <w:proofErr w:type="gramStart"/>
      <w:r w:rsidR="00D23A81" w:rsidRPr="005B53EE">
        <w:rPr>
          <w:sz w:val="21"/>
          <w:szCs w:val="21"/>
        </w:rPr>
        <w:t xml:space="preserve">detailed at </w:t>
      </w:r>
      <w:r w:rsidR="00037E11">
        <w:rPr>
          <w:sz w:val="21"/>
          <w:szCs w:val="21"/>
        </w:rPr>
        <w:t>Appendix</w:t>
      </w:r>
      <w:r w:rsidR="00D23A81" w:rsidRPr="005B53EE">
        <w:rPr>
          <w:sz w:val="21"/>
          <w:szCs w:val="21"/>
        </w:rPr>
        <w:t xml:space="preserve"> </w:t>
      </w:r>
      <w:r w:rsidR="003E0BC6">
        <w:rPr>
          <w:sz w:val="21"/>
          <w:szCs w:val="21"/>
        </w:rPr>
        <w:t>1</w:t>
      </w:r>
      <w:r w:rsidR="00D23A81" w:rsidRPr="005B53EE">
        <w:rPr>
          <w:sz w:val="21"/>
          <w:szCs w:val="21"/>
        </w:rPr>
        <w:t xml:space="preserve"> to </w:t>
      </w:r>
      <w:r w:rsidR="006A0261">
        <w:rPr>
          <w:sz w:val="21"/>
          <w:szCs w:val="21"/>
        </w:rPr>
        <w:t>these Conditions</w:t>
      </w:r>
      <w:r w:rsidR="00D23A81" w:rsidRPr="005B53EE">
        <w:rPr>
          <w:sz w:val="21"/>
          <w:szCs w:val="21"/>
        </w:rPr>
        <w:t xml:space="preserve"> at all time</w:t>
      </w:r>
      <w:r w:rsidR="002C685A">
        <w:rPr>
          <w:sz w:val="21"/>
          <w:szCs w:val="21"/>
        </w:rPr>
        <w:t>s</w:t>
      </w:r>
      <w:proofErr w:type="gramEnd"/>
      <w:r w:rsidR="00D23A81" w:rsidRPr="005B53EE">
        <w:rPr>
          <w:sz w:val="21"/>
          <w:szCs w:val="21"/>
        </w:rPr>
        <w:t xml:space="preserve"> when processing the </w:t>
      </w:r>
      <w:r w:rsidR="00C765E3" w:rsidRPr="005B53EE">
        <w:rPr>
          <w:sz w:val="21"/>
          <w:szCs w:val="21"/>
        </w:rPr>
        <w:t>Council</w:t>
      </w:r>
      <w:r w:rsidR="00D23A81" w:rsidRPr="005B53EE">
        <w:rPr>
          <w:sz w:val="21"/>
          <w:szCs w:val="21"/>
        </w:rPr>
        <w:t xml:space="preserve">'s Personal Data for the purposes or in connection with the delivery of the Services. Failure by the </w:t>
      </w:r>
      <w:r w:rsidR="00C765E3" w:rsidRPr="005B53EE">
        <w:rPr>
          <w:sz w:val="21"/>
          <w:szCs w:val="21"/>
        </w:rPr>
        <w:t>Operator</w:t>
      </w:r>
      <w:r w:rsidR="00D23A81" w:rsidRPr="005B53EE">
        <w:rPr>
          <w:sz w:val="21"/>
          <w:szCs w:val="21"/>
        </w:rPr>
        <w:t xml:space="preserve"> to comply with this obligation shall constitute a Default and be dealt with in accordance with Clause</w:t>
      </w:r>
      <w:r w:rsidR="00B508F1">
        <w:rPr>
          <w:sz w:val="21"/>
          <w:szCs w:val="21"/>
        </w:rPr>
        <w:t xml:space="preserve"> H2</w:t>
      </w:r>
      <w:r w:rsidR="00D23A81" w:rsidRPr="005B53EE">
        <w:rPr>
          <w:sz w:val="21"/>
          <w:szCs w:val="21"/>
        </w:rPr>
        <w:t xml:space="preserve"> </w:t>
      </w:r>
    </w:p>
    <w:p w14:paraId="6B233C0D" w14:textId="77777777" w:rsidR="00691D02" w:rsidRPr="005B53EE" w:rsidRDefault="00691D02" w:rsidP="005B53EE">
      <w:pPr>
        <w:pStyle w:val="NoSpacing"/>
        <w:rPr>
          <w:sz w:val="21"/>
          <w:szCs w:val="21"/>
        </w:rPr>
      </w:pPr>
    </w:p>
    <w:p w14:paraId="19A23FBC" w14:textId="048F4F70" w:rsidR="00D23A81" w:rsidRPr="005B53EE" w:rsidRDefault="00215F9B" w:rsidP="005B53EE">
      <w:pPr>
        <w:pStyle w:val="NoSpacing"/>
        <w:rPr>
          <w:b/>
          <w:sz w:val="21"/>
          <w:szCs w:val="21"/>
        </w:rPr>
      </w:pPr>
      <w:r>
        <w:rPr>
          <w:b/>
          <w:sz w:val="21"/>
          <w:szCs w:val="21"/>
        </w:rPr>
        <w:t>E6</w:t>
      </w:r>
      <w:r w:rsidR="00603549" w:rsidRPr="005B53EE">
        <w:rPr>
          <w:b/>
          <w:sz w:val="21"/>
          <w:szCs w:val="21"/>
        </w:rPr>
        <w:t>.</w:t>
      </w:r>
      <w:r w:rsidR="00D23A81">
        <w:tab/>
      </w:r>
      <w:r w:rsidR="00D23A81" w:rsidRPr="005B53EE">
        <w:rPr>
          <w:b/>
          <w:sz w:val="21"/>
          <w:szCs w:val="21"/>
        </w:rPr>
        <w:t xml:space="preserve">AUDIT </w:t>
      </w:r>
    </w:p>
    <w:p w14:paraId="0073CBB1" w14:textId="67C667C0" w:rsidR="00D23A81" w:rsidRPr="005B53EE" w:rsidRDefault="00215F9B" w:rsidP="006A0261">
      <w:pPr>
        <w:pStyle w:val="NoSpacing"/>
        <w:ind w:left="720" w:hanging="720"/>
        <w:rPr>
          <w:sz w:val="21"/>
          <w:szCs w:val="21"/>
        </w:rPr>
      </w:pPr>
      <w:r>
        <w:rPr>
          <w:sz w:val="21"/>
          <w:szCs w:val="21"/>
        </w:rPr>
        <w:t>E6</w:t>
      </w:r>
      <w:r w:rsidR="00D23A81" w:rsidRPr="005B53EE">
        <w:rPr>
          <w:sz w:val="21"/>
          <w:szCs w:val="21"/>
        </w:rPr>
        <w:t>.1</w:t>
      </w:r>
      <w:r w:rsidR="00D23A81" w:rsidRPr="005B53EE">
        <w:rPr>
          <w:sz w:val="21"/>
          <w:szCs w:val="21"/>
        </w:rPr>
        <w:tab/>
        <w:t xml:space="preserve">The </w:t>
      </w:r>
      <w:r w:rsidR="00C765E3" w:rsidRPr="005B53EE">
        <w:rPr>
          <w:sz w:val="21"/>
          <w:szCs w:val="21"/>
        </w:rPr>
        <w:t>Operator</w:t>
      </w:r>
      <w:r w:rsidR="00D23A81" w:rsidRPr="005B53EE">
        <w:rPr>
          <w:sz w:val="21"/>
          <w:szCs w:val="21"/>
        </w:rPr>
        <w:t xml:space="preserve"> shall keep and maintain until twelve (12) years after the end of the </w:t>
      </w:r>
      <w:r w:rsidR="007B225E">
        <w:rPr>
          <w:sz w:val="21"/>
          <w:szCs w:val="21"/>
        </w:rPr>
        <w:t>Route</w:t>
      </w:r>
      <w:r w:rsidR="00D23A81" w:rsidRPr="005B53EE">
        <w:rPr>
          <w:sz w:val="21"/>
          <w:szCs w:val="21"/>
        </w:rPr>
        <w:t xml:space="preserve"> Period, or as long a period as may be agreed between the Parties, full and accurate records </w:t>
      </w:r>
      <w:r w:rsidR="00CA46D6">
        <w:rPr>
          <w:sz w:val="21"/>
          <w:szCs w:val="21"/>
        </w:rPr>
        <w:t>the</w:t>
      </w:r>
      <w:r w:rsidR="007B225E">
        <w:rPr>
          <w:sz w:val="21"/>
          <w:szCs w:val="21"/>
        </w:rPr>
        <w:t xml:space="preserve"> Route</w:t>
      </w:r>
      <w:r w:rsidR="00D23A81" w:rsidRPr="005B53EE">
        <w:rPr>
          <w:sz w:val="21"/>
          <w:szCs w:val="21"/>
        </w:rPr>
        <w:t xml:space="preserve"> Contract including the Services </w:t>
      </w:r>
      <w:r w:rsidR="00603549" w:rsidRPr="005B53EE">
        <w:rPr>
          <w:sz w:val="21"/>
          <w:szCs w:val="21"/>
        </w:rPr>
        <w:t xml:space="preserve">and Routes </w:t>
      </w:r>
      <w:r w:rsidR="00D23A81" w:rsidRPr="005B53EE">
        <w:rPr>
          <w:sz w:val="21"/>
          <w:szCs w:val="21"/>
        </w:rPr>
        <w:t xml:space="preserve">supplied under </w:t>
      </w:r>
      <w:r w:rsidR="00C51128">
        <w:rPr>
          <w:sz w:val="21"/>
          <w:szCs w:val="21"/>
        </w:rPr>
        <w:t>it</w:t>
      </w:r>
      <w:r w:rsidR="00D23A81" w:rsidRPr="005B53EE">
        <w:rPr>
          <w:sz w:val="21"/>
          <w:szCs w:val="21"/>
        </w:rPr>
        <w:t xml:space="preserve">, all expenditure reimbursed by the </w:t>
      </w:r>
      <w:r w:rsidR="00C765E3" w:rsidRPr="005B53EE">
        <w:rPr>
          <w:sz w:val="21"/>
          <w:szCs w:val="21"/>
        </w:rPr>
        <w:t>Council</w:t>
      </w:r>
      <w:r w:rsidR="00D23A81" w:rsidRPr="005B53EE">
        <w:rPr>
          <w:sz w:val="21"/>
          <w:szCs w:val="21"/>
        </w:rPr>
        <w:t xml:space="preserve">, and all payments made by the </w:t>
      </w:r>
      <w:r w:rsidR="00C765E3" w:rsidRPr="005B53EE">
        <w:rPr>
          <w:sz w:val="21"/>
          <w:szCs w:val="21"/>
        </w:rPr>
        <w:t>Council</w:t>
      </w:r>
      <w:r w:rsidR="00D23A81" w:rsidRPr="005B53EE">
        <w:rPr>
          <w:sz w:val="21"/>
          <w:szCs w:val="21"/>
        </w:rPr>
        <w:t xml:space="preserve">.  The </w:t>
      </w:r>
      <w:r w:rsidR="00C765E3" w:rsidRPr="005B53EE">
        <w:rPr>
          <w:sz w:val="21"/>
          <w:szCs w:val="21"/>
        </w:rPr>
        <w:t>Operator</w:t>
      </w:r>
      <w:r w:rsidR="00D23A81" w:rsidRPr="005B53EE">
        <w:rPr>
          <w:sz w:val="21"/>
          <w:szCs w:val="21"/>
        </w:rPr>
        <w:t xml:space="preserve"> shall on request afford the </w:t>
      </w:r>
      <w:r w:rsidR="00C765E3" w:rsidRPr="005B53EE">
        <w:rPr>
          <w:sz w:val="21"/>
          <w:szCs w:val="21"/>
        </w:rPr>
        <w:t>Council</w:t>
      </w:r>
      <w:r w:rsidR="00D23A81" w:rsidRPr="005B53EE">
        <w:rPr>
          <w:sz w:val="21"/>
          <w:szCs w:val="21"/>
        </w:rPr>
        <w:t xml:space="preserve"> such access to those records as may be requested by the </w:t>
      </w:r>
      <w:r w:rsidR="00C765E3" w:rsidRPr="005B53EE">
        <w:rPr>
          <w:sz w:val="21"/>
          <w:szCs w:val="21"/>
        </w:rPr>
        <w:t>Council</w:t>
      </w:r>
      <w:r w:rsidR="00D23A81" w:rsidRPr="005B53EE">
        <w:rPr>
          <w:sz w:val="21"/>
          <w:szCs w:val="21"/>
        </w:rPr>
        <w:t xml:space="preserve"> in connection with </w:t>
      </w:r>
      <w:r w:rsidR="00CA46D6">
        <w:rPr>
          <w:sz w:val="21"/>
          <w:szCs w:val="21"/>
        </w:rPr>
        <w:t>the</w:t>
      </w:r>
      <w:r w:rsidR="00C51128">
        <w:rPr>
          <w:sz w:val="21"/>
          <w:szCs w:val="21"/>
        </w:rPr>
        <w:t xml:space="preserve"> </w:t>
      </w:r>
      <w:r w:rsidR="006214A6">
        <w:rPr>
          <w:sz w:val="21"/>
          <w:szCs w:val="21"/>
        </w:rPr>
        <w:t>Route</w:t>
      </w:r>
      <w:r w:rsidR="00D23A81" w:rsidRPr="005B53EE">
        <w:rPr>
          <w:sz w:val="21"/>
          <w:szCs w:val="21"/>
        </w:rPr>
        <w:t xml:space="preserve"> Contract.</w:t>
      </w:r>
    </w:p>
    <w:p w14:paraId="755A0835" w14:textId="77777777" w:rsidR="00D23A81" w:rsidRPr="005B53EE" w:rsidRDefault="00D23A81" w:rsidP="005B53EE">
      <w:pPr>
        <w:pStyle w:val="NoSpacing"/>
        <w:rPr>
          <w:sz w:val="21"/>
          <w:szCs w:val="21"/>
        </w:rPr>
      </w:pPr>
    </w:p>
    <w:p w14:paraId="19F9E154" w14:textId="25FEF905" w:rsidR="00D23A81" w:rsidRPr="005B53EE" w:rsidRDefault="00215F9B" w:rsidP="006A0261">
      <w:pPr>
        <w:pStyle w:val="NoSpacing"/>
        <w:ind w:left="720" w:hanging="720"/>
        <w:rPr>
          <w:sz w:val="21"/>
          <w:szCs w:val="21"/>
        </w:rPr>
      </w:pPr>
      <w:r>
        <w:rPr>
          <w:sz w:val="21"/>
          <w:szCs w:val="21"/>
        </w:rPr>
        <w:t>E6.</w:t>
      </w:r>
      <w:r w:rsidR="00D23A81" w:rsidRPr="005B53EE">
        <w:rPr>
          <w:sz w:val="21"/>
          <w:szCs w:val="21"/>
        </w:rPr>
        <w:t>2</w:t>
      </w:r>
      <w:r w:rsidR="00D23A81">
        <w:tab/>
      </w:r>
      <w:r w:rsidR="00D23A81" w:rsidRPr="005B53EE">
        <w:rPr>
          <w:sz w:val="21"/>
          <w:szCs w:val="21"/>
        </w:rPr>
        <w:t xml:space="preserve">The </w:t>
      </w:r>
      <w:r w:rsidR="00C765E3" w:rsidRPr="005B53EE">
        <w:rPr>
          <w:sz w:val="21"/>
          <w:szCs w:val="21"/>
        </w:rPr>
        <w:t>Council</w:t>
      </w:r>
      <w:r w:rsidR="00D23A81" w:rsidRPr="005B53EE">
        <w:rPr>
          <w:sz w:val="21"/>
          <w:szCs w:val="21"/>
        </w:rPr>
        <w:t xml:space="preserve"> may at any time during the </w:t>
      </w:r>
      <w:r w:rsidR="007B225E">
        <w:rPr>
          <w:sz w:val="21"/>
          <w:szCs w:val="21"/>
        </w:rPr>
        <w:t>Route</w:t>
      </w:r>
      <w:r w:rsidR="00D23A81" w:rsidRPr="005B53EE">
        <w:rPr>
          <w:sz w:val="21"/>
          <w:szCs w:val="21"/>
        </w:rPr>
        <w:t xml:space="preserve"> Period and for a period of twelve (12) Months after the </w:t>
      </w:r>
      <w:r w:rsidR="007B225E">
        <w:rPr>
          <w:sz w:val="21"/>
          <w:szCs w:val="21"/>
        </w:rPr>
        <w:t>Route</w:t>
      </w:r>
      <w:r w:rsidR="00D23A81" w:rsidRPr="005B53EE">
        <w:rPr>
          <w:sz w:val="21"/>
          <w:szCs w:val="21"/>
        </w:rPr>
        <w:t xml:space="preserve"> Period, conduct an audit for the following purposes:-</w:t>
      </w:r>
    </w:p>
    <w:p w14:paraId="22460D23" w14:textId="77777777" w:rsidR="00D23A81" w:rsidRPr="005B53EE" w:rsidRDefault="00D23A81" w:rsidP="005B53EE">
      <w:pPr>
        <w:pStyle w:val="NoSpacing"/>
        <w:rPr>
          <w:sz w:val="21"/>
          <w:szCs w:val="21"/>
        </w:rPr>
      </w:pPr>
    </w:p>
    <w:p w14:paraId="6128657C" w14:textId="527EBB00" w:rsidR="006A0261" w:rsidRDefault="00D23A81" w:rsidP="003A7858">
      <w:pPr>
        <w:pStyle w:val="NoSpacing"/>
        <w:numPr>
          <w:ilvl w:val="0"/>
          <w:numId w:val="35"/>
        </w:numPr>
        <w:rPr>
          <w:sz w:val="21"/>
          <w:szCs w:val="21"/>
        </w:rPr>
      </w:pPr>
      <w:r w:rsidRPr="005B53EE">
        <w:rPr>
          <w:sz w:val="21"/>
          <w:szCs w:val="21"/>
        </w:rPr>
        <w:t xml:space="preserve">to verify the accuracy of the Service Charges that become due and payable by the </w:t>
      </w:r>
      <w:r w:rsidR="00C765E3" w:rsidRPr="005B53EE">
        <w:rPr>
          <w:sz w:val="21"/>
          <w:szCs w:val="21"/>
        </w:rPr>
        <w:t>Council</w:t>
      </w:r>
      <w:r w:rsidRPr="005B53EE">
        <w:rPr>
          <w:sz w:val="21"/>
          <w:szCs w:val="21"/>
        </w:rPr>
        <w:t xml:space="preserve"> to the </w:t>
      </w:r>
      <w:r w:rsidR="00C765E3" w:rsidRPr="005B53EE">
        <w:rPr>
          <w:sz w:val="21"/>
          <w:szCs w:val="21"/>
        </w:rPr>
        <w:t>Operator</w:t>
      </w:r>
      <w:r w:rsidRPr="005B53EE">
        <w:rPr>
          <w:sz w:val="21"/>
          <w:szCs w:val="21"/>
        </w:rPr>
        <w:t xml:space="preserve"> in respect of the Services (and proposed or actual Changes to them in accordance with </w:t>
      </w:r>
      <w:r w:rsidR="00CA1E26">
        <w:rPr>
          <w:sz w:val="21"/>
          <w:szCs w:val="21"/>
        </w:rPr>
        <w:t>the</w:t>
      </w:r>
      <w:r w:rsidR="007B225E">
        <w:rPr>
          <w:sz w:val="21"/>
          <w:szCs w:val="21"/>
        </w:rPr>
        <w:t xml:space="preserve"> Route</w:t>
      </w:r>
      <w:r w:rsidRPr="005B53EE">
        <w:rPr>
          <w:sz w:val="21"/>
          <w:szCs w:val="21"/>
        </w:rPr>
        <w:t xml:space="preserve"> Contract) or the costs of all </w:t>
      </w:r>
      <w:r w:rsidR="00C765E3" w:rsidRPr="005B53EE">
        <w:rPr>
          <w:sz w:val="21"/>
          <w:szCs w:val="21"/>
        </w:rPr>
        <w:t>Operator</w:t>
      </w:r>
      <w:r w:rsidRPr="005B53EE">
        <w:rPr>
          <w:sz w:val="21"/>
          <w:szCs w:val="21"/>
        </w:rPr>
        <w:t xml:space="preserve">s (including Sub-Contractors) of the </w:t>
      </w:r>
      <w:proofErr w:type="gramStart"/>
      <w:r w:rsidRPr="005B53EE">
        <w:rPr>
          <w:sz w:val="21"/>
          <w:szCs w:val="21"/>
        </w:rPr>
        <w:t>Services;</w:t>
      </w:r>
      <w:proofErr w:type="gramEnd"/>
    </w:p>
    <w:p w14:paraId="1A1B8C43" w14:textId="77777777" w:rsidR="006A0261" w:rsidRDefault="006A0261" w:rsidP="006A0261">
      <w:pPr>
        <w:pStyle w:val="NoSpacing"/>
        <w:ind w:left="1080"/>
        <w:rPr>
          <w:sz w:val="21"/>
          <w:szCs w:val="21"/>
        </w:rPr>
      </w:pPr>
      <w:r>
        <w:rPr>
          <w:sz w:val="21"/>
          <w:szCs w:val="21"/>
        </w:rPr>
        <w:t xml:space="preserve"> </w:t>
      </w:r>
    </w:p>
    <w:p w14:paraId="53ADD77B" w14:textId="77777777" w:rsidR="006A0261" w:rsidRDefault="00D23A81" w:rsidP="003A7858">
      <w:pPr>
        <w:pStyle w:val="NoSpacing"/>
        <w:numPr>
          <w:ilvl w:val="0"/>
          <w:numId w:val="35"/>
        </w:numPr>
        <w:rPr>
          <w:sz w:val="21"/>
          <w:szCs w:val="21"/>
        </w:rPr>
      </w:pPr>
      <w:r w:rsidRPr="006A0261">
        <w:rPr>
          <w:sz w:val="21"/>
          <w:szCs w:val="21"/>
        </w:rPr>
        <w:t xml:space="preserve">to review the integrity, confidentiality and security of the </w:t>
      </w:r>
      <w:r w:rsidR="00C765E3" w:rsidRPr="006A0261">
        <w:rPr>
          <w:sz w:val="21"/>
          <w:szCs w:val="21"/>
        </w:rPr>
        <w:t>Council</w:t>
      </w:r>
      <w:r w:rsidRPr="006A0261">
        <w:rPr>
          <w:sz w:val="21"/>
          <w:szCs w:val="21"/>
        </w:rPr>
        <w:t xml:space="preserve"> Personal </w:t>
      </w:r>
      <w:proofErr w:type="gramStart"/>
      <w:r w:rsidRPr="006A0261">
        <w:rPr>
          <w:sz w:val="21"/>
          <w:szCs w:val="21"/>
        </w:rPr>
        <w:t>Data;</w:t>
      </w:r>
      <w:proofErr w:type="gramEnd"/>
    </w:p>
    <w:p w14:paraId="123B1141" w14:textId="77777777" w:rsidR="006A0261" w:rsidRDefault="006A0261" w:rsidP="006A0261">
      <w:pPr>
        <w:pStyle w:val="ListParagraph"/>
        <w:rPr>
          <w:sz w:val="21"/>
          <w:szCs w:val="21"/>
        </w:rPr>
      </w:pPr>
    </w:p>
    <w:p w14:paraId="5D675C20" w14:textId="77777777" w:rsidR="006A0261" w:rsidRDefault="00D23A81" w:rsidP="003A7858">
      <w:pPr>
        <w:pStyle w:val="NoSpacing"/>
        <w:numPr>
          <w:ilvl w:val="0"/>
          <w:numId w:val="35"/>
        </w:numPr>
        <w:rPr>
          <w:sz w:val="21"/>
          <w:szCs w:val="21"/>
        </w:rPr>
      </w:pPr>
      <w:r w:rsidRPr="006A0261">
        <w:rPr>
          <w:sz w:val="21"/>
          <w:szCs w:val="21"/>
        </w:rPr>
        <w:t xml:space="preserve">to review the </w:t>
      </w:r>
      <w:r w:rsidR="00C765E3" w:rsidRPr="006A0261">
        <w:rPr>
          <w:sz w:val="21"/>
          <w:szCs w:val="21"/>
        </w:rPr>
        <w:t>Operator</w:t>
      </w:r>
      <w:r w:rsidRPr="006A0261">
        <w:rPr>
          <w:sz w:val="21"/>
          <w:szCs w:val="21"/>
        </w:rPr>
        <w:t xml:space="preserve">'s compliance with the DPA, FOIA and </w:t>
      </w:r>
      <w:proofErr w:type="gramStart"/>
      <w:r w:rsidRPr="006A0261">
        <w:rPr>
          <w:sz w:val="21"/>
          <w:szCs w:val="21"/>
        </w:rPr>
        <w:t>other</w:t>
      </w:r>
      <w:proofErr w:type="gramEnd"/>
      <w:r w:rsidRPr="006A0261">
        <w:rPr>
          <w:sz w:val="21"/>
          <w:szCs w:val="21"/>
        </w:rPr>
        <w:t xml:space="preserve"> Law applicable to the Services;</w:t>
      </w:r>
    </w:p>
    <w:p w14:paraId="5A017DEA" w14:textId="77777777" w:rsidR="006A0261" w:rsidRDefault="006A0261" w:rsidP="006A0261">
      <w:pPr>
        <w:pStyle w:val="ListParagraph"/>
        <w:rPr>
          <w:sz w:val="21"/>
          <w:szCs w:val="21"/>
        </w:rPr>
      </w:pPr>
    </w:p>
    <w:p w14:paraId="62E7C1E5" w14:textId="32747F08" w:rsidR="006A0261" w:rsidRDefault="00D23A81" w:rsidP="003A7858">
      <w:pPr>
        <w:pStyle w:val="NoSpacing"/>
        <w:numPr>
          <w:ilvl w:val="0"/>
          <w:numId w:val="35"/>
        </w:numPr>
        <w:rPr>
          <w:sz w:val="21"/>
          <w:szCs w:val="21"/>
        </w:rPr>
      </w:pPr>
      <w:r w:rsidRPr="006A0261">
        <w:rPr>
          <w:sz w:val="21"/>
          <w:szCs w:val="21"/>
        </w:rPr>
        <w:t xml:space="preserve">to review the </w:t>
      </w:r>
      <w:r w:rsidR="00C765E3" w:rsidRPr="006A0261">
        <w:rPr>
          <w:sz w:val="21"/>
          <w:szCs w:val="21"/>
        </w:rPr>
        <w:t>Operator</w:t>
      </w:r>
      <w:r w:rsidRPr="006A0261">
        <w:rPr>
          <w:sz w:val="21"/>
          <w:szCs w:val="21"/>
        </w:rPr>
        <w:t xml:space="preserve">'s compliance with its obligations under </w:t>
      </w:r>
      <w:r w:rsidR="007B225E">
        <w:rPr>
          <w:sz w:val="21"/>
          <w:szCs w:val="21"/>
        </w:rPr>
        <w:t>these Conditions</w:t>
      </w:r>
      <w:r w:rsidR="004E6B86" w:rsidRPr="006A0261">
        <w:rPr>
          <w:sz w:val="21"/>
          <w:szCs w:val="21"/>
        </w:rPr>
        <w:t xml:space="preserve"> and </w:t>
      </w:r>
      <w:r w:rsidR="00CA1E26">
        <w:rPr>
          <w:sz w:val="21"/>
          <w:szCs w:val="21"/>
        </w:rPr>
        <w:t>the</w:t>
      </w:r>
      <w:r w:rsidR="004E6B86" w:rsidRPr="006A0261">
        <w:rPr>
          <w:sz w:val="21"/>
          <w:szCs w:val="21"/>
        </w:rPr>
        <w:t xml:space="preserve"> Route </w:t>
      </w:r>
      <w:proofErr w:type="gramStart"/>
      <w:r w:rsidR="004E6B86" w:rsidRPr="006A0261">
        <w:rPr>
          <w:sz w:val="21"/>
          <w:szCs w:val="21"/>
        </w:rPr>
        <w:t>Contract</w:t>
      </w:r>
      <w:r w:rsidRPr="006A0261">
        <w:rPr>
          <w:sz w:val="21"/>
          <w:szCs w:val="21"/>
        </w:rPr>
        <w:t>;</w:t>
      </w:r>
      <w:proofErr w:type="gramEnd"/>
    </w:p>
    <w:p w14:paraId="3CB584B1" w14:textId="77777777" w:rsidR="006A0261" w:rsidRDefault="006A0261" w:rsidP="006A0261">
      <w:pPr>
        <w:pStyle w:val="ListParagraph"/>
        <w:rPr>
          <w:sz w:val="21"/>
          <w:szCs w:val="21"/>
        </w:rPr>
      </w:pPr>
    </w:p>
    <w:p w14:paraId="7E10A37A" w14:textId="77777777" w:rsidR="006A0261" w:rsidRDefault="00D23A81" w:rsidP="003A7858">
      <w:pPr>
        <w:pStyle w:val="NoSpacing"/>
        <w:numPr>
          <w:ilvl w:val="0"/>
          <w:numId w:val="35"/>
        </w:numPr>
        <w:rPr>
          <w:sz w:val="21"/>
          <w:szCs w:val="21"/>
        </w:rPr>
      </w:pPr>
      <w:r w:rsidRPr="006A0261">
        <w:rPr>
          <w:sz w:val="21"/>
          <w:szCs w:val="21"/>
        </w:rPr>
        <w:t xml:space="preserve">to review any records created during the provision of the </w:t>
      </w:r>
      <w:proofErr w:type="gramStart"/>
      <w:r w:rsidRPr="006A0261">
        <w:rPr>
          <w:sz w:val="21"/>
          <w:szCs w:val="21"/>
        </w:rPr>
        <w:t>Services;</w:t>
      </w:r>
      <w:proofErr w:type="gramEnd"/>
    </w:p>
    <w:p w14:paraId="7A55CC45" w14:textId="77777777" w:rsidR="006A0261" w:rsidRDefault="006A0261" w:rsidP="006A0261">
      <w:pPr>
        <w:pStyle w:val="ListParagraph"/>
        <w:rPr>
          <w:sz w:val="21"/>
          <w:szCs w:val="21"/>
        </w:rPr>
      </w:pPr>
    </w:p>
    <w:p w14:paraId="3579F512" w14:textId="77777777" w:rsidR="006A0261" w:rsidRDefault="00D23A81" w:rsidP="003A7858">
      <w:pPr>
        <w:pStyle w:val="NoSpacing"/>
        <w:numPr>
          <w:ilvl w:val="0"/>
          <w:numId w:val="35"/>
        </w:numPr>
        <w:rPr>
          <w:sz w:val="21"/>
          <w:szCs w:val="21"/>
        </w:rPr>
      </w:pPr>
      <w:r w:rsidRPr="006A0261">
        <w:rPr>
          <w:sz w:val="21"/>
          <w:szCs w:val="21"/>
        </w:rPr>
        <w:t xml:space="preserve">to review any books of account kept by the </w:t>
      </w:r>
      <w:r w:rsidR="00C765E3" w:rsidRPr="006A0261">
        <w:rPr>
          <w:sz w:val="21"/>
          <w:szCs w:val="21"/>
        </w:rPr>
        <w:t>Operator</w:t>
      </w:r>
      <w:r w:rsidRPr="006A0261">
        <w:rPr>
          <w:sz w:val="21"/>
          <w:szCs w:val="21"/>
        </w:rPr>
        <w:t xml:space="preserve">  in connection with the provisions of the </w:t>
      </w:r>
      <w:proofErr w:type="gramStart"/>
      <w:r w:rsidRPr="006A0261">
        <w:rPr>
          <w:sz w:val="21"/>
          <w:szCs w:val="21"/>
        </w:rPr>
        <w:t>Services;</w:t>
      </w:r>
      <w:proofErr w:type="gramEnd"/>
    </w:p>
    <w:p w14:paraId="0DA1F124" w14:textId="77777777" w:rsidR="006A0261" w:rsidRDefault="006A0261" w:rsidP="006A0261">
      <w:pPr>
        <w:pStyle w:val="ListParagraph"/>
        <w:rPr>
          <w:sz w:val="21"/>
          <w:szCs w:val="21"/>
        </w:rPr>
      </w:pPr>
    </w:p>
    <w:p w14:paraId="68FEA81E" w14:textId="77777777" w:rsidR="006A0261" w:rsidRDefault="00D23A81" w:rsidP="003A7858">
      <w:pPr>
        <w:pStyle w:val="NoSpacing"/>
        <w:numPr>
          <w:ilvl w:val="0"/>
          <w:numId w:val="35"/>
        </w:numPr>
        <w:rPr>
          <w:sz w:val="21"/>
          <w:szCs w:val="21"/>
        </w:rPr>
      </w:pPr>
      <w:r w:rsidRPr="006A0261">
        <w:rPr>
          <w:sz w:val="21"/>
          <w:szCs w:val="21"/>
        </w:rPr>
        <w:t xml:space="preserve">to carry out the audit and certification of the </w:t>
      </w:r>
      <w:r w:rsidR="00C765E3" w:rsidRPr="006A0261">
        <w:rPr>
          <w:sz w:val="21"/>
          <w:szCs w:val="21"/>
        </w:rPr>
        <w:t>Council</w:t>
      </w:r>
      <w:r w:rsidRPr="006A0261">
        <w:rPr>
          <w:sz w:val="21"/>
          <w:szCs w:val="21"/>
        </w:rPr>
        <w:t xml:space="preserve">'s </w:t>
      </w:r>
      <w:proofErr w:type="gramStart"/>
      <w:r w:rsidRPr="006A0261">
        <w:rPr>
          <w:sz w:val="21"/>
          <w:szCs w:val="21"/>
        </w:rPr>
        <w:t>accounts;</w:t>
      </w:r>
      <w:proofErr w:type="gramEnd"/>
    </w:p>
    <w:p w14:paraId="5006C73C" w14:textId="77777777" w:rsidR="006A0261" w:rsidRDefault="006A0261" w:rsidP="006A0261">
      <w:pPr>
        <w:pStyle w:val="ListParagraph"/>
        <w:rPr>
          <w:sz w:val="21"/>
          <w:szCs w:val="21"/>
        </w:rPr>
      </w:pPr>
    </w:p>
    <w:p w14:paraId="6D460BDF" w14:textId="77777777" w:rsidR="006A0261" w:rsidRDefault="00D23A81" w:rsidP="003A7858">
      <w:pPr>
        <w:pStyle w:val="NoSpacing"/>
        <w:numPr>
          <w:ilvl w:val="0"/>
          <w:numId w:val="35"/>
        </w:numPr>
        <w:rPr>
          <w:sz w:val="21"/>
          <w:szCs w:val="21"/>
        </w:rPr>
      </w:pPr>
      <w:r w:rsidRPr="006A0261">
        <w:rPr>
          <w:sz w:val="21"/>
          <w:szCs w:val="21"/>
        </w:rPr>
        <w:t xml:space="preserve">to carry out an examination of the economy efficiency and effectiveness with which the </w:t>
      </w:r>
      <w:r w:rsidR="00C765E3" w:rsidRPr="006A0261">
        <w:rPr>
          <w:sz w:val="21"/>
          <w:szCs w:val="21"/>
        </w:rPr>
        <w:t>Council</w:t>
      </w:r>
      <w:r w:rsidRPr="006A0261">
        <w:rPr>
          <w:sz w:val="21"/>
          <w:szCs w:val="21"/>
        </w:rPr>
        <w:t xml:space="preserve"> has used its resources; and</w:t>
      </w:r>
    </w:p>
    <w:p w14:paraId="146203A2" w14:textId="77777777" w:rsidR="006A0261" w:rsidRDefault="006A0261" w:rsidP="006A0261">
      <w:pPr>
        <w:pStyle w:val="ListParagraph"/>
        <w:rPr>
          <w:sz w:val="21"/>
          <w:szCs w:val="21"/>
        </w:rPr>
      </w:pPr>
    </w:p>
    <w:p w14:paraId="327EEF48" w14:textId="0BEEC522" w:rsidR="00D23A81" w:rsidRPr="006A0261" w:rsidRDefault="00D23A81" w:rsidP="003A7858">
      <w:pPr>
        <w:pStyle w:val="NoSpacing"/>
        <w:numPr>
          <w:ilvl w:val="0"/>
          <w:numId w:val="35"/>
        </w:numPr>
        <w:rPr>
          <w:sz w:val="21"/>
          <w:szCs w:val="21"/>
        </w:rPr>
      </w:pPr>
      <w:r w:rsidRPr="006A0261">
        <w:rPr>
          <w:sz w:val="21"/>
          <w:szCs w:val="21"/>
        </w:rPr>
        <w:t xml:space="preserve">to verify the accuracy and completeness of any management information delivered or required by </w:t>
      </w:r>
      <w:r w:rsidR="007B225E">
        <w:rPr>
          <w:sz w:val="21"/>
          <w:szCs w:val="21"/>
        </w:rPr>
        <w:t>these Conditions</w:t>
      </w:r>
      <w:r w:rsidRPr="006A0261">
        <w:rPr>
          <w:sz w:val="21"/>
          <w:szCs w:val="21"/>
        </w:rPr>
        <w:t>.</w:t>
      </w:r>
    </w:p>
    <w:p w14:paraId="4AAE61F1" w14:textId="77777777" w:rsidR="00D23A81" w:rsidRPr="005B53EE" w:rsidRDefault="00D23A81" w:rsidP="005B53EE">
      <w:pPr>
        <w:pStyle w:val="NoSpacing"/>
        <w:rPr>
          <w:sz w:val="21"/>
          <w:szCs w:val="21"/>
        </w:rPr>
      </w:pPr>
    </w:p>
    <w:p w14:paraId="1EF02AA7" w14:textId="543276F6" w:rsidR="00D23A81" w:rsidRPr="005B53EE" w:rsidRDefault="00215F9B" w:rsidP="00874C8E">
      <w:pPr>
        <w:pStyle w:val="NoSpacing"/>
        <w:ind w:left="720" w:hanging="720"/>
        <w:rPr>
          <w:sz w:val="21"/>
          <w:szCs w:val="21"/>
        </w:rPr>
      </w:pPr>
      <w:r>
        <w:rPr>
          <w:sz w:val="21"/>
          <w:szCs w:val="21"/>
        </w:rPr>
        <w:t>E5</w:t>
      </w:r>
      <w:r w:rsidR="00D23A81" w:rsidRPr="005B53EE">
        <w:rPr>
          <w:sz w:val="21"/>
          <w:szCs w:val="21"/>
        </w:rPr>
        <w:t>.3</w:t>
      </w:r>
      <w:r w:rsidR="00D23A81" w:rsidRPr="005B53EE">
        <w:rPr>
          <w:sz w:val="21"/>
          <w:szCs w:val="21"/>
        </w:rPr>
        <w:tab/>
        <w:t xml:space="preserve">The </w:t>
      </w:r>
      <w:r w:rsidR="00C765E3" w:rsidRPr="005B53EE">
        <w:rPr>
          <w:sz w:val="21"/>
          <w:szCs w:val="21"/>
        </w:rPr>
        <w:t>Council</w:t>
      </w:r>
      <w:r w:rsidR="00D23A81" w:rsidRPr="005B53EE">
        <w:rPr>
          <w:sz w:val="21"/>
          <w:szCs w:val="21"/>
        </w:rPr>
        <w:t xml:space="preserve"> shall use its reasonable endeavours to ensure that the conduct of each audit does not unreasonably disrupt the </w:t>
      </w:r>
      <w:r w:rsidR="00C765E3" w:rsidRPr="005B53EE">
        <w:rPr>
          <w:sz w:val="21"/>
          <w:szCs w:val="21"/>
        </w:rPr>
        <w:t>Operator</w:t>
      </w:r>
      <w:r w:rsidR="00D23A81" w:rsidRPr="005B53EE">
        <w:rPr>
          <w:sz w:val="21"/>
          <w:szCs w:val="21"/>
        </w:rPr>
        <w:t xml:space="preserve"> or delay the provision of the Services.</w:t>
      </w:r>
    </w:p>
    <w:p w14:paraId="7EA102CF" w14:textId="77777777" w:rsidR="00D23A81" w:rsidRPr="005B53EE" w:rsidRDefault="00D23A81" w:rsidP="005B53EE">
      <w:pPr>
        <w:pStyle w:val="NoSpacing"/>
        <w:rPr>
          <w:sz w:val="21"/>
          <w:szCs w:val="21"/>
        </w:rPr>
      </w:pPr>
    </w:p>
    <w:p w14:paraId="01F5BD9B" w14:textId="1CFD77C2" w:rsidR="00D23A81" w:rsidRPr="005B53EE" w:rsidRDefault="00215F9B" w:rsidP="00874C8E">
      <w:pPr>
        <w:pStyle w:val="NoSpacing"/>
        <w:ind w:left="720" w:hanging="720"/>
        <w:rPr>
          <w:sz w:val="21"/>
          <w:szCs w:val="21"/>
        </w:rPr>
      </w:pPr>
      <w:r>
        <w:rPr>
          <w:sz w:val="21"/>
          <w:szCs w:val="21"/>
        </w:rPr>
        <w:t>E6</w:t>
      </w:r>
      <w:r w:rsidR="00D23A81" w:rsidRPr="005B53EE">
        <w:rPr>
          <w:sz w:val="21"/>
          <w:szCs w:val="21"/>
        </w:rPr>
        <w:t>.4</w:t>
      </w:r>
      <w:r w:rsidR="00D23A81">
        <w:tab/>
      </w:r>
      <w:r w:rsidR="00D23A81" w:rsidRPr="005B53EE">
        <w:rPr>
          <w:sz w:val="21"/>
          <w:szCs w:val="21"/>
        </w:rPr>
        <w:t xml:space="preserve">Subject to the </w:t>
      </w:r>
      <w:r w:rsidR="00C765E3" w:rsidRPr="005B53EE">
        <w:rPr>
          <w:sz w:val="21"/>
          <w:szCs w:val="21"/>
        </w:rPr>
        <w:t>Council</w:t>
      </w:r>
      <w:r w:rsidR="00D23A81" w:rsidRPr="005B53EE">
        <w:rPr>
          <w:sz w:val="21"/>
          <w:szCs w:val="21"/>
        </w:rPr>
        <w:t xml:space="preserve">'s obligation of confidentiality, the </w:t>
      </w:r>
      <w:r w:rsidR="00C765E3" w:rsidRPr="005B53EE">
        <w:rPr>
          <w:sz w:val="21"/>
          <w:szCs w:val="21"/>
        </w:rPr>
        <w:t>Operator</w:t>
      </w:r>
      <w:r w:rsidR="00D23A81" w:rsidRPr="005B53EE">
        <w:rPr>
          <w:sz w:val="21"/>
          <w:szCs w:val="21"/>
        </w:rPr>
        <w:t xml:space="preserve"> shall on demand provide the </w:t>
      </w:r>
      <w:r w:rsidR="00C765E3" w:rsidRPr="005B53EE">
        <w:rPr>
          <w:sz w:val="21"/>
          <w:szCs w:val="21"/>
        </w:rPr>
        <w:t>Council</w:t>
      </w:r>
      <w:r w:rsidR="00D23A81" w:rsidRPr="005B53EE">
        <w:rPr>
          <w:sz w:val="21"/>
          <w:szCs w:val="21"/>
        </w:rPr>
        <w:t xml:space="preserve"> and any other Regulatory Body (and/or their agents or representatives) with all reasonable co-operation, access and assistance in relation to each audit, including:-</w:t>
      </w:r>
    </w:p>
    <w:p w14:paraId="4B77A745" w14:textId="77777777" w:rsidR="00D23A81" w:rsidRPr="005B53EE" w:rsidRDefault="00D23A81" w:rsidP="005B53EE">
      <w:pPr>
        <w:pStyle w:val="NoSpacing"/>
        <w:rPr>
          <w:sz w:val="21"/>
          <w:szCs w:val="21"/>
        </w:rPr>
      </w:pPr>
    </w:p>
    <w:p w14:paraId="4592BF8E" w14:textId="77777777" w:rsidR="00874C8E" w:rsidRDefault="00D23A81" w:rsidP="003A7858">
      <w:pPr>
        <w:pStyle w:val="NoSpacing"/>
        <w:numPr>
          <w:ilvl w:val="0"/>
          <w:numId w:val="36"/>
        </w:numPr>
        <w:rPr>
          <w:sz w:val="21"/>
          <w:szCs w:val="21"/>
        </w:rPr>
      </w:pPr>
      <w:r w:rsidRPr="005B53EE">
        <w:rPr>
          <w:sz w:val="21"/>
          <w:szCs w:val="21"/>
        </w:rPr>
        <w:t xml:space="preserve">all Information requested within the permitted scope of the </w:t>
      </w:r>
      <w:proofErr w:type="gramStart"/>
      <w:r w:rsidRPr="005B53EE">
        <w:rPr>
          <w:sz w:val="21"/>
          <w:szCs w:val="21"/>
        </w:rPr>
        <w:t>audit;</w:t>
      </w:r>
      <w:proofErr w:type="gramEnd"/>
    </w:p>
    <w:p w14:paraId="000E767D" w14:textId="77777777" w:rsidR="00874C8E" w:rsidRDefault="00874C8E" w:rsidP="00874C8E">
      <w:pPr>
        <w:pStyle w:val="NoSpacing"/>
        <w:ind w:left="1080"/>
        <w:rPr>
          <w:sz w:val="21"/>
          <w:szCs w:val="21"/>
        </w:rPr>
      </w:pPr>
      <w:r>
        <w:rPr>
          <w:sz w:val="21"/>
          <w:szCs w:val="21"/>
        </w:rPr>
        <w:t xml:space="preserve"> </w:t>
      </w:r>
    </w:p>
    <w:p w14:paraId="166A42C4" w14:textId="77777777" w:rsidR="00874C8E" w:rsidRDefault="00D23A81" w:rsidP="003A7858">
      <w:pPr>
        <w:pStyle w:val="NoSpacing"/>
        <w:numPr>
          <w:ilvl w:val="0"/>
          <w:numId w:val="36"/>
        </w:numPr>
        <w:rPr>
          <w:sz w:val="21"/>
          <w:szCs w:val="21"/>
        </w:rPr>
      </w:pPr>
      <w:r w:rsidRPr="00874C8E">
        <w:rPr>
          <w:sz w:val="21"/>
          <w:szCs w:val="21"/>
        </w:rPr>
        <w:t xml:space="preserve">reasonable access to any premises or sites controlled by the </w:t>
      </w:r>
      <w:r w:rsidR="00C765E3" w:rsidRPr="00874C8E">
        <w:rPr>
          <w:sz w:val="21"/>
          <w:szCs w:val="21"/>
        </w:rPr>
        <w:t>Operator</w:t>
      </w:r>
      <w:r w:rsidRPr="00874C8E">
        <w:rPr>
          <w:sz w:val="21"/>
          <w:szCs w:val="21"/>
        </w:rPr>
        <w:t xml:space="preserve"> and to any </w:t>
      </w:r>
      <w:r w:rsidR="00874C8E">
        <w:rPr>
          <w:sz w:val="21"/>
          <w:szCs w:val="21"/>
        </w:rPr>
        <w:t>Council Equipment</w:t>
      </w:r>
      <w:r w:rsidRPr="00874C8E">
        <w:rPr>
          <w:sz w:val="21"/>
          <w:szCs w:val="21"/>
        </w:rPr>
        <w:t xml:space="preserve"> used (whether exclusively or non-exclusively) in the performance of the </w:t>
      </w:r>
      <w:proofErr w:type="gramStart"/>
      <w:r w:rsidRPr="00874C8E">
        <w:rPr>
          <w:sz w:val="21"/>
          <w:szCs w:val="21"/>
        </w:rPr>
        <w:t>Services;</w:t>
      </w:r>
      <w:proofErr w:type="gramEnd"/>
    </w:p>
    <w:p w14:paraId="0209C379" w14:textId="77777777" w:rsidR="00874C8E" w:rsidRDefault="00874C8E" w:rsidP="00874C8E">
      <w:pPr>
        <w:pStyle w:val="ListParagraph"/>
        <w:rPr>
          <w:sz w:val="21"/>
          <w:szCs w:val="21"/>
        </w:rPr>
      </w:pPr>
    </w:p>
    <w:p w14:paraId="7E73E02D" w14:textId="77777777" w:rsidR="00874C8E" w:rsidRDefault="00D23A81" w:rsidP="003A7858">
      <w:pPr>
        <w:pStyle w:val="NoSpacing"/>
        <w:numPr>
          <w:ilvl w:val="0"/>
          <w:numId w:val="36"/>
        </w:numPr>
        <w:rPr>
          <w:sz w:val="21"/>
          <w:szCs w:val="21"/>
        </w:rPr>
      </w:pPr>
      <w:r w:rsidRPr="00874C8E">
        <w:rPr>
          <w:sz w:val="21"/>
          <w:szCs w:val="21"/>
        </w:rPr>
        <w:t xml:space="preserve">access to the </w:t>
      </w:r>
      <w:proofErr w:type="gramStart"/>
      <w:r w:rsidRPr="00874C8E">
        <w:rPr>
          <w:sz w:val="21"/>
          <w:szCs w:val="21"/>
        </w:rPr>
        <w:t>Staff;</w:t>
      </w:r>
      <w:proofErr w:type="gramEnd"/>
    </w:p>
    <w:p w14:paraId="53F12393" w14:textId="77777777" w:rsidR="00874C8E" w:rsidRDefault="00874C8E" w:rsidP="00874C8E">
      <w:pPr>
        <w:pStyle w:val="ListParagraph"/>
        <w:rPr>
          <w:sz w:val="21"/>
          <w:szCs w:val="21"/>
        </w:rPr>
      </w:pPr>
    </w:p>
    <w:p w14:paraId="1924049B" w14:textId="77777777" w:rsidR="00874C8E" w:rsidRDefault="00D23A81" w:rsidP="003A7858">
      <w:pPr>
        <w:pStyle w:val="NoSpacing"/>
        <w:numPr>
          <w:ilvl w:val="0"/>
          <w:numId w:val="36"/>
        </w:numPr>
        <w:rPr>
          <w:sz w:val="21"/>
          <w:szCs w:val="21"/>
        </w:rPr>
      </w:pPr>
      <w:r w:rsidRPr="00874C8E">
        <w:rPr>
          <w:sz w:val="21"/>
          <w:szCs w:val="21"/>
        </w:rPr>
        <w:t xml:space="preserve">access to software owned or licenced to the </w:t>
      </w:r>
      <w:r w:rsidR="00C765E3" w:rsidRPr="00874C8E">
        <w:rPr>
          <w:sz w:val="21"/>
          <w:szCs w:val="21"/>
        </w:rPr>
        <w:t>Operator</w:t>
      </w:r>
      <w:r w:rsidRPr="00874C8E">
        <w:rPr>
          <w:sz w:val="21"/>
          <w:szCs w:val="21"/>
        </w:rPr>
        <w:t xml:space="preserve"> including software which is or will be used by the </w:t>
      </w:r>
      <w:r w:rsidR="00C765E3" w:rsidRPr="00874C8E">
        <w:rPr>
          <w:sz w:val="21"/>
          <w:szCs w:val="21"/>
        </w:rPr>
        <w:t>Operator</w:t>
      </w:r>
      <w:r w:rsidRPr="00874C8E">
        <w:rPr>
          <w:sz w:val="21"/>
          <w:szCs w:val="21"/>
        </w:rPr>
        <w:t xml:space="preserve"> for the purposes of providing the Services; and</w:t>
      </w:r>
    </w:p>
    <w:p w14:paraId="1C1CF3A5" w14:textId="77777777" w:rsidR="00874C8E" w:rsidRDefault="00874C8E" w:rsidP="00874C8E">
      <w:pPr>
        <w:pStyle w:val="ListParagraph"/>
        <w:rPr>
          <w:sz w:val="21"/>
          <w:szCs w:val="21"/>
        </w:rPr>
      </w:pPr>
    </w:p>
    <w:p w14:paraId="302044AD" w14:textId="15D15E57" w:rsidR="00D23A81" w:rsidRPr="00874C8E" w:rsidRDefault="00D23A81" w:rsidP="003A7858">
      <w:pPr>
        <w:pStyle w:val="NoSpacing"/>
        <w:numPr>
          <w:ilvl w:val="0"/>
          <w:numId w:val="36"/>
        </w:numPr>
        <w:rPr>
          <w:sz w:val="21"/>
          <w:szCs w:val="21"/>
        </w:rPr>
      </w:pPr>
      <w:r w:rsidRPr="00874C8E">
        <w:rPr>
          <w:sz w:val="21"/>
          <w:szCs w:val="21"/>
        </w:rPr>
        <w:t xml:space="preserve">accommodation (including desks) at the </w:t>
      </w:r>
      <w:r w:rsidR="00C765E3" w:rsidRPr="00874C8E">
        <w:rPr>
          <w:sz w:val="21"/>
          <w:szCs w:val="21"/>
        </w:rPr>
        <w:t>Operator</w:t>
      </w:r>
      <w:r w:rsidRPr="00874C8E">
        <w:rPr>
          <w:sz w:val="21"/>
          <w:szCs w:val="21"/>
        </w:rPr>
        <w:t>'s premises as reasonably required to conduct the audit.</w:t>
      </w:r>
    </w:p>
    <w:p w14:paraId="60F76974" w14:textId="77777777" w:rsidR="00D23A81" w:rsidRPr="005B53EE" w:rsidRDefault="00D23A81" w:rsidP="005B53EE">
      <w:pPr>
        <w:pStyle w:val="NoSpacing"/>
        <w:rPr>
          <w:sz w:val="21"/>
          <w:szCs w:val="21"/>
        </w:rPr>
      </w:pPr>
    </w:p>
    <w:p w14:paraId="0E95615C" w14:textId="1A8C4FD6" w:rsidR="00D23A81" w:rsidRPr="005B53EE" w:rsidRDefault="00215F9B" w:rsidP="00874C8E">
      <w:pPr>
        <w:pStyle w:val="NoSpacing"/>
        <w:ind w:left="720" w:hanging="720"/>
        <w:rPr>
          <w:sz w:val="21"/>
          <w:szCs w:val="21"/>
        </w:rPr>
      </w:pPr>
      <w:r>
        <w:rPr>
          <w:sz w:val="21"/>
          <w:szCs w:val="21"/>
        </w:rPr>
        <w:t>E6</w:t>
      </w:r>
      <w:r w:rsidR="00D23A81" w:rsidRPr="005B53EE">
        <w:rPr>
          <w:sz w:val="21"/>
          <w:szCs w:val="21"/>
        </w:rPr>
        <w:t>.5</w:t>
      </w:r>
      <w:r w:rsidR="00D23A81" w:rsidRPr="005B53EE">
        <w:rPr>
          <w:sz w:val="21"/>
          <w:szCs w:val="21"/>
        </w:rPr>
        <w:tab/>
        <w:t xml:space="preserve">The </w:t>
      </w:r>
      <w:r w:rsidR="00C765E3" w:rsidRPr="005B53EE">
        <w:rPr>
          <w:sz w:val="21"/>
          <w:szCs w:val="21"/>
        </w:rPr>
        <w:t>Council</w:t>
      </w:r>
      <w:r w:rsidR="00D23A81" w:rsidRPr="005B53EE">
        <w:rPr>
          <w:sz w:val="21"/>
          <w:szCs w:val="21"/>
        </w:rPr>
        <w:t xml:space="preserve"> shall endeavour to (but shall not be obliged to) provide at least fourteen (14) calendar days' notice of its intention to conduct an audit.</w:t>
      </w:r>
    </w:p>
    <w:p w14:paraId="13C4AE36" w14:textId="77777777" w:rsidR="00D23A81" w:rsidRPr="005B53EE" w:rsidRDefault="00D23A81" w:rsidP="005B53EE">
      <w:pPr>
        <w:pStyle w:val="NoSpacing"/>
        <w:rPr>
          <w:sz w:val="21"/>
          <w:szCs w:val="21"/>
        </w:rPr>
      </w:pPr>
    </w:p>
    <w:p w14:paraId="7B5C1266" w14:textId="4567C0AD" w:rsidR="00D23A81" w:rsidRPr="005B53EE" w:rsidRDefault="00215F9B" w:rsidP="005B53EE">
      <w:pPr>
        <w:pStyle w:val="NoSpacing"/>
        <w:rPr>
          <w:sz w:val="21"/>
          <w:szCs w:val="21"/>
        </w:rPr>
      </w:pPr>
      <w:r>
        <w:rPr>
          <w:sz w:val="21"/>
          <w:szCs w:val="21"/>
        </w:rPr>
        <w:t>E6</w:t>
      </w:r>
      <w:r w:rsidR="00D23A81" w:rsidRPr="005B53EE">
        <w:rPr>
          <w:sz w:val="21"/>
          <w:szCs w:val="21"/>
        </w:rPr>
        <w:t>.6</w:t>
      </w:r>
      <w:r w:rsidR="00D23A81">
        <w:tab/>
      </w:r>
      <w:r w:rsidR="00D23A81" w:rsidRPr="005B53EE">
        <w:rPr>
          <w:sz w:val="21"/>
          <w:szCs w:val="21"/>
        </w:rPr>
        <w:t>If an audit identifies that:-</w:t>
      </w:r>
    </w:p>
    <w:p w14:paraId="163AC985" w14:textId="77777777" w:rsidR="00D23A81" w:rsidRPr="005B53EE" w:rsidRDefault="00D23A81" w:rsidP="005B53EE">
      <w:pPr>
        <w:pStyle w:val="NoSpacing"/>
        <w:rPr>
          <w:sz w:val="21"/>
          <w:szCs w:val="21"/>
        </w:rPr>
      </w:pPr>
    </w:p>
    <w:p w14:paraId="19F7F062" w14:textId="23BD5F22" w:rsidR="00874C8E" w:rsidRDefault="00D23A81" w:rsidP="003A7858">
      <w:pPr>
        <w:pStyle w:val="NoSpacing"/>
        <w:numPr>
          <w:ilvl w:val="0"/>
          <w:numId w:val="37"/>
        </w:numPr>
        <w:rPr>
          <w:sz w:val="21"/>
          <w:szCs w:val="21"/>
        </w:rPr>
      </w:pPr>
      <w:r w:rsidRPr="005B53EE">
        <w:rPr>
          <w:sz w:val="21"/>
          <w:szCs w:val="21"/>
        </w:rPr>
        <w:t xml:space="preserve">the </w:t>
      </w:r>
      <w:r w:rsidR="00C765E3" w:rsidRPr="005B53EE">
        <w:rPr>
          <w:sz w:val="21"/>
          <w:szCs w:val="21"/>
        </w:rPr>
        <w:t>Operator</w:t>
      </w:r>
      <w:r w:rsidRPr="005B53EE">
        <w:rPr>
          <w:sz w:val="21"/>
          <w:szCs w:val="21"/>
        </w:rPr>
        <w:t xml:space="preserve"> has committed a material Default which is capable of remedy, the </w:t>
      </w:r>
      <w:r w:rsidR="00C765E3" w:rsidRPr="005B53EE">
        <w:rPr>
          <w:sz w:val="21"/>
          <w:szCs w:val="21"/>
        </w:rPr>
        <w:t>Operator</w:t>
      </w:r>
      <w:r w:rsidRPr="005B53EE">
        <w:rPr>
          <w:sz w:val="21"/>
          <w:szCs w:val="21"/>
        </w:rPr>
        <w:t xml:space="preserve"> shall correct such Default as soon as reasonably practicable</w:t>
      </w:r>
      <w:r w:rsidR="00014E6E">
        <w:rPr>
          <w:sz w:val="21"/>
          <w:szCs w:val="21"/>
        </w:rPr>
        <w:t xml:space="preserve"> and in accordance with any timescales required by the </w:t>
      </w:r>
      <w:proofErr w:type="gramStart"/>
      <w:r w:rsidR="00014E6E">
        <w:rPr>
          <w:sz w:val="21"/>
          <w:szCs w:val="21"/>
        </w:rPr>
        <w:t>Council</w:t>
      </w:r>
      <w:r w:rsidRPr="005B53EE">
        <w:rPr>
          <w:sz w:val="21"/>
          <w:szCs w:val="21"/>
        </w:rPr>
        <w:t>;</w:t>
      </w:r>
      <w:proofErr w:type="gramEnd"/>
    </w:p>
    <w:p w14:paraId="048D5812" w14:textId="77777777" w:rsidR="00874C8E" w:rsidRDefault="00874C8E" w:rsidP="00874C8E">
      <w:pPr>
        <w:pStyle w:val="NoSpacing"/>
        <w:ind w:left="1080"/>
        <w:rPr>
          <w:sz w:val="21"/>
          <w:szCs w:val="21"/>
        </w:rPr>
      </w:pPr>
      <w:r>
        <w:rPr>
          <w:sz w:val="21"/>
          <w:szCs w:val="21"/>
        </w:rPr>
        <w:t xml:space="preserve"> </w:t>
      </w:r>
    </w:p>
    <w:p w14:paraId="0DD338F8" w14:textId="77777777" w:rsidR="00874C8E" w:rsidRDefault="00D23A81" w:rsidP="003A7858">
      <w:pPr>
        <w:pStyle w:val="NoSpacing"/>
        <w:numPr>
          <w:ilvl w:val="0"/>
          <w:numId w:val="37"/>
        </w:numPr>
        <w:rPr>
          <w:sz w:val="21"/>
          <w:szCs w:val="21"/>
        </w:rPr>
      </w:pPr>
      <w:r w:rsidRPr="00874C8E">
        <w:rPr>
          <w:sz w:val="21"/>
          <w:szCs w:val="21"/>
        </w:rPr>
        <w:t xml:space="preserve">the </w:t>
      </w:r>
      <w:r w:rsidR="00C765E3" w:rsidRPr="00874C8E">
        <w:rPr>
          <w:sz w:val="21"/>
          <w:szCs w:val="21"/>
        </w:rPr>
        <w:t>Council</w:t>
      </w:r>
      <w:r w:rsidRPr="00874C8E">
        <w:rPr>
          <w:sz w:val="21"/>
          <w:szCs w:val="21"/>
        </w:rPr>
        <w:t xml:space="preserve"> has overpaid any charges that became due and payable by the </w:t>
      </w:r>
      <w:r w:rsidR="00C765E3" w:rsidRPr="00874C8E">
        <w:rPr>
          <w:sz w:val="21"/>
          <w:szCs w:val="21"/>
        </w:rPr>
        <w:t>Council</w:t>
      </w:r>
      <w:r w:rsidRPr="00874C8E">
        <w:rPr>
          <w:sz w:val="21"/>
          <w:szCs w:val="21"/>
        </w:rPr>
        <w:t xml:space="preserve"> to the </w:t>
      </w:r>
      <w:r w:rsidR="00C765E3" w:rsidRPr="00874C8E">
        <w:rPr>
          <w:sz w:val="21"/>
          <w:szCs w:val="21"/>
        </w:rPr>
        <w:t>Operator</w:t>
      </w:r>
      <w:r w:rsidRPr="00874C8E">
        <w:rPr>
          <w:sz w:val="21"/>
          <w:szCs w:val="21"/>
        </w:rPr>
        <w:t xml:space="preserve"> in respect of the Services properly rendered, the </w:t>
      </w:r>
      <w:r w:rsidR="00C765E3" w:rsidRPr="00874C8E">
        <w:rPr>
          <w:sz w:val="21"/>
          <w:szCs w:val="21"/>
        </w:rPr>
        <w:t>Operator</w:t>
      </w:r>
      <w:r w:rsidRPr="00874C8E">
        <w:rPr>
          <w:sz w:val="21"/>
          <w:szCs w:val="21"/>
        </w:rPr>
        <w:t xml:space="preserve"> shall pay to the </w:t>
      </w:r>
      <w:r w:rsidR="00C765E3" w:rsidRPr="00874C8E">
        <w:rPr>
          <w:sz w:val="21"/>
          <w:szCs w:val="21"/>
        </w:rPr>
        <w:t>Council</w:t>
      </w:r>
      <w:r w:rsidRPr="00874C8E">
        <w:rPr>
          <w:sz w:val="21"/>
          <w:szCs w:val="21"/>
        </w:rPr>
        <w:t xml:space="preserve"> the amount overpaid within twenty (20) Working Days. The </w:t>
      </w:r>
      <w:r w:rsidR="00C765E3" w:rsidRPr="00874C8E">
        <w:rPr>
          <w:sz w:val="21"/>
          <w:szCs w:val="21"/>
        </w:rPr>
        <w:t>Council</w:t>
      </w:r>
      <w:r w:rsidRPr="00874C8E">
        <w:rPr>
          <w:sz w:val="21"/>
          <w:szCs w:val="21"/>
        </w:rPr>
        <w:t xml:space="preserve"> may deduct the relevant amount from any further payment when due if the </w:t>
      </w:r>
      <w:r w:rsidR="00C765E3" w:rsidRPr="00874C8E">
        <w:rPr>
          <w:sz w:val="21"/>
          <w:szCs w:val="21"/>
        </w:rPr>
        <w:t>Operator</w:t>
      </w:r>
      <w:r w:rsidRPr="00874C8E">
        <w:rPr>
          <w:sz w:val="21"/>
          <w:szCs w:val="21"/>
        </w:rPr>
        <w:t xml:space="preserve"> fails to make the payment; and</w:t>
      </w:r>
    </w:p>
    <w:p w14:paraId="77F4BFEC" w14:textId="77777777" w:rsidR="00874C8E" w:rsidRDefault="00874C8E" w:rsidP="00874C8E">
      <w:pPr>
        <w:pStyle w:val="ListParagraph"/>
        <w:rPr>
          <w:sz w:val="21"/>
          <w:szCs w:val="21"/>
        </w:rPr>
      </w:pPr>
    </w:p>
    <w:p w14:paraId="4084DEA3" w14:textId="7B3D4108" w:rsidR="00D23A81" w:rsidRPr="00874C8E" w:rsidRDefault="00D23A81" w:rsidP="003A7858">
      <w:pPr>
        <w:pStyle w:val="NoSpacing"/>
        <w:numPr>
          <w:ilvl w:val="0"/>
          <w:numId w:val="37"/>
        </w:numPr>
        <w:rPr>
          <w:sz w:val="21"/>
          <w:szCs w:val="21"/>
        </w:rPr>
      </w:pPr>
      <w:r w:rsidRPr="00874C8E">
        <w:rPr>
          <w:sz w:val="21"/>
          <w:szCs w:val="21"/>
        </w:rPr>
        <w:t xml:space="preserve">the </w:t>
      </w:r>
      <w:r w:rsidR="00C765E3" w:rsidRPr="00874C8E">
        <w:rPr>
          <w:sz w:val="21"/>
          <w:szCs w:val="21"/>
        </w:rPr>
        <w:t>Council</w:t>
      </w:r>
      <w:r w:rsidRPr="00874C8E">
        <w:rPr>
          <w:sz w:val="21"/>
          <w:szCs w:val="21"/>
        </w:rPr>
        <w:t xml:space="preserve"> has underpaid any charges that become due and payable by the </w:t>
      </w:r>
      <w:r w:rsidR="00C765E3" w:rsidRPr="00874C8E">
        <w:rPr>
          <w:sz w:val="21"/>
          <w:szCs w:val="21"/>
        </w:rPr>
        <w:t>Council</w:t>
      </w:r>
      <w:r w:rsidRPr="00874C8E">
        <w:rPr>
          <w:sz w:val="21"/>
          <w:szCs w:val="21"/>
        </w:rPr>
        <w:t xml:space="preserve"> to the </w:t>
      </w:r>
      <w:r w:rsidR="00C765E3" w:rsidRPr="00874C8E">
        <w:rPr>
          <w:sz w:val="21"/>
          <w:szCs w:val="21"/>
        </w:rPr>
        <w:t>Operator</w:t>
      </w:r>
      <w:r w:rsidRPr="00874C8E">
        <w:rPr>
          <w:sz w:val="21"/>
          <w:szCs w:val="21"/>
        </w:rPr>
        <w:t xml:space="preserve"> in respect of the Services properly rendered, the </w:t>
      </w:r>
      <w:r w:rsidR="00C765E3" w:rsidRPr="00874C8E">
        <w:rPr>
          <w:sz w:val="21"/>
          <w:szCs w:val="21"/>
        </w:rPr>
        <w:t>Council</w:t>
      </w:r>
      <w:r w:rsidRPr="00874C8E">
        <w:rPr>
          <w:sz w:val="21"/>
          <w:szCs w:val="21"/>
        </w:rPr>
        <w:t xml:space="preserve"> shall pay to the </w:t>
      </w:r>
      <w:r w:rsidR="00C765E3" w:rsidRPr="00874C8E">
        <w:rPr>
          <w:sz w:val="21"/>
          <w:szCs w:val="21"/>
        </w:rPr>
        <w:t>Operator</w:t>
      </w:r>
      <w:r w:rsidRPr="00874C8E">
        <w:rPr>
          <w:sz w:val="21"/>
          <w:szCs w:val="21"/>
        </w:rPr>
        <w:t xml:space="preserve"> the amount of the under-payment less the cost incurred by the </w:t>
      </w:r>
      <w:r w:rsidR="00C765E3" w:rsidRPr="00874C8E">
        <w:rPr>
          <w:sz w:val="21"/>
          <w:szCs w:val="21"/>
        </w:rPr>
        <w:t>Council</w:t>
      </w:r>
      <w:r w:rsidRPr="00874C8E">
        <w:rPr>
          <w:sz w:val="21"/>
          <w:szCs w:val="21"/>
        </w:rPr>
        <w:t xml:space="preserve"> of the audit if this was due to a Default by the </w:t>
      </w:r>
      <w:r w:rsidR="00C765E3" w:rsidRPr="00874C8E">
        <w:rPr>
          <w:sz w:val="21"/>
          <w:szCs w:val="21"/>
        </w:rPr>
        <w:t>Operator</w:t>
      </w:r>
      <w:r w:rsidRPr="00874C8E">
        <w:rPr>
          <w:sz w:val="21"/>
          <w:szCs w:val="21"/>
        </w:rPr>
        <w:t xml:space="preserve"> within twenty (20) Working Days.</w:t>
      </w:r>
    </w:p>
    <w:p w14:paraId="445DF885" w14:textId="77777777" w:rsidR="00D23A81" w:rsidRPr="005B53EE" w:rsidRDefault="00D23A81" w:rsidP="005B53EE">
      <w:pPr>
        <w:pStyle w:val="NoSpacing"/>
        <w:rPr>
          <w:sz w:val="21"/>
          <w:szCs w:val="21"/>
        </w:rPr>
      </w:pPr>
    </w:p>
    <w:p w14:paraId="6413CFF8" w14:textId="1CE59652" w:rsidR="00D23A81" w:rsidRPr="005B53EE" w:rsidRDefault="00215F9B" w:rsidP="005B53EE">
      <w:pPr>
        <w:pStyle w:val="NoSpacing"/>
        <w:rPr>
          <w:b/>
          <w:sz w:val="21"/>
          <w:szCs w:val="21"/>
        </w:rPr>
      </w:pPr>
      <w:r>
        <w:rPr>
          <w:b/>
          <w:sz w:val="21"/>
          <w:szCs w:val="21"/>
        </w:rPr>
        <w:t>E7</w:t>
      </w:r>
      <w:r w:rsidR="004E6B86" w:rsidRPr="005B53EE">
        <w:rPr>
          <w:b/>
          <w:sz w:val="21"/>
          <w:szCs w:val="21"/>
        </w:rPr>
        <w:t>.</w:t>
      </w:r>
      <w:r w:rsidR="00D23A81">
        <w:tab/>
      </w:r>
      <w:r w:rsidR="00D23A81" w:rsidRPr="005B53EE">
        <w:rPr>
          <w:b/>
          <w:sz w:val="21"/>
          <w:szCs w:val="21"/>
        </w:rPr>
        <w:t>EXCEPTIONAL AUDITS</w:t>
      </w:r>
    </w:p>
    <w:p w14:paraId="671E4C23" w14:textId="60DDA1B0" w:rsidR="00D23A81" w:rsidRPr="005B53EE" w:rsidRDefault="00215F9B" w:rsidP="00874C8E">
      <w:pPr>
        <w:pStyle w:val="NoSpacing"/>
        <w:ind w:left="720" w:hanging="720"/>
        <w:rPr>
          <w:sz w:val="21"/>
          <w:szCs w:val="21"/>
        </w:rPr>
      </w:pPr>
      <w:r>
        <w:rPr>
          <w:sz w:val="21"/>
          <w:szCs w:val="21"/>
        </w:rPr>
        <w:t>E7</w:t>
      </w:r>
      <w:r w:rsidR="00D23A81" w:rsidRPr="005B53EE">
        <w:rPr>
          <w:sz w:val="21"/>
          <w:szCs w:val="21"/>
        </w:rPr>
        <w:t>.1</w:t>
      </w:r>
      <w:r w:rsidR="00D23A81">
        <w:tab/>
      </w:r>
      <w:r w:rsidR="00D23A81" w:rsidRPr="005B53EE">
        <w:rPr>
          <w:sz w:val="21"/>
          <w:szCs w:val="21"/>
        </w:rPr>
        <w:t xml:space="preserve">The </w:t>
      </w:r>
      <w:r w:rsidR="00C765E3" w:rsidRPr="005B53EE">
        <w:rPr>
          <w:sz w:val="21"/>
          <w:szCs w:val="21"/>
        </w:rPr>
        <w:t>Operator</w:t>
      </w:r>
      <w:r w:rsidR="00D23A81" w:rsidRPr="005B53EE">
        <w:rPr>
          <w:sz w:val="21"/>
          <w:szCs w:val="21"/>
        </w:rPr>
        <w:t xml:space="preserve"> shall permit the </w:t>
      </w:r>
      <w:r w:rsidR="00C765E3" w:rsidRPr="005B53EE">
        <w:rPr>
          <w:sz w:val="21"/>
          <w:szCs w:val="21"/>
        </w:rPr>
        <w:t>Council</w:t>
      </w:r>
      <w:r w:rsidR="00D23A81" w:rsidRPr="005B53EE">
        <w:rPr>
          <w:sz w:val="21"/>
          <w:szCs w:val="21"/>
        </w:rPr>
        <w:t xml:space="preserve"> and/or its appointed </w:t>
      </w:r>
      <w:proofErr w:type="gramStart"/>
      <w:r w:rsidR="00D23A81" w:rsidRPr="005B53EE">
        <w:rPr>
          <w:sz w:val="21"/>
          <w:szCs w:val="21"/>
        </w:rPr>
        <w:t>representatives</w:t>
      </w:r>
      <w:proofErr w:type="gramEnd"/>
      <w:r w:rsidR="00D23A81" w:rsidRPr="005B53EE">
        <w:rPr>
          <w:sz w:val="21"/>
          <w:szCs w:val="21"/>
        </w:rPr>
        <w:t xml:space="preserve"> access to conduct an audit (an "Exceptional Audit") of the </w:t>
      </w:r>
      <w:r w:rsidR="00C765E3" w:rsidRPr="005B53EE">
        <w:rPr>
          <w:sz w:val="21"/>
          <w:szCs w:val="21"/>
        </w:rPr>
        <w:t>Operator</w:t>
      </w:r>
      <w:r w:rsidR="00D23A81" w:rsidRPr="005B53EE">
        <w:rPr>
          <w:sz w:val="21"/>
          <w:szCs w:val="21"/>
        </w:rPr>
        <w:t xml:space="preserve"> in any of the following circumstances:-</w:t>
      </w:r>
    </w:p>
    <w:p w14:paraId="105BBBE6" w14:textId="77777777" w:rsidR="00D23A81" w:rsidRPr="005B53EE" w:rsidRDefault="00D23A81" w:rsidP="005B53EE">
      <w:pPr>
        <w:pStyle w:val="NoSpacing"/>
        <w:rPr>
          <w:sz w:val="21"/>
          <w:szCs w:val="21"/>
        </w:rPr>
      </w:pPr>
    </w:p>
    <w:p w14:paraId="2A443096" w14:textId="7783162C" w:rsidR="00D23A81" w:rsidRPr="005B53EE" w:rsidRDefault="00D23A81" w:rsidP="003A7858">
      <w:pPr>
        <w:pStyle w:val="NoSpacing"/>
        <w:numPr>
          <w:ilvl w:val="0"/>
          <w:numId w:val="38"/>
        </w:numPr>
        <w:rPr>
          <w:sz w:val="21"/>
          <w:szCs w:val="21"/>
        </w:rPr>
      </w:pPr>
      <w:r w:rsidRPr="005B53EE">
        <w:rPr>
          <w:sz w:val="21"/>
          <w:szCs w:val="21"/>
        </w:rPr>
        <w:t xml:space="preserve">actual or suspected impropriety or </w:t>
      </w:r>
      <w:proofErr w:type="gramStart"/>
      <w:r w:rsidRPr="005B53EE">
        <w:rPr>
          <w:sz w:val="21"/>
          <w:szCs w:val="21"/>
        </w:rPr>
        <w:t>Fraud;</w:t>
      </w:r>
      <w:proofErr w:type="gramEnd"/>
    </w:p>
    <w:p w14:paraId="1508AFA7" w14:textId="77777777" w:rsidR="00D23A81" w:rsidRPr="005B53EE" w:rsidRDefault="00D23A81" w:rsidP="005B53EE">
      <w:pPr>
        <w:pStyle w:val="NoSpacing"/>
        <w:rPr>
          <w:sz w:val="21"/>
          <w:szCs w:val="21"/>
        </w:rPr>
      </w:pPr>
    </w:p>
    <w:p w14:paraId="09476640" w14:textId="3E8E3CA3" w:rsidR="00D23A81" w:rsidRPr="005B53EE" w:rsidRDefault="00D23A81" w:rsidP="003A7858">
      <w:pPr>
        <w:pStyle w:val="NoSpacing"/>
        <w:numPr>
          <w:ilvl w:val="0"/>
          <w:numId w:val="38"/>
        </w:numPr>
        <w:rPr>
          <w:sz w:val="21"/>
          <w:szCs w:val="21"/>
        </w:rPr>
      </w:pPr>
      <w:r w:rsidRPr="005B53EE">
        <w:rPr>
          <w:sz w:val="21"/>
          <w:szCs w:val="21"/>
        </w:rPr>
        <w:t>there are reasonable grounds suspect that:-</w:t>
      </w:r>
    </w:p>
    <w:p w14:paraId="132A4ACB" w14:textId="77777777" w:rsidR="00D23A81" w:rsidRPr="005B53EE" w:rsidRDefault="00D23A81" w:rsidP="005B53EE">
      <w:pPr>
        <w:pStyle w:val="NoSpacing"/>
        <w:rPr>
          <w:sz w:val="21"/>
          <w:szCs w:val="21"/>
        </w:rPr>
      </w:pPr>
    </w:p>
    <w:p w14:paraId="5884014C" w14:textId="0B903314" w:rsidR="00D23A81" w:rsidRPr="005B53EE" w:rsidRDefault="00D23A81" w:rsidP="00874C8E">
      <w:pPr>
        <w:pStyle w:val="NoSpacing"/>
        <w:ind w:left="360" w:firstLine="720"/>
        <w:rPr>
          <w:sz w:val="21"/>
          <w:szCs w:val="21"/>
        </w:rPr>
      </w:pPr>
      <w:r w:rsidRPr="005B53EE">
        <w:rPr>
          <w:sz w:val="21"/>
          <w:szCs w:val="21"/>
        </w:rPr>
        <w:t>(</w:t>
      </w:r>
      <w:proofErr w:type="spellStart"/>
      <w:r w:rsidRPr="005B53EE">
        <w:rPr>
          <w:sz w:val="21"/>
          <w:szCs w:val="21"/>
        </w:rPr>
        <w:t>i</w:t>
      </w:r>
      <w:proofErr w:type="spellEnd"/>
      <w:r w:rsidRPr="005B53EE">
        <w:rPr>
          <w:sz w:val="21"/>
          <w:szCs w:val="21"/>
        </w:rPr>
        <w:t>)</w:t>
      </w:r>
      <w:r>
        <w:tab/>
      </w:r>
      <w:r w:rsidRPr="005B53EE">
        <w:rPr>
          <w:sz w:val="21"/>
          <w:szCs w:val="21"/>
        </w:rPr>
        <w:t xml:space="preserve">the </w:t>
      </w:r>
      <w:r w:rsidR="00C765E3" w:rsidRPr="005B53EE">
        <w:rPr>
          <w:sz w:val="21"/>
          <w:szCs w:val="21"/>
        </w:rPr>
        <w:t>Operator</w:t>
      </w:r>
      <w:r w:rsidRPr="005B53EE">
        <w:rPr>
          <w:sz w:val="21"/>
          <w:szCs w:val="21"/>
        </w:rPr>
        <w:t xml:space="preserve"> is in Default under </w:t>
      </w:r>
      <w:r w:rsidR="00CA46D6">
        <w:rPr>
          <w:sz w:val="21"/>
          <w:szCs w:val="21"/>
        </w:rPr>
        <w:t>the</w:t>
      </w:r>
      <w:r w:rsidR="00874C8E">
        <w:rPr>
          <w:sz w:val="21"/>
          <w:szCs w:val="21"/>
        </w:rPr>
        <w:t xml:space="preserve"> Route</w:t>
      </w:r>
      <w:r w:rsidRPr="005B53EE">
        <w:rPr>
          <w:sz w:val="21"/>
          <w:szCs w:val="21"/>
        </w:rPr>
        <w:t xml:space="preserve"> </w:t>
      </w:r>
      <w:proofErr w:type="gramStart"/>
      <w:r w:rsidRPr="005B53EE">
        <w:rPr>
          <w:sz w:val="21"/>
          <w:szCs w:val="21"/>
        </w:rPr>
        <w:t>Contract;</w:t>
      </w:r>
      <w:proofErr w:type="gramEnd"/>
    </w:p>
    <w:p w14:paraId="5B329940" w14:textId="77777777" w:rsidR="00D23A81" w:rsidRPr="005B53EE" w:rsidRDefault="00D23A81" w:rsidP="005B53EE">
      <w:pPr>
        <w:pStyle w:val="NoSpacing"/>
        <w:rPr>
          <w:sz w:val="21"/>
          <w:szCs w:val="21"/>
        </w:rPr>
      </w:pPr>
    </w:p>
    <w:p w14:paraId="3F2E0185" w14:textId="3119920B" w:rsidR="00D23A81" w:rsidRPr="005B53EE" w:rsidRDefault="00D23A81" w:rsidP="00874C8E">
      <w:pPr>
        <w:pStyle w:val="NoSpacing"/>
        <w:ind w:left="1440" w:hanging="360"/>
        <w:rPr>
          <w:sz w:val="21"/>
          <w:szCs w:val="21"/>
        </w:rPr>
      </w:pPr>
      <w:r w:rsidRPr="005B53EE">
        <w:rPr>
          <w:sz w:val="21"/>
          <w:szCs w:val="21"/>
        </w:rPr>
        <w:t>(ii)</w:t>
      </w:r>
      <w:r>
        <w:tab/>
      </w:r>
      <w:r w:rsidRPr="005B53EE">
        <w:rPr>
          <w:sz w:val="21"/>
          <w:szCs w:val="21"/>
        </w:rPr>
        <w:t xml:space="preserve">the </w:t>
      </w:r>
      <w:r w:rsidR="00C765E3" w:rsidRPr="005B53EE">
        <w:rPr>
          <w:sz w:val="21"/>
          <w:szCs w:val="21"/>
        </w:rPr>
        <w:t>Operator</w:t>
      </w:r>
      <w:r w:rsidRPr="005B53EE">
        <w:rPr>
          <w:sz w:val="21"/>
          <w:szCs w:val="21"/>
        </w:rPr>
        <w:t xml:space="preserve"> is in financial distress or at risk of insolvency or bankruptcy, or any fact, circumstance or matter which is reasonably likely to cause the </w:t>
      </w:r>
      <w:r w:rsidR="00C765E3" w:rsidRPr="005B53EE">
        <w:rPr>
          <w:sz w:val="21"/>
          <w:szCs w:val="21"/>
        </w:rPr>
        <w:t>Operator</w:t>
      </w:r>
      <w:r w:rsidRPr="005B53EE">
        <w:rPr>
          <w:sz w:val="21"/>
          <w:szCs w:val="21"/>
        </w:rPr>
        <w:t xml:space="preserve"> financial distress and result in a risk of the </w:t>
      </w:r>
      <w:r w:rsidR="00C765E3" w:rsidRPr="005B53EE">
        <w:rPr>
          <w:sz w:val="21"/>
          <w:szCs w:val="21"/>
        </w:rPr>
        <w:t>Operator</w:t>
      </w:r>
      <w:r w:rsidRPr="005B53EE">
        <w:rPr>
          <w:sz w:val="21"/>
          <w:szCs w:val="21"/>
        </w:rPr>
        <w:t xml:space="preserve"> becoming insolvent or bankrupt; or</w:t>
      </w:r>
    </w:p>
    <w:p w14:paraId="62FD19EA" w14:textId="77777777" w:rsidR="00D23A81" w:rsidRPr="005B53EE" w:rsidRDefault="00D23A81" w:rsidP="005B53EE">
      <w:pPr>
        <w:pStyle w:val="NoSpacing"/>
        <w:rPr>
          <w:sz w:val="21"/>
          <w:szCs w:val="21"/>
        </w:rPr>
      </w:pPr>
    </w:p>
    <w:p w14:paraId="22D8149B" w14:textId="6EA865DA" w:rsidR="00D23A81" w:rsidRPr="005B53EE" w:rsidRDefault="00D23A81" w:rsidP="00874C8E">
      <w:pPr>
        <w:pStyle w:val="NoSpacing"/>
        <w:ind w:left="360" w:firstLine="720"/>
        <w:rPr>
          <w:sz w:val="21"/>
          <w:szCs w:val="21"/>
        </w:rPr>
      </w:pPr>
      <w:r w:rsidRPr="005B53EE">
        <w:rPr>
          <w:sz w:val="21"/>
          <w:szCs w:val="21"/>
        </w:rPr>
        <w:t>(iii)</w:t>
      </w:r>
      <w:r w:rsidRPr="005B53EE">
        <w:rPr>
          <w:sz w:val="21"/>
          <w:szCs w:val="21"/>
        </w:rPr>
        <w:tab/>
        <w:t xml:space="preserve">a breach of the provisions set out in </w:t>
      </w:r>
      <w:r w:rsidR="00037E11">
        <w:rPr>
          <w:sz w:val="21"/>
          <w:szCs w:val="21"/>
        </w:rPr>
        <w:t>Appendix</w:t>
      </w:r>
      <w:r w:rsidR="00B508F1">
        <w:rPr>
          <w:sz w:val="21"/>
          <w:szCs w:val="21"/>
        </w:rPr>
        <w:t xml:space="preserve"> </w:t>
      </w:r>
      <w:r w:rsidR="003E0BC6">
        <w:rPr>
          <w:sz w:val="21"/>
          <w:szCs w:val="21"/>
        </w:rPr>
        <w:t>1</w:t>
      </w:r>
    </w:p>
    <w:p w14:paraId="569B35AE" w14:textId="77777777" w:rsidR="00D23A81" w:rsidRPr="005B53EE" w:rsidRDefault="00D23A81" w:rsidP="005B53EE">
      <w:pPr>
        <w:pStyle w:val="NoSpacing"/>
        <w:rPr>
          <w:sz w:val="21"/>
          <w:szCs w:val="21"/>
        </w:rPr>
      </w:pPr>
    </w:p>
    <w:p w14:paraId="1B6736F8" w14:textId="77777777" w:rsidR="00D23A81" w:rsidRPr="005B53EE" w:rsidRDefault="00D23A81" w:rsidP="00874C8E">
      <w:pPr>
        <w:pStyle w:val="NoSpacing"/>
        <w:ind w:firstLine="720"/>
        <w:rPr>
          <w:sz w:val="21"/>
          <w:szCs w:val="21"/>
        </w:rPr>
      </w:pPr>
      <w:r w:rsidRPr="005B53EE">
        <w:rPr>
          <w:sz w:val="21"/>
          <w:szCs w:val="21"/>
        </w:rPr>
        <w:t>(each an "Exceptional Circumstance").</w:t>
      </w:r>
    </w:p>
    <w:p w14:paraId="61B48B01" w14:textId="77777777" w:rsidR="00D23A81" w:rsidRPr="005B53EE" w:rsidRDefault="00D23A81" w:rsidP="005B53EE">
      <w:pPr>
        <w:pStyle w:val="NoSpacing"/>
        <w:rPr>
          <w:sz w:val="21"/>
          <w:szCs w:val="21"/>
        </w:rPr>
      </w:pPr>
    </w:p>
    <w:p w14:paraId="66458711" w14:textId="0EF69B63" w:rsidR="00D23A81" w:rsidRDefault="00215F9B" w:rsidP="00874C8E">
      <w:pPr>
        <w:pStyle w:val="NoSpacing"/>
        <w:ind w:left="720" w:hanging="720"/>
        <w:rPr>
          <w:sz w:val="21"/>
          <w:szCs w:val="21"/>
        </w:rPr>
      </w:pPr>
      <w:r>
        <w:rPr>
          <w:sz w:val="21"/>
          <w:szCs w:val="21"/>
        </w:rPr>
        <w:t>E7</w:t>
      </w:r>
      <w:r w:rsidR="00874C8E">
        <w:rPr>
          <w:sz w:val="21"/>
          <w:szCs w:val="21"/>
        </w:rPr>
        <w:t>.2</w:t>
      </w:r>
      <w:r w:rsidR="00D23A81" w:rsidRPr="005B53EE">
        <w:rPr>
          <w:sz w:val="21"/>
          <w:szCs w:val="21"/>
        </w:rPr>
        <w:tab/>
        <w:t xml:space="preserve">If the </w:t>
      </w:r>
      <w:r w:rsidR="00C765E3" w:rsidRPr="005B53EE">
        <w:rPr>
          <w:sz w:val="21"/>
          <w:szCs w:val="21"/>
        </w:rPr>
        <w:t>Council</w:t>
      </w:r>
      <w:r w:rsidR="00D23A81" w:rsidRPr="005B53EE">
        <w:rPr>
          <w:sz w:val="21"/>
          <w:szCs w:val="21"/>
        </w:rPr>
        <w:t xml:space="preserve"> notifies the </w:t>
      </w:r>
      <w:r w:rsidR="00C765E3" w:rsidRPr="005B53EE">
        <w:rPr>
          <w:sz w:val="21"/>
          <w:szCs w:val="21"/>
        </w:rPr>
        <w:t>Operator</w:t>
      </w:r>
      <w:r w:rsidR="00D23A81" w:rsidRPr="005B53EE">
        <w:rPr>
          <w:sz w:val="21"/>
          <w:szCs w:val="21"/>
        </w:rPr>
        <w:t xml:space="preserve"> of an Exceptional Circumstance and that it wishes to conduct an Exceptional Audit, the </w:t>
      </w:r>
      <w:r w:rsidR="00C765E3" w:rsidRPr="005B53EE">
        <w:rPr>
          <w:sz w:val="21"/>
          <w:szCs w:val="21"/>
        </w:rPr>
        <w:t>Operator</w:t>
      </w:r>
      <w:r w:rsidR="00D23A81" w:rsidRPr="005B53EE">
        <w:rPr>
          <w:sz w:val="21"/>
          <w:szCs w:val="21"/>
        </w:rPr>
        <w:t xml:space="preserve"> shall provide access in accordance with Clause </w:t>
      </w:r>
      <w:r>
        <w:rPr>
          <w:sz w:val="21"/>
          <w:szCs w:val="21"/>
        </w:rPr>
        <w:t>E7</w:t>
      </w:r>
      <w:r w:rsidR="00895A94">
        <w:rPr>
          <w:sz w:val="21"/>
          <w:szCs w:val="21"/>
        </w:rPr>
        <w:t>.1</w:t>
      </w:r>
      <w:r w:rsidR="00D23A81" w:rsidRPr="005B53EE">
        <w:rPr>
          <w:sz w:val="21"/>
          <w:szCs w:val="21"/>
        </w:rPr>
        <w:t xml:space="preserve"> as soon as reasonably practicable after such request and in any event within </w:t>
      </w:r>
      <w:proofErr w:type="gramStart"/>
      <w:r w:rsidR="00D23A81" w:rsidRPr="005B53EE">
        <w:rPr>
          <w:sz w:val="21"/>
          <w:szCs w:val="21"/>
        </w:rPr>
        <w:t>forty eight</w:t>
      </w:r>
      <w:proofErr w:type="gramEnd"/>
      <w:r w:rsidR="00D23A81" w:rsidRPr="005B53EE">
        <w:rPr>
          <w:sz w:val="21"/>
          <w:szCs w:val="21"/>
        </w:rPr>
        <w:t xml:space="preserve"> (48) hours of the request having been made.</w:t>
      </w:r>
    </w:p>
    <w:p w14:paraId="3BF53E3E" w14:textId="77777777" w:rsidR="007C0FD2" w:rsidRPr="005B53EE" w:rsidRDefault="007C0FD2" w:rsidP="00874C8E">
      <w:pPr>
        <w:pStyle w:val="NoSpacing"/>
        <w:ind w:left="720" w:hanging="720"/>
        <w:rPr>
          <w:sz w:val="21"/>
          <w:szCs w:val="21"/>
        </w:rPr>
      </w:pPr>
    </w:p>
    <w:p w14:paraId="17FC3F39" w14:textId="6B79FBA1" w:rsidR="00D23A81" w:rsidRPr="005B53EE" w:rsidRDefault="00215F9B" w:rsidP="005B53EE">
      <w:pPr>
        <w:pStyle w:val="NoSpacing"/>
        <w:rPr>
          <w:b/>
          <w:sz w:val="21"/>
          <w:szCs w:val="21"/>
        </w:rPr>
      </w:pPr>
      <w:r>
        <w:rPr>
          <w:b/>
          <w:sz w:val="21"/>
          <w:szCs w:val="21"/>
        </w:rPr>
        <w:t>E8</w:t>
      </w:r>
      <w:r w:rsidR="004E6B86" w:rsidRPr="005B53EE">
        <w:rPr>
          <w:b/>
          <w:sz w:val="21"/>
          <w:szCs w:val="21"/>
        </w:rPr>
        <w:t>.</w:t>
      </w:r>
      <w:r w:rsidR="00D23A81">
        <w:tab/>
      </w:r>
      <w:r w:rsidR="00D23A81" w:rsidRPr="005B53EE">
        <w:rPr>
          <w:b/>
          <w:sz w:val="21"/>
          <w:szCs w:val="21"/>
        </w:rPr>
        <w:t>AUDIT COSTS</w:t>
      </w:r>
    </w:p>
    <w:p w14:paraId="43123CE8" w14:textId="019075FB" w:rsidR="00D23A81" w:rsidRPr="005B53EE" w:rsidRDefault="00215F9B" w:rsidP="00874C8E">
      <w:pPr>
        <w:pStyle w:val="NoSpacing"/>
        <w:ind w:left="720" w:hanging="720"/>
        <w:rPr>
          <w:sz w:val="21"/>
          <w:szCs w:val="21"/>
        </w:rPr>
      </w:pPr>
      <w:r>
        <w:rPr>
          <w:sz w:val="21"/>
          <w:szCs w:val="21"/>
        </w:rPr>
        <w:t>E8</w:t>
      </w:r>
      <w:r w:rsidR="00D23A81" w:rsidRPr="005B53EE">
        <w:rPr>
          <w:sz w:val="21"/>
          <w:szCs w:val="21"/>
        </w:rPr>
        <w:t>.1</w:t>
      </w:r>
      <w:r w:rsidR="00D23A81">
        <w:tab/>
      </w:r>
      <w:r w:rsidR="00D23A81" w:rsidRPr="005B53EE">
        <w:rPr>
          <w:sz w:val="21"/>
          <w:szCs w:val="21"/>
        </w:rPr>
        <w:t xml:space="preserve">The Parties agree that they shall each bear their own respective costs and expenses incurred in respect of compliance with their obligations under Clauses </w:t>
      </w:r>
      <w:r>
        <w:rPr>
          <w:sz w:val="21"/>
          <w:szCs w:val="21"/>
        </w:rPr>
        <w:t>E8</w:t>
      </w:r>
      <w:r w:rsidR="00D23A81" w:rsidRPr="005B53EE">
        <w:rPr>
          <w:sz w:val="21"/>
          <w:szCs w:val="21"/>
        </w:rPr>
        <w:t xml:space="preserve">.2 to </w:t>
      </w:r>
      <w:r>
        <w:rPr>
          <w:sz w:val="21"/>
          <w:szCs w:val="21"/>
        </w:rPr>
        <w:t>E8</w:t>
      </w:r>
      <w:r w:rsidR="00D23A81" w:rsidRPr="005B53EE">
        <w:rPr>
          <w:sz w:val="21"/>
          <w:szCs w:val="21"/>
        </w:rPr>
        <w:t xml:space="preserve">.2 unless an audit identifies a material Default by the </w:t>
      </w:r>
      <w:r w:rsidR="00C765E3" w:rsidRPr="005B53EE">
        <w:rPr>
          <w:sz w:val="21"/>
          <w:szCs w:val="21"/>
        </w:rPr>
        <w:t>Operator</w:t>
      </w:r>
      <w:r w:rsidR="00D23A81" w:rsidRPr="005B53EE">
        <w:rPr>
          <w:sz w:val="21"/>
          <w:szCs w:val="21"/>
        </w:rPr>
        <w:t xml:space="preserve"> in which case the </w:t>
      </w:r>
      <w:r w:rsidR="00C765E3" w:rsidRPr="005B53EE">
        <w:rPr>
          <w:sz w:val="21"/>
          <w:szCs w:val="21"/>
        </w:rPr>
        <w:t>Operator</w:t>
      </w:r>
      <w:r w:rsidR="00D23A81" w:rsidRPr="005B53EE">
        <w:rPr>
          <w:sz w:val="21"/>
          <w:szCs w:val="21"/>
        </w:rPr>
        <w:t xml:space="preserve"> shall reimburse:-</w:t>
      </w:r>
    </w:p>
    <w:p w14:paraId="2DB769E6" w14:textId="77777777" w:rsidR="00D23A81" w:rsidRPr="005B53EE" w:rsidRDefault="00D23A81" w:rsidP="005B53EE">
      <w:pPr>
        <w:pStyle w:val="NoSpacing"/>
        <w:rPr>
          <w:sz w:val="21"/>
          <w:szCs w:val="21"/>
        </w:rPr>
      </w:pPr>
    </w:p>
    <w:p w14:paraId="70665952" w14:textId="0A5BE094" w:rsidR="00D23A81" w:rsidRPr="005B53EE" w:rsidRDefault="00D23A81" w:rsidP="00874C8E">
      <w:pPr>
        <w:pStyle w:val="NoSpacing"/>
        <w:ind w:left="1440" w:hanging="720"/>
        <w:rPr>
          <w:sz w:val="21"/>
          <w:szCs w:val="21"/>
        </w:rPr>
      </w:pPr>
      <w:r w:rsidRPr="005B53EE">
        <w:rPr>
          <w:sz w:val="21"/>
          <w:szCs w:val="21"/>
        </w:rPr>
        <w:t>(a)</w:t>
      </w:r>
      <w:r>
        <w:tab/>
      </w:r>
      <w:r w:rsidRPr="005B53EE">
        <w:rPr>
          <w:sz w:val="21"/>
          <w:szCs w:val="21"/>
        </w:rPr>
        <w:t xml:space="preserve">the </w:t>
      </w:r>
      <w:r w:rsidR="00C765E3" w:rsidRPr="005B53EE">
        <w:rPr>
          <w:sz w:val="21"/>
          <w:szCs w:val="21"/>
        </w:rPr>
        <w:t>Council</w:t>
      </w:r>
      <w:r w:rsidRPr="005B53EE">
        <w:rPr>
          <w:sz w:val="21"/>
          <w:szCs w:val="21"/>
        </w:rPr>
        <w:t xml:space="preserve"> for all the </w:t>
      </w:r>
      <w:r w:rsidR="00C765E3" w:rsidRPr="005B53EE">
        <w:rPr>
          <w:sz w:val="21"/>
          <w:szCs w:val="21"/>
        </w:rPr>
        <w:t>Council</w:t>
      </w:r>
      <w:r w:rsidRPr="005B53EE">
        <w:rPr>
          <w:sz w:val="21"/>
          <w:szCs w:val="21"/>
        </w:rPr>
        <w:t xml:space="preserve">'s identifiable, reasonable costs and expenses properly incurred </w:t>
      </w:r>
      <w:proofErr w:type="gramStart"/>
      <w:r w:rsidRPr="005B53EE">
        <w:rPr>
          <w:sz w:val="21"/>
          <w:szCs w:val="21"/>
        </w:rPr>
        <w:t>in the course of</w:t>
      </w:r>
      <w:proofErr w:type="gramEnd"/>
      <w:r w:rsidRPr="005B53EE">
        <w:rPr>
          <w:sz w:val="21"/>
          <w:szCs w:val="21"/>
        </w:rPr>
        <w:t xml:space="preserve"> the audit; and</w:t>
      </w:r>
    </w:p>
    <w:p w14:paraId="217D848B" w14:textId="77777777" w:rsidR="00D23A81" w:rsidRPr="005B53EE" w:rsidRDefault="00D23A81" w:rsidP="005B53EE">
      <w:pPr>
        <w:pStyle w:val="NoSpacing"/>
        <w:rPr>
          <w:sz w:val="21"/>
          <w:szCs w:val="21"/>
        </w:rPr>
      </w:pPr>
    </w:p>
    <w:p w14:paraId="67529598" w14:textId="31321A9F" w:rsidR="00D23A81" w:rsidRPr="005B53EE" w:rsidRDefault="00D23A81" w:rsidP="00874C8E">
      <w:pPr>
        <w:pStyle w:val="NoSpacing"/>
        <w:ind w:left="1440" w:hanging="720"/>
        <w:rPr>
          <w:sz w:val="21"/>
          <w:szCs w:val="21"/>
        </w:rPr>
      </w:pPr>
      <w:r w:rsidRPr="005B53EE">
        <w:rPr>
          <w:sz w:val="21"/>
          <w:szCs w:val="21"/>
        </w:rPr>
        <w:t>(b)</w:t>
      </w:r>
      <w:r>
        <w:tab/>
      </w:r>
      <w:r w:rsidRPr="005B53EE">
        <w:rPr>
          <w:sz w:val="21"/>
          <w:szCs w:val="21"/>
        </w:rPr>
        <w:t xml:space="preserve">where the </w:t>
      </w:r>
      <w:r w:rsidR="00C765E3" w:rsidRPr="005B53EE">
        <w:rPr>
          <w:sz w:val="21"/>
          <w:szCs w:val="21"/>
        </w:rPr>
        <w:t>Council</w:t>
      </w:r>
      <w:r w:rsidRPr="005B53EE">
        <w:rPr>
          <w:sz w:val="21"/>
          <w:szCs w:val="21"/>
        </w:rPr>
        <w:t xml:space="preserve">, a Regulatory Body and Auditor General appoint another body to conduct an audit, the </w:t>
      </w:r>
      <w:r w:rsidR="00C765E3" w:rsidRPr="005B53EE">
        <w:rPr>
          <w:sz w:val="21"/>
          <w:szCs w:val="21"/>
        </w:rPr>
        <w:t>Council</w:t>
      </w:r>
      <w:r w:rsidRPr="005B53EE">
        <w:rPr>
          <w:sz w:val="21"/>
          <w:szCs w:val="21"/>
        </w:rPr>
        <w:t xml:space="preserve"> shall be able to recover on demand from the </w:t>
      </w:r>
      <w:r w:rsidR="00C765E3" w:rsidRPr="005B53EE">
        <w:rPr>
          <w:sz w:val="21"/>
          <w:szCs w:val="21"/>
        </w:rPr>
        <w:t>Operator</w:t>
      </w:r>
      <w:r w:rsidRPr="005B53EE">
        <w:rPr>
          <w:sz w:val="21"/>
          <w:szCs w:val="21"/>
        </w:rPr>
        <w:t xml:space="preserve"> the identifiable, reasonable and properly incurred costs and expenses of the relevant body.</w:t>
      </w:r>
    </w:p>
    <w:p w14:paraId="6641E4E6" w14:textId="77777777" w:rsidR="00D23A81" w:rsidRPr="005B53EE" w:rsidRDefault="00D23A81" w:rsidP="005B53EE">
      <w:pPr>
        <w:pStyle w:val="NoSpacing"/>
        <w:rPr>
          <w:sz w:val="21"/>
          <w:szCs w:val="21"/>
        </w:rPr>
      </w:pPr>
      <w:r w:rsidRPr="005B53EE">
        <w:rPr>
          <w:sz w:val="21"/>
          <w:szCs w:val="21"/>
        </w:rPr>
        <w:t xml:space="preserve"> </w:t>
      </w:r>
    </w:p>
    <w:p w14:paraId="5B364370" w14:textId="093F694B" w:rsidR="00D33D0E" w:rsidRPr="002E6975" w:rsidRDefault="00D33D0E" w:rsidP="00D33D0E">
      <w:pPr>
        <w:pStyle w:val="Sectionheading"/>
        <w:widowControl w:val="0"/>
        <w:spacing w:line="240" w:lineRule="auto"/>
        <w:rPr>
          <w:rFonts w:ascii="Arial" w:hAnsi="Arial" w:cs="Arial"/>
          <w:sz w:val="21"/>
          <w:szCs w:val="21"/>
        </w:rPr>
      </w:pPr>
      <w:r>
        <w:rPr>
          <w:rFonts w:ascii="Arial" w:hAnsi="Arial" w:cs="Arial"/>
          <w:sz w:val="21"/>
          <w:szCs w:val="21"/>
        </w:rPr>
        <w:t>F</w:t>
      </w:r>
      <w:r w:rsidRPr="00D33D0E">
        <w:rPr>
          <w:rFonts w:ascii="Arial" w:hAnsi="Arial" w:cs="Arial"/>
          <w:sz w:val="21"/>
          <w:szCs w:val="21"/>
          <w:u w:val="none"/>
        </w:rPr>
        <w:tab/>
      </w:r>
      <w:r w:rsidRPr="002E6975">
        <w:rPr>
          <w:rFonts w:ascii="Arial" w:hAnsi="Arial" w:cs="Arial"/>
          <w:sz w:val="21"/>
          <w:szCs w:val="21"/>
        </w:rPr>
        <w:t xml:space="preserve">CONTROL OF THE </w:t>
      </w:r>
      <w:r w:rsidR="004B5B8D">
        <w:rPr>
          <w:rFonts w:ascii="Arial" w:hAnsi="Arial" w:cs="Arial"/>
          <w:sz w:val="21"/>
          <w:szCs w:val="21"/>
        </w:rPr>
        <w:t xml:space="preserve">ROUTE </w:t>
      </w:r>
      <w:r w:rsidRPr="002E6975">
        <w:rPr>
          <w:rFonts w:ascii="Arial" w:hAnsi="Arial" w:cs="Arial"/>
          <w:sz w:val="21"/>
          <w:szCs w:val="21"/>
        </w:rPr>
        <w:t>CONTRACT</w:t>
      </w:r>
    </w:p>
    <w:p w14:paraId="4BC61793" w14:textId="77777777" w:rsidR="00D33D0E" w:rsidRPr="002E6975" w:rsidRDefault="00D33D0E" w:rsidP="00D33D0E">
      <w:pPr>
        <w:pStyle w:val="Conditionhead"/>
        <w:widowControl w:val="0"/>
        <w:spacing w:line="240" w:lineRule="auto"/>
        <w:rPr>
          <w:rFonts w:ascii="Arial" w:hAnsi="Arial" w:cs="Arial"/>
          <w:sz w:val="21"/>
          <w:szCs w:val="21"/>
        </w:rPr>
      </w:pPr>
    </w:p>
    <w:p w14:paraId="66AEDDE0" w14:textId="1B5FE85F" w:rsidR="00D23A81" w:rsidRPr="00404E02" w:rsidRDefault="004B5B8D" w:rsidP="005B53EE">
      <w:pPr>
        <w:pStyle w:val="NoSpacing"/>
        <w:rPr>
          <w:b/>
          <w:sz w:val="21"/>
          <w:szCs w:val="21"/>
        </w:rPr>
      </w:pPr>
      <w:r>
        <w:rPr>
          <w:b/>
          <w:sz w:val="21"/>
          <w:szCs w:val="21"/>
        </w:rPr>
        <w:t>F1</w:t>
      </w:r>
      <w:r>
        <w:rPr>
          <w:b/>
          <w:sz w:val="21"/>
          <w:szCs w:val="21"/>
        </w:rPr>
        <w:tab/>
      </w:r>
      <w:r w:rsidR="00D23A81" w:rsidRPr="00404E02">
        <w:rPr>
          <w:b/>
          <w:sz w:val="21"/>
          <w:szCs w:val="21"/>
        </w:rPr>
        <w:t>TRANSFER AND SUB-CONTRACTING</w:t>
      </w:r>
    </w:p>
    <w:p w14:paraId="7289BDF4" w14:textId="77777777" w:rsidR="00404E02" w:rsidRDefault="00404E02" w:rsidP="005B53EE">
      <w:pPr>
        <w:pStyle w:val="NoSpacing"/>
        <w:rPr>
          <w:sz w:val="21"/>
          <w:szCs w:val="21"/>
        </w:rPr>
      </w:pPr>
    </w:p>
    <w:p w14:paraId="037063EA" w14:textId="1AE856AE" w:rsidR="003F47F5" w:rsidRDefault="00EA05B5" w:rsidP="00404E02">
      <w:pPr>
        <w:pStyle w:val="NoSpacing"/>
        <w:ind w:left="720" w:hanging="720"/>
        <w:rPr>
          <w:sz w:val="21"/>
          <w:szCs w:val="21"/>
        </w:rPr>
      </w:pPr>
      <w:r>
        <w:rPr>
          <w:sz w:val="21"/>
          <w:szCs w:val="21"/>
        </w:rPr>
        <w:t>F1</w:t>
      </w:r>
      <w:r w:rsidR="00D23A81" w:rsidRPr="005B53EE">
        <w:rPr>
          <w:sz w:val="21"/>
          <w:szCs w:val="21"/>
        </w:rPr>
        <w:t>.1</w:t>
      </w:r>
      <w:r w:rsidR="00D23A81">
        <w:tab/>
      </w:r>
      <w:r w:rsidR="00D23A81" w:rsidRPr="005B53EE">
        <w:rPr>
          <w:sz w:val="21"/>
          <w:szCs w:val="21"/>
        </w:rPr>
        <w:t xml:space="preserve">Except where </w:t>
      </w:r>
      <w:r w:rsidR="003F47F5">
        <w:rPr>
          <w:sz w:val="21"/>
          <w:szCs w:val="21"/>
        </w:rPr>
        <w:t>F1.6</w:t>
      </w:r>
      <w:r w:rsidR="00D23A81" w:rsidRPr="005B53EE">
        <w:rPr>
          <w:sz w:val="21"/>
          <w:szCs w:val="21"/>
        </w:rPr>
        <w:t xml:space="preserve"> and </w:t>
      </w:r>
      <w:r w:rsidR="003F47F5">
        <w:rPr>
          <w:sz w:val="21"/>
          <w:szCs w:val="21"/>
        </w:rPr>
        <w:t>F1.7</w:t>
      </w:r>
      <w:r w:rsidR="00D23A81" w:rsidRPr="005B53EE">
        <w:rPr>
          <w:sz w:val="21"/>
          <w:szCs w:val="21"/>
        </w:rPr>
        <w:t xml:space="preserve"> applies, the </w:t>
      </w:r>
      <w:r w:rsidR="00C765E3" w:rsidRPr="005B53EE">
        <w:rPr>
          <w:sz w:val="21"/>
          <w:szCs w:val="21"/>
        </w:rPr>
        <w:t>Operator</w:t>
      </w:r>
      <w:r w:rsidR="00D23A81" w:rsidRPr="005B53EE">
        <w:rPr>
          <w:sz w:val="21"/>
          <w:szCs w:val="21"/>
        </w:rPr>
        <w:t xml:space="preserve"> shall not assign, sub-contract or in any other way dispose of</w:t>
      </w:r>
      <w:r w:rsidR="00494901" w:rsidRPr="005B53EE">
        <w:rPr>
          <w:sz w:val="21"/>
          <w:szCs w:val="21"/>
        </w:rPr>
        <w:t xml:space="preserve"> </w:t>
      </w:r>
      <w:r w:rsidR="004B5B8D">
        <w:rPr>
          <w:sz w:val="21"/>
          <w:szCs w:val="21"/>
        </w:rPr>
        <w:t>the</w:t>
      </w:r>
      <w:r w:rsidR="00494901" w:rsidRPr="005B53EE">
        <w:rPr>
          <w:sz w:val="21"/>
          <w:szCs w:val="21"/>
        </w:rPr>
        <w:t xml:space="preserve"> Route Contract</w:t>
      </w:r>
      <w:r w:rsidR="00D23A81" w:rsidRPr="005B53EE">
        <w:rPr>
          <w:sz w:val="21"/>
          <w:szCs w:val="21"/>
        </w:rPr>
        <w:t xml:space="preserve"> </w:t>
      </w:r>
      <w:r w:rsidR="006F593A">
        <w:rPr>
          <w:sz w:val="21"/>
          <w:szCs w:val="21"/>
        </w:rPr>
        <w:t xml:space="preserve">or </w:t>
      </w:r>
      <w:r w:rsidR="00D23A81" w:rsidRPr="005B53EE">
        <w:rPr>
          <w:sz w:val="21"/>
          <w:szCs w:val="21"/>
        </w:rPr>
        <w:t xml:space="preserve">any part of it without prior Approval.  </w:t>
      </w:r>
    </w:p>
    <w:p w14:paraId="6B478965" w14:textId="77777777" w:rsidR="003F47F5" w:rsidRDefault="003F47F5" w:rsidP="00404E02">
      <w:pPr>
        <w:pStyle w:val="NoSpacing"/>
        <w:ind w:left="720" w:hanging="720"/>
        <w:rPr>
          <w:sz w:val="21"/>
          <w:szCs w:val="21"/>
        </w:rPr>
      </w:pPr>
    </w:p>
    <w:p w14:paraId="326ED0F8" w14:textId="5AB3A7A1" w:rsidR="003F47F5" w:rsidRDefault="003F47F5" w:rsidP="00404E02">
      <w:pPr>
        <w:pStyle w:val="NoSpacing"/>
        <w:ind w:left="720" w:hanging="720"/>
        <w:rPr>
          <w:sz w:val="21"/>
          <w:szCs w:val="21"/>
        </w:rPr>
      </w:pPr>
      <w:r>
        <w:rPr>
          <w:sz w:val="21"/>
          <w:szCs w:val="21"/>
        </w:rPr>
        <w:t>F1.2</w:t>
      </w:r>
      <w:r>
        <w:tab/>
      </w:r>
      <w:r>
        <w:rPr>
          <w:sz w:val="21"/>
          <w:szCs w:val="21"/>
        </w:rPr>
        <w:t xml:space="preserve">When requesting Approval from the Council, the Operator shall undertake </w:t>
      </w:r>
      <w:r w:rsidR="00414782">
        <w:rPr>
          <w:sz w:val="21"/>
          <w:szCs w:val="21"/>
        </w:rPr>
        <w:t>the Pre-Cont</w:t>
      </w:r>
      <w:r w:rsidR="003872E7">
        <w:rPr>
          <w:sz w:val="21"/>
          <w:szCs w:val="21"/>
        </w:rPr>
        <w:t>r</w:t>
      </w:r>
      <w:r w:rsidR="00414782">
        <w:rPr>
          <w:sz w:val="21"/>
          <w:szCs w:val="21"/>
        </w:rPr>
        <w:t xml:space="preserve">act Checks </w:t>
      </w:r>
      <w:r>
        <w:rPr>
          <w:sz w:val="21"/>
          <w:szCs w:val="21"/>
        </w:rPr>
        <w:t xml:space="preserve">in relation to the Sub-Contractor. The Operator shall forward </w:t>
      </w:r>
      <w:r w:rsidR="003872E7">
        <w:rPr>
          <w:sz w:val="21"/>
          <w:szCs w:val="21"/>
        </w:rPr>
        <w:t>a copy of the completed Pre-Contract Check</w:t>
      </w:r>
      <w:r>
        <w:rPr>
          <w:sz w:val="21"/>
          <w:szCs w:val="21"/>
        </w:rPr>
        <w:t xml:space="preserve"> to the Council when seeking such Approval. </w:t>
      </w:r>
    </w:p>
    <w:p w14:paraId="193A3480" w14:textId="77777777" w:rsidR="003F47F5" w:rsidRDefault="003F47F5" w:rsidP="00404E02">
      <w:pPr>
        <w:pStyle w:val="NoSpacing"/>
        <w:ind w:left="720" w:hanging="720"/>
        <w:rPr>
          <w:sz w:val="21"/>
          <w:szCs w:val="21"/>
        </w:rPr>
      </w:pPr>
    </w:p>
    <w:p w14:paraId="51D15006" w14:textId="75CFF6D5" w:rsidR="00494901" w:rsidRPr="005B53EE" w:rsidRDefault="00EA05B5" w:rsidP="00AC546C">
      <w:pPr>
        <w:pStyle w:val="NoSpacing"/>
        <w:ind w:left="720" w:hanging="720"/>
        <w:rPr>
          <w:sz w:val="21"/>
          <w:szCs w:val="21"/>
        </w:rPr>
      </w:pPr>
      <w:r>
        <w:rPr>
          <w:sz w:val="21"/>
          <w:szCs w:val="21"/>
        </w:rPr>
        <w:t>F1</w:t>
      </w:r>
      <w:r w:rsidR="00494901" w:rsidRPr="005B53EE">
        <w:rPr>
          <w:sz w:val="21"/>
          <w:szCs w:val="21"/>
        </w:rPr>
        <w:t>.</w:t>
      </w:r>
      <w:r w:rsidR="003F47F5">
        <w:rPr>
          <w:sz w:val="21"/>
          <w:szCs w:val="21"/>
        </w:rPr>
        <w:t>3</w:t>
      </w:r>
      <w:r w:rsidR="00494901" w:rsidRPr="005B53EE">
        <w:rPr>
          <w:sz w:val="21"/>
          <w:szCs w:val="21"/>
        </w:rPr>
        <w:tab/>
        <w:t xml:space="preserve">In the case of </w:t>
      </w:r>
      <w:r w:rsidR="003F47F5">
        <w:rPr>
          <w:sz w:val="21"/>
          <w:szCs w:val="21"/>
        </w:rPr>
        <w:t xml:space="preserve">sub-contracting an element of the Services </w:t>
      </w:r>
      <w:r w:rsidR="00494901" w:rsidRPr="005B53EE">
        <w:rPr>
          <w:sz w:val="21"/>
          <w:szCs w:val="21"/>
        </w:rPr>
        <w:t>due to an emergency, the Operator</w:t>
      </w:r>
      <w:r w:rsidR="003F47F5">
        <w:rPr>
          <w:sz w:val="21"/>
          <w:szCs w:val="21"/>
        </w:rPr>
        <w:t xml:space="preserve"> may issue an urgent Sub-Contractor without such Approval, </w:t>
      </w:r>
      <w:r w:rsidR="00414782">
        <w:rPr>
          <w:sz w:val="21"/>
          <w:szCs w:val="21"/>
        </w:rPr>
        <w:t xml:space="preserve">but </w:t>
      </w:r>
      <w:r w:rsidR="00414782" w:rsidRPr="005B53EE">
        <w:rPr>
          <w:sz w:val="21"/>
          <w:szCs w:val="21"/>
        </w:rPr>
        <w:t>must</w:t>
      </w:r>
      <w:r w:rsidR="00494901" w:rsidRPr="005B53EE">
        <w:rPr>
          <w:sz w:val="21"/>
          <w:szCs w:val="21"/>
        </w:rPr>
        <w:t xml:space="preserve"> notify the Council within one (1) Working Day that an alternative </w:t>
      </w:r>
      <w:r w:rsidR="003F47F5">
        <w:rPr>
          <w:sz w:val="21"/>
          <w:szCs w:val="21"/>
        </w:rPr>
        <w:t>operator</w:t>
      </w:r>
      <w:r w:rsidR="00494901" w:rsidRPr="005B53EE">
        <w:rPr>
          <w:sz w:val="21"/>
          <w:szCs w:val="21"/>
        </w:rPr>
        <w:t xml:space="preserve"> has been used and </w:t>
      </w:r>
      <w:r w:rsidR="003F47F5">
        <w:rPr>
          <w:sz w:val="21"/>
          <w:szCs w:val="21"/>
        </w:rPr>
        <w:t xml:space="preserve">forward the details required under Clause F1.2 and also details of </w:t>
      </w:r>
      <w:r w:rsidR="00494901" w:rsidRPr="005B53EE">
        <w:rPr>
          <w:sz w:val="21"/>
          <w:szCs w:val="21"/>
        </w:rPr>
        <w:t xml:space="preserve">such arrangements </w:t>
      </w:r>
      <w:r w:rsidR="003F47F5">
        <w:rPr>
          <w:sz w:val="21"/>
          <w:szCs w:val="21"/>
        </w:rPr>
        <w:t>to the Council</w:t>
      </w:r>
      <w:r w:rsidR="00494901" w:rsidRPr="005B53EE">
        <w:rPr>
          <w:sz w:val="21"/>
          <w:szCs w:val="21"/>
        </w:rPr>
        <w:t xml:space="preserve"> within two (2) Working Days.  </w:t>
      </w:r>
    </w:p>
    <w:p w14:paraId="7286385C" w14:textId="77777777" w:rsidR="00494901" w:rsidRPr="005B53EE" w:rsidRDefault="00494901" w:rsidP="005B53EE">
      <w:pPr>
        <w:pStyle w:val="NoSpacing"/>
        <w:rPr>
          <w:sz w:val="21"/>
          <w:szCs w:val="21"/>
        </w:rPr>
      </w:pPr>
    </w:p>
    <w:p w14:paraId="2E79D20D" w14:textId="77EEC0CE" w:rsidR="00D23A81" w:rsidRPr="005B53EE" w:rsidRDefault="00EA05B5" w:rsidP="00E46C14">
      <w:pPr>
        <w:pStyle w:val="NoSpacing"/>
        <w:ind w:left="720" w:hanging="720"/>
        <w:rPr>
          <w:sz w:val="21"/>
          <w:szCs w:val="21"/>
        </w:rPr>
      </w:pPr>
      <w:r>
        <w:rPr>
          <w:sz w:val="21"/>
          <w:szCs w:val="21"/>
        </w:rPr>
        <w:t>F1</w:t>
      </w:r>
      <w:r w:rsidR="00D23A81" w:rsidRPr="005B53EE">
        <w:rPr>
          <w:sz w:val="21"/>
          <w:szCs w:val="21"/>
        </w:rPr>
        <w:t>.</w:t>
      </w:r>
      <w:r w:rsidR="003F47F5">
        <w:rPr>
          <w:sz w:val="21"/>
          <w:szCs w:val="21"/>
        </w:rPr>
        <w:t>4</w:t>
      </w:r>
      <w:r w:rsidR="00D23A81">
        <w:tab/>
      </w:r>
      <w:r w:rsidR="00D23A81" w:rsidRPr="005B53EE">
        <w:rPr>
          <w:sz w:val="21"/>
          <w:szCs w:val="21"/>
        </w:rPr>
        <w:t xml:space="preserve">The </w:t>
      </w:r>
      <w:r w:rsidR="00C765E3" w:rsidRPr="005B53EE">
        <w:rPr>
          <w:sz w:val="21"/>
          <w:szCs w:val="21"/>
        </w:rPr>
        <w:t>Operator</w:t>
      </w:r>
      <w:r w:rsidR="00D23A81" w:rsidRPr="005B53EE">
        <w:rPr>
          <w:sz w:val="21"/>
          <w:szCs w:val="21"/>
        </w:rPr>
        <w:t xml:space="preserve"> shall be responsible for the acts and omissions of its Sub-Contractors as though they are its own.</w:t>
      </w:r>
    </w:p>
    <w:p w14:paraId="127C1AC3" w14:textId="77777777" w:rsidR="00D23A81" w:rsidRPr="005B53EE" w:rsidRDefault="00D23A81" w:rsidP="005B53EE">
      <w:pPr>
        <w:pStyle w:val="NoSpacing"/>
        <w:rPr>
          <w:sz w:val="21"/>
          <w:szCs w:val="21"/>
        </w:rPr>
      </w:pPr>
    </w:p>
    <w:p w14:paraId="3E1B5CBE" w14:textId="063C78CE" w:rsidR="00D23A81" w:rsidRDefault="003F47F5" w:rsidP="00E46C14">
      <w:pPr>
        <w:pStyle w:val="NoSpacing"/>
        <w:ind w:left="720" w:hanging="720"/>
        <w:rPr>
          <w:b/>
          <w:i/>
          <w:sz w:val="21"/>
          <w:szCs w:val="21"/>
        </w:rPr>
      </w:pPr>
      <w:r>
        <w:rPr>
          <w:sz w:val="21"/>
          <w:szCs w:val="21"/>
        </w:rPr>
        <w:t>F1.5</w:t>
      </w:r>
      <w:r w:rsidR="00D23A81">
        <w:tab/>
      </w:r>
      <w:r w:rsidR="00D23A81" w:rsidRPr="005B53EE">
        <w:rPr>
          <w:sz w:val="21"/>
          <w:szCs w:val="21"/>
        </w:rPr>
        <w:t xml:space="preserve">Where the </w:t>
      </w:r>
      <w:r w:rsidR="00C765E3" w:rsidRPr="005B53EE">
        <w:rPr>
          <w:sz w:val="21"/>
          <w:szCs w:val="21"/>
        </w:rPr>
        <w:t>Council</w:t>
      </w:r>
      <w:r w:rsidR="00D23A81" w:rsidRPr="005B53EE">
        <w:rPr>
          <w:sz w:val="21"/>
          <w:szCs w:val="21"/>
        </w:rPr>
        <w:t xml:space="preserve"> has consented to the placing of Sub-Contracts, copies of each Sub-Contract shall, at the request of the </w:t>
      </w:r>
      <w:r w:rsidR="00C765E3" w:rsidRPr="005B53EE">
        <w:rPr>
          <w:sz w:val="21"/>
          <w:szCs w:val="21"/>
        </w:rPr>
        <w:t>Council</w:t>
      </w:r>
      <w:r w:rsidR="00D23A81" w:rsidRPr="005B53EE">
        <w:rPr>
          <w:sz w:val="21"/>
          <w:szCs w:val="21"/>
        </w:rPr>
        <w:t xml:space="preserve">, be sent by the </w:t>
      </w:r>
      <w:r w:rsidR="00C765E3" w:rsidRPr="005B53EE">
        <w:rPr>
          <w:sz w:val="21"/>
          <w:szCs w:val="21"/>
        </w:rPr>
        <w:t>Operator</w:t>
      </w:r>
      <w:r w:rsidR="00D23A81" w:rsidRPr="005B53EE">
        <w:rPr>
          <w:sz w:val="21"/>
          <w:szCs w:val="21"/>
        </w:rPr>
        <w:t xml:space="preserve"> to the </w:t>
      </w:r>
      <w:r w:rsidR="00C765E3" w:rsidRPr="005B53EE">
        <w:rPr>
          <w:sz w:val="21"/>
          <w:szCs w:val="21"/>
        </w:rPr>
        <w:t>Council</w:t>
      </w:r>
      <w:r w:rsidR="00D23A81" w:rsidRPr="005B53EE">
        <w:rPr>
          <w:sz w:val="21"/>
          <w:szCs w:val="21"/>
        </w:rPr>
        <w:t xml:space="preserve"> as soon as reasonably practicable but at least within ten (10) Working Days of the request.</w:t>
      </w:r>
      <w:r w:rsidR="00D23A81">
        <w:tab/>
      </w:r>
    </w:p>
    <w:p w14:paraId="4D2444CE" w14:textId="77777777" w:rsidR="003F47F5" w:rsidRPr="005B53EE" w:rsidRDefault="003F47F5" w:rsidP="00E46C14">
      <w:pPr>
        <w:pStyle w:val="NoSpacing"/>
        <w:ind w:left="720" w:hanging="720"/>
        <w:rPr>
          <w:b/>
          <w:i/>
          <w:sz w:val="21"/>
          <w:szCs w:val="21"/>
        </w:rPr>
      </w:pPr>
    </w:p>
    <w:p w14:paraId="359BB7C5" w14:textId="3F57817C" w:rsidR="00D23A81" w:rsidRPr="005B53EE" w:rsidRDefault="00EA05B5" w:rsidP="00E46C14">
      <w:pPr>
        <w:pStyle w:val="NoSpacing"/>
        <w:ind w:left="720" w:hanging="720"/>
        <w:rPr>
          <w:sz w:val="21"/>
          <w:szCs w:val="21"/>
        </w:rPr>
      </w:pPr>
      <w:r>
        <w:rPr>
          <w:sz w:val="21"/>
          <w:szCs w:val="21"/>
        </w:rPr>
        <w:t>F1</w:t>
      </w:r>
      <w:r w:rsidR="00E46C14">
        <w:rPr>
          <w:sz w:val="21"/>
          <w:szCs w:val="21"/>
        </w:rPr>
        <w:t>.</w:t>
      </w:r>
      <w:r w:rsidR="003F47F5">
        <w:rPr>
          <w:sz w:val="21"/>
          <w:szCs w:val="21"/>
        </w:rPr>
        <w:t>6</w:t>
      </w:r>
      <w:r w:rsidR="00D23A81">
        <w:tab/>
      </w:r>
      <w:r w:rsidR="00D23A81" w:rsidRPr="005B53EE">
        <w:rPr>
          <w:sz w:val="21"/>
          <w:szCs w:val="21"/>
        </w:rPr>
        <w:t xml:space="preserve">Notwithstanding Clause </w:t>
      </w:r>
      <w:r>
        <w:rPr>
          <w:sz w:val="21"/>
          <w:szCs w:val="21"/>
        </w:rPr>
        <w:t>F1</w:t>
      </w:r>
      <w:r w:rsidR="00D23A81" w:rsidRPr="005B53EE">
        <w:rPr>
          <w:sz w:val="21"/>
          <w:szCs w:val="21"/>
        </w:rPr>
        <w:t xml:space="preserve">.1, the </w:t>
      </w:r>
      <w:r w:rsidR="00C765E3" w:rsidRPr="005B53EE">
        <w:rPr>
          <w:sz w:val="21"/>
          <w:szCs w:val="21"/>
        </w:rPr>
        <w:t>Operator</w:t>
      </w:r>
      <w:r w:rsidR="00D23A81" w:rsidRPr="005B53EE">
        <w:rPr>
          <w:sz w:val="21"/>
          <w:szCs w:val="21"/>
        </w:rPr>
        <w:t xml:space="preserve"> may assign to a third party (“the Assignee”) the right to receive payment of the Service Charges or any part thereof due to the </w:t>
      </w:r>
      <w:r w:rsidR="00C765E3" w:rsidRPr="005B53EE">
        <w:rPr>
          <w:sz w:val="21"/>
          <w:szCs w:val="21"/>
        </w:rPr>
        <w:t>Operator</w:t>
      </w:r>
      <w:r w:rsidR="00D23A81" w:rsidRPr="005B53EE">
        <w:rPr>
          <w:sz w:val="21"/>
          <w:szCs w:val="21"/>
        </w:rPr>
        <w:t xml:space="preserve"> under </w:t>
      </w:r>
      <w:r w:rsidR="009D17DE">
        <w:rPr>
          <w:sz w:val="21"/>
          <w:szCs w:val="21"/>
        </w:rPr>
        <w:t>the</w:t>
      </w:r>
      <w:r w:rsidR="00AC546C">
        <w:rPr>
          <w:sz w:val="21"/>
          <w:szCs w:val="21"/>
        </w:rPr>
        <w:t xml:space="preserve"> Route</w:t>
      </w:r>
      <w:r w:rsidR="00D23A81" w:rsidRPr="005B53EE">
        <w:rPr>
          <w:sz w:val="21"/>
          <w:szCs w:val="21"/>
        </w:rPr>
        <w:t xml:space="preserve"> Contract. Any assignment under this Clause </w:t>
      </w:r>
      <w:r w:rsidR="009D17DE">
        <w:rPr>
          <w:sz w:val="21"/>
          <w:szCs w:val="21"/>
        </w:rPr>
        <w:t>F1.6</w:t>
      </w:r>
      <w:r w:rsidR="00D23A81" w:rsidRPr="005B53EE">
        <w:rPr>
          <w:sz w:val="21"/>
          <w:szCs w:val="21"/>
        </w:rPr>
        <w:t xml:space="preserve"> shall be subject to:-</w:t>
      </w:r>
    </w:p>
    <w:p w14:paraId="31E5C6ED" w14:textId="77777777" w:rsidR="00D23A81" w:rsidRPr="005B53EE" w:rsidRDefault="00D23A81" w:rsidP="005B53EE">
      <w:pPr>
        <w:pStyle w:val="NoSpacing"/>
        <w:rPr>
          <w:sz w:val="21"/>
          <w:szCs w:val="21"/>
        </w:rPr>
      </w:pPr>
    </w:p>
    <w:p w14:paraId="570D3B14" w14:textId="635AED76" w:rsidR="00D23A81" w:rsidRPr="005B53EE" w:rsidRDefault="00D23A81" w:rsidP="00E46C14">
      <w:pPr>
        <w:pStyle w:val="NoSpacing"/>
        <w:ind w:left="1440" w:hanging="720"/>
        <w:rPr>
          <w:sz w:val="21"/>
          <w:szCs w:val="21"/>
        </w:rPr>
      </w:pPr>
      <w:r w:rsidRPr="005B53EE">
        <w:rPr>
          <w:sz w:val="21"/>
          <w:szCs w:val="21"/>
        </w:rPr>
        <w:t>(a)</w:t>
      </w:r>
      <w:r w:rsidRPr="005B53EE">
        <w:rPr>
          <w:sz w:val="21"/>
          <w:szCs w:val="21"/>
        </w:rPr>
        <w:tab/>
        <w:t xml:space="preserve">reduction of any sums in respect of which the </w:t>
      </w:r>
      <w:r w:rsidR="00C765E3" w:rsidRPr="005B53EE">
        <w:rPr>
          <w:sz w:val="21"/>
          <w:szCs w:val="21"/>
        </w:rPr>
        <w:t>Council</w:t>
      </w:r>
      <w:r w:rsidRPr="005B53EE">
        <w:rPr>
          <w:sz w:val="21"/>
          <w:szCs w:val="21"/>
        </w:rPr>
        <w:t xml:space="preserve"> exercises its right of recovery under Clause </w:t>
      </w:r>
      <w:r w:rsidR="009D17DE">
        <w:rPr>
          <w:sz w:val="21"/>
          <w:szCs w:val="21"/>
        </w:rPr>
        <w:t>C3</w:t>
      </w:r>
      <w:r w:rsidRPr="005B53EE">
        <w:rPr>
          <w:sz w:val="21"/>
          <w:szCs w:val="21"/>
        </w:rPr>
        <w:t xml:space="preserve"> (Recovery of Sums Due</w:t>
      </w:r>
      <w:proofErr w:type="gramStart"/>
      <w:r w:rsidRPr="005B53EE">
        <w:rPr>
          <w:sz w:val="21"/>
          <w:szCs w:val="21"/>
        </w:rPr>
        <w:t>);</w:t>
      </w:r>
      <w:proofErr w:type="gramEnd"/>
    </w:p>
    <w:p w14:paraId="31A044F5" w14:textId="77777777" w:rsidR="00D23A81" w:rsidRPr="005B53EE" w:rsidRDefault="00D23A81" w:rsidP="005B53EE">
      <w:pPr>
        <w:pStyle w:val="NoSpacing"/>
        <w:rPr>
          <w:sz w:val="21"/>
          <w:szCs w:val="21"/>
        </w:rPr>
      </w:pPr>
    </w:p>
    <w:p w14:paraId="6C824AE9" w14:textId="3A3A11A0" w:rsidR="00D23A81" w:rsidRPr="005B53EE" w:rsidRDefault="00D23A81" w:rsidP="00E46C14">
      <w:pPr>
        <w:pStyle w:val="NoSpacing"/>
        <w:ind w:left="1440" w:hanging="720"/>
        <w:rPr>
          <w:sz w:val="21"/>
          <w:szCs w:val="21"/>
        </w:rPr>
      </w:pPr>
      <w:r w:rsidRPr="005B53EE">
        <w:rPr>
          <w:sz w:val="21"/>
          <w:szCs w:val="21"/>
        </w:rPr>
        <w:t>(b)</w:t>
      </w:r>
      <w:r w:rsidRPr="005B53EE">
        <w:rPr>
          <w:sz w:val="21"/>
          <w:szCs w:val="21"/>
        </w:rPr>
        <w:tab/>
        <w:t xml:space="preserve">all related rights of the </w:t>
      </w:r>
      <w:r w:rsidR="00C765E3" w:rsidRPr="005B53EE">
        <w:rPr>
          <w:sz w:val="21"/>
          <w:szCs w:val="21"/>
        </w:rPr>
        <w:t>Council</w:t>
      </w:r>
      <w:r w:rsidRPr="005B53EE">
        <w:rPr>
          <w:sz w:val="21"/>
          <w:szCs w:val="21"/>
        </w:rPr>
        <w:t xml:space="preserve"> under the </w:t>
      </w:r>
      <w:r w:rsidR="00AC546C">
        <w:rPr>
          <w:sz w:val="21"/>
          <w:szCs w:val="21"/>
        </w:rPr>
        <w:t xml:space="preserve">Route </w:t>
      </w:r>
      <w:r w:rsidRPr="005B53EE">
        <w:rPr>
          <w:sz w:val="21"/>
          <w:szCs w:val="21"/>
        </w:rPr>
        <w:t>Contract in relation to the recovery of sums due but unpaid; and</w:t>
      </w:r>
    </w:p>
    <w:p w14:paraId="5D80B9AA" w14:textId="77777777" w:rsidR="00D23A81" w:rsidRPr="005B53EE" w:rsidRDefault="00D23A81" w:rsidP="005B53EE">
      <w:pPr>
        <w:pStyle w:val="NoSpacing"/>
        <w:rPr>
          <w:sz w:val="21"/>
          <w:szCs w:val="21"/>
        </w:rPr>
      </w:pPr>
    </w:p>
    <w:p w14:paraId="2E5F93B0" w14:textId="1553E70C" w:rsidR="00D23A81" w:rsidRPr="005B53EE" w:rsidRDefault="00D23A81" w:rsidP="00E46C14">
      <w:pPr>
        <w:pStyle w:val="NoSpacing"/>
        <w:ind w:firstLine="720"/>
        <w:rPr>
          <w:sz w:val="21"/>
          <w:szCs w:val="21"/>
        </w:rPr>
      </w:pPr>
      <w:r w:rsidRPr="005B53EE">
        <w:rPr>
          <w:sz w:val="21"/>
          <w:szCs w:val="21"/>
        </w:rPr>
        <w:t>(c)</w:t>
      </w:r>
      <w:r w:rsidRPr="005B53EE">
        <w:rPr>
          <w:sz w:val="21"/>
          <w:szCs w:val="21"/>
        </w:rPr>
        <w:tab/>
        <w:t xml:space="preserve">the </w:t>
      </w:r>
      <w:r w:rsidR="00C765E3" w:rsidRPr="005B53EE">
        <w:rPr>
          <w:sz w:val="21"/>
          <w:szCs w:val="21"/>
        </w:rPr>
        <w:t>Council</w:t>
      </w:r>
      <w:r w:rsidRPr="005B53EE">
        <w:rPr>
          <w:sz w:val="21"/>
          <w:szCs w:val="21"/>
        </w:rPr>
        <w:t xml:space="preserve"> receiving notification under both Clauses </w:t>
      </w:r>
      <w:r w:rsidR="009D17DE">
        <w:rPr>
          <w:sz w:val="21"/>
          <w:szCs w:val="21"/>
        </w:rPr>
        <w:t>F1.7</w:t>
      </w:r>
      <w:r w:rsidRPr="005B53EE">
        <w:rPr>
          <w:sz w:val="21"/>
          <w:szCs w:val="21"/>
        </w:rPr>
        <w:t xml:space="preserve"> and </w:t>
      </w:r>
      <w:r w:rsidR="009D17DE">
        <w:rPr>
          <w:sz w:val="21"/>
          <w:szCs w:val="21"/>
        </w:rPr>
        <w:t>F1.8</w:t>
      </w:r>
      <w:r w:rsidRPr="005B53EE">
        <w:rPr>
          <w:sz w:val="21"/>
          <w:szCs w:val="21"/>
        </w:rPr>
        <w:t xml:space="preserve">. </w:t>
      </w:r>
    </w:p>
    <w:p w14:paraId="23B1941E" w14:textId="77777777" w:rsidR="00D23A81" w:rsidRPr="005B53EE" w:rsidRDefault="00D23A81" w:rsidP="005B53EE">
      <w:pPr>
        <w:pStyle w:val="NoSpacing"/>
        <w:rPr>
          <w:sz w:val="21"/>
          <w:szCs w:val="21"/>
        </w:rPr>
      </w:pPr>
    </w:p>
    <w:p w14:paraId="6E8BF9D2" w14:textId="07405F18" w:rsidR="00D23A81" w:rsidRPr="005B53EE" w:rsidRDefault="00EA05B5" w:rsidP="00E46C14">
      <w:pPr>
        <w:pStyle w:val="NoSpacing"/>
        <w:ind w:left="720" w:hanging="720"/>
        <w:rPr>
          <w:sz w:val="21"/>
          <w:szCs w:val="21"/>
        </w:rPr>
      </w:pPr>
      <w:r>
        <w:rPr>
          <w:sz w:val="21"/>
          <w:szCs w:val="21"/>
        </w:rPr>
        <w:t>F1</w:t>
      </w:r>
      <w:r w:rsidR="00D23A81" w:rsidRPr="005B53EE">
        <w:rPr>
          <w:sz w:val="21"/>
          <w:szCs w:val="21"/>
        </w:rPr>
        <w:t>.</w:t>
      </w:r>
      <w:r w:rsidR="009D17DE">
        <w:rPr>
          <w:sz w:val="21"/>
          <w:szCs w:val="21"/>
        </w:rPr>
        <w:t>7</w:t>
      </w:r>
      <w:r w:rsidR="00D23A81" w:rsidRPr="005B53EE">
        <w:rPr>
          <w:sz w:val="21"/>
          <w:szCs w:val="21"/>
        </w:rPr>
        <w:tab/>
        <w:t xml:space="preserve">In the event that the </w:t>
      </w:r>
      <w:r w:rsidR="00C765E3" w:rsidRPr="005B53EE">
        <w:rPr>
          <w:sz w:val="21"/>
          <w:szCs w:val="21"/>
        </w:rPr>
        <w:t>Operator</w:t>
      </w:r>
      <w:r w:rsidR="00D23A81" w:rsidRPr="005B53EE">
        <w:rPr>
          <w:sz w:val="21"/>
          <w:szCs w:val="21"/>
        </w:rPr>
        <w:t xml:space="preserve"> assigns the right to receive the Service Charges under Clause </w:t>
      </w:r>
      <w:r>
        <w:rPr>
          <w:sz w:val="21"/>
          <w:szCs w:val="21"/>
        </w:rPr>
        <w:t>F1.</w:t>
      </w:r>
      <w:r w:rsidR="009D17DE">
        <w:rPr>
          <w:sz w:val="21"/>
          <w:szCs w:val="21"/>
        </w:rPr>
        <w:t>6</w:t>
      </w:r>
      <w:r w:rsidR="00D23A81" w:rsidRPr="005B53EE">
        <w:rPr>
          <w:sz w:val="21"/>
          <w:szCs w:val="21"/>
        </w:rPr>
        <w:t xml:space="preserve">, the </w:t>
      </w:r>
      <w:r w:rsidR="00C765E3" w:rsidRPr="005B53EE">
        <w:rPr>
          <w:sz w:val="21"/>
          <w:szCs w:val="21"/>
        </w:rPr>
        <w:t>Operator</w:t>
      </w:r>
      <w:r w:rsidR="00D23A81" w:rsidRPr="005B53EE">
        <w:rPr>
          <w:sz w:val="21"/>
          <w:szCs w:val="21"/>
        </w:rPr>
        <w:t xml:space="preserve"> shall notify the </w:t>
      </w:r>
      <w:r w:rsidR="00C765E3" w:rsidRPr="005B53EE">
        <w:rPr>
          <w:sz w:val="21"/>
          <w:szCs w:val="21"/>
        </w:rPr>
        <w:t>Council</w:t>
      </w:r>
      <w:r w:rsidR="00D23A81" w:rsidRPr="005B53EE">
        <w:rPr>
          <w:sz w:val="21"/>
          <w:szCs w:val="21"/>
        </w:rPr>
        <w:t xml:space="preserve"> in writing of the assignment and the date upon which the assignment becomes effective.</w:t>
      </w:r>
    </w:p>
    <w:p w14:paraId="0AFBCC9A" w14:textId="77777777" w:rsidR="00D23A81" w:rsidRPr="005B53EE" w:rsidRDefault="00D23A81" w:rsidP="005B53EE">
      <w:pPr>
        <w:pStyle w:val="NoSpacing"/>
        <w:rPr>
          <w:sz w:val="21"/>
          <w:szCs w:val="21"/>
        </w:rPr>
      </w:pPr>
    </w:p>
    <w:p w14:paraId="78E4E537" w14:textId="7282B384" w:rsidR="00D23A81" w:rsidRPr="005B53EE" w:rsidRDefault="00EA05B5" w:rsidP="00E46C14">
      <w:pPr>
        <w:pStyle w:val="NoSpacing"/>
        <w:ind w:left="720" w:hanging="720"/>
        <w:rPr>
          <w:sz w:val="21"/>
          <w:szCs w:val="21"/>
        </w:rPr>
      </w:pPr>
      <w:r>
        <w:rPr>
          <w:sz w:val="21"/>
          <w:szCs w:val="21"/>
        </w:rPr>
        <w:t>F1</w:t>
      </w:r>
      <w:r w:rsidR="00D23A81" w:rsidRPr="005B53EE">
        <w:rPr>
          <w:sz w:val="21"/>
          <w:szCs w:val="21"/>
        </w:rPr>
        <w:t>.</w:t>
      </w:r>
      <w:r w:rsidR="009D17DE">
        <w:rPr>
          <w:sz w:val="21"/>
          <w:szCs w:val="21"/>
        </w:rPr>
        <w:t>8</w:t>
      </w:r>
      <w:r w:rsidR="00D23A81" w:rsidRPr="005B53EE">
        <w:rPr>
          <w:sz w:val="21"/>
          <w:szCs w:val="21"/>
        </w:rPr>
        <w:tab/>
        <w:t xml:space="preserve">The </w:t>
      </w:r>
      <w:r w:rsidR="00C765E3" w:rsidRPr="005B53EE">
        <w:rPr>
          <w:sz w:val="21"/>
          <w:szCs w:val="21"/>
        </w:rPr>
        <w:t>Operator</w:t>
      </w:r>
      <w:r w:rsidR="00D23A81" w:rsidRPr="005B53EE">
        <w:rPr>
          <w:sz w:val="21"/>
          <w:szCs w:val="21"/>
        </w:rPr>
        <w:t xml:space="preserve"> shall ensure that the Assignee notifies the </w:t>
      </w:r>
      <w:r w:rsidR="00C765E3" w:rsidRPr="005B53EE">
        <w:rPr>
          <w:sz w:val="21"/>
          <w:szCs w:val="21"/>
        </w:rPr>
        <w:t>Council</w:t>
      </w:r>
      <w:r w:rsidR="00D23A81" w:rsidRPr="005B53EE">
        <w:rPr>
          <w:sz w:val="21"/>
          <w:szCs w:val="21"/>
        </w:rPr>
        <w:t xml:space="preserve"> of the Assignee’s contact information and bank account details to which the </w:t>
      </w:r>
      <w:r w:rsidR="00C765E3" w:rsidRPr="005B53EE">
        <w:rPr>
          <w:sz w:val="21"/>
          <w:szCs w:val="21"/>
        </w:rPr>
        <w:t>Council</w:t>
      </w:r>
      <w:r w:rsidR="00D23A81" w:rsidRPr="005B53EE">
        <w:rPr>
          <w:sz w:val="21"/>
          <w:szCs w:val="21"/>
        </w:rPr>
        <w:t xml:space="preserve"> shall make payment at least five (5) Working Days prior to submission of the relevant invoice.</w:t>
      </w:r>
    </w:p>
    <w:p w14:paraId="003A74CE" w14:textId="77777777" w:rsidR="00D23A81" w:rsidRPr="005B53EE" w:rsidRDefault="00D23A81" w:rsidP="005B53EE">
      <w:pPr>
        <w:pStyle w:val="NoSpacing"/>
        <w:rPr>
          <w:sz w:val="21"/>
          <w:szCs w:val="21"/>
        </w:rPr>
      </w:pPr>
    </w:p>
    <w:p w14:paraId="5D9FC60C" w14:textId="468DED6B" w:rsidR="00D23A81" w:rsidRPr="005B53EE" w:rsidRDefault="00EA05B5" w:rsidP="00E46C14">
      <w:pPr>
        <w:pStyle w:val="NoSpacing"/>
        <w:ind w:left="720" w:hanging="720"/>
        <w:rPr>
          <w:sz w:val="21"/>
          <w:szCs w:val="21"/>
        </w:rPr>
      </w:pPr>
      <w:r>
        <w:rPr>
          <w:sz w:val="21"/>
          <w:szCs w:val="21"/>
        </w:rPr>
        <w:t>F1</w:t>
      </w:r>
      <w:r w:rsidR="00D23A81" w:rsidRPr="005B53EE">
        <w:rPr>
          <w:sz w:val="21"/>
          <w:szCs w:val="21"/>
        </w:rPr>
        <w:t>.</w:t>
      </w:r>
      <w:r w:rsidR="009D17DE">
        <w:rPr>
          <w:sz w:val="21"/>
          <w:szCs w:val="21"/>
        </w:rPr>
        <w:t>9</w:t>
      </w:r>
      <w:r w:rsidR="00D23A81">
        <w:tab/>
      </w:r>
      <w:r w:rsidR="00D23A81" w:rsidRPr="005B53EE">
        <w:rPr>
          <w:sz w:val="21"/>
          <w:szCs w:val="21"/>
        </w:rPr>
        <w:t xml:space="preserve">The provisions of Clause </w:t>
      </w:r>
      <w:r>
        <w:rPr>
          <w:sz w:val="21"/>
          <w:szCs w:val="21"/>
        </w:rPr>
        <w:t>C2</w:t>
      </w:r>
      <w:r w:rsidR="00D23A81" w:rsidRPr="005B53EE">
        <w:rPr>
          <w:sz w:val="21"/>
          <w:szCs w:val="21"/>
        </w:rPr>
        <w:t xml:space="preserve"> shall continue to apply in all other respects after the assignment and shall not be amended without the Approval of the </w:t>
      </w:r>
      <w:r w:rsidR="00C765E3" w:rsidRPr="005B53EE">
        <w:rPr>
          <w:sz w:val="21"/>
          <w:szCs w:val="21"/>
        </w:rPr>
        <w:t>Council</w:t>
      </w:r>
      <w:r w:rsidR="00D23A81" w:rsidRPr="005B53EE">
        <w:rPr>
          <w:sz w:val="21"/>
          <w:szCs w:val="21"/>
        </w:rPr>
        <w:t xml:space="preserve">.    </w:t>
      </w:r>
    </w:p>
    <w:p w14:paraId="557D9194" w14:textId="77777777" w:rsidR="00D23A81" w:rsidRPr="005B53EE" w:rsidRDefault="00D23A81" w:rsidP="005B53EE">
      <w:pPr>
        <w:pStyle w:val="NoSpacing"/>
        <w:rPr>
          <w:sz w:val="21"/>
          <w:szCs w:val="21"/>
        </w:rPr>
      </w:pPr>
    </w:p>
    <w:p w14:paraId="4D46AD1D" w14:textId="45AC71DA" w:rsidR="00D23A81" w:rsidRPr="005B53EE" w:rsidRDefault="00EA05B5" w:rsidP="00E46C14">
      <w:pPr>
        <w:pStyle w:val="NoSpacing"/>
        <w:ind w:left="720" w:hanging="720"/>
        <w:rPr>
          <w:sz w:val="21"/>
          <w:szCs w:val="21"/>
        </w:rPr>
      </w:pPr>
      <w:r>
        <w:rPr>
          <w:sz w:val="21"/>
          <w:szCs w:val="21"/>
        </w:rPr>
        <w:t>F1</w:t>
      </w:r>
      <w:r w:rsidR="00D23A81" w:rsidRPr="005B53EE">
        <w:rPr>
          <w:sz w:val="21"/>
          <w:szCs w:val="21"/>
        </w:rPr>
        <w:t>.</w:t>
      </w:r>
      <w:r w:rsidR="009D17DE">
        <w:rPr>
          <w:sz w:val="21"/>
          <w:szCs w:val="21"/>
        </w:rPr>
        <w:t>10</w:t>
      </w:r>
      <w:r w:rsidR="00D23A81">
        <w:tab/>
      </w:r>
      <w:r w:rsidR="00D23A81" w:rsidRPr="005B53EE">
        <w:rPr>
          <w:sz w:val="21"/>
          <w:szCs w:val="21"/>
        </w:rPr>
        <w:t xml:space="preserve">Subject to Clause </w:t>
      </w:r>
      <w:r>
        <w:rPr>
          <w:sz w:val="21"/>
          <w:szCs w:val="21"/>
        </w:rPr>
        <w:t>F1</w:t>
      </w:r>
      <w:r w:rsidR="00D23A81" w:rsidRPr="005B53EE">
        <w:rPr>
          <w:sz w:val="21"/>
          <w:szCs w:val="21"/>
        </w:rPr>
        <w:t>.1</w:t>
      </w:r>
      <w:r w:rsidR="009D17DE">
        <w:rPr>
          <w:sz w:val="21"/>
          <w:szCs w:val="21"/>
        </w:rPr>
        <w:t>2</w:t>
      </w:r>
      <w:r w:rsidR="00D23A81" w:rsidRPr="005B53EE">
        <w:rPr>
          <w:sz w:val="21"/>
          <w:szCs w:val="21"/>
        </w:rPr>
        <w:t xml:space="preserve">, the </w:t>
      </w:r>
      <w:r w:rsidR="00C765E3" w:rsidRPr="005B53EE">
        <w:rPr>
          <w:sz w:val="21"/>
          <w:szCs w:val="21"/>
        </w:rPr>
        <w:t>Council</w:t>
      </w:r>
      <w:r w:rsidR="00D23A81" w:rsidRPr="005B53EE">
        <w:rPr>
          <w:sz w:val="21"/>
          <w:szCs w:val="21"/>
        </w:rPr>
        <w:t xml:space="preserve"> may assign, novate or otherwise dispose of its rights and obligations under </w:t>
      </w:r>
      <w:r w:rsidR="009D17DE">
        <w:rPr>
          <w:sz w:val="21"/>
          <w:szCs w:val="21"/>
        </w:rPr>
        <w:t>the</w:t>
      </w:r>
      <w:r w:rsidR="00AC546C">
        <w:rPr>
          <w:sz w:val="21"/>
          <w:szCs w:val="21"/>
        </w:rPr>
        <w:t xml:space="preserve"> Route</w:t>
      </w:r>
      <w:r w:rsidR="00D23A81" w:rsidRPr="005B53EE">
        <w:rPr>
          <w:sz w:val="21"/>
          <w:szCs w:val="21"/>
        </w:rPr>
        <w:t xml:space="preserve"> Contract or any part thereof to:-</w:t>
      </w:r>
    </w:p>
    <w:p w14:paraId="2B6BFCEA" w14:textId="77777777" w:rsidR="00D23A81" w:rsidRPr="005B53EE" w:rsidRDefault="00D23A81" w:rsidP="005B53EE">
      <w:pPr>
        <w:pStyle w:val="NoSpacing"/>
        <w:rPr>
          <w:sz w:val="21"/>
          <w:szCs w:val="21"/>
        </w:rPr>
      </w:pPr>
    </w:p>
    <w:p w14:paraId="68D26C81" w14:textId="77777777" w:rsidR="00D23A81" w:rsidRPr="005B53EE" w:rsidRDefault="00D23A81" w:rsidP="00E46C14">
      <w:pPr>
        <w:pStyle w:val="NoSpacing"/>
        <w:ind w:firstLine="720"/>
        <w:rPr>
          <w:sz w:val="21"/>
          <w:szCs w:val="21"/>
        </w:rPr>
      </w:pPr>
      <w:r w:rsidRPr="005B53EE">
        <w:rPr>
          <w:sz w:val="21"/>
          <w:szCs w:val="21"/>
        </w:rPr>
        <w:t xml:space="preserve">(a)  </w:t>
      </w:r>
      <w:r w:rsidRPr="005B53EE">
        <w:rPr>
          <w:sz w:val="21"/>
          <w:szCs w:val="21"/>
        </w:rPr>
        <w:tab/>
        <w:t>any public body; or</w:t>
      </w:r>
    </w:p>
    <w:p w14:paraId="6B998659" w14:textId="77777777" w:rsidR="00D23A81" w:rsidRPr="005B53EE" w:rsidRDefault="00D23A81" w:rsidP="005B53EE">
      <w:pPr>
        <w:pStyle w:val="NoSpacing"/>
        <w:rPr>
          <w:sz w:val="21"/>
          <w:szCs w:val="21"/>
        </w:rPr>
      </w:pPr>
    </w:p>
    <w:p w14:paraId="7BC3FD57" w14:textId="6BA14365" w:rsidR="00D23A81" w:rsidRPr="005B53EE" w:rsidRDefault="00D23A81" w:rsidP="00E46C14">
      <w:pPr>
        <w:pStyle w:val="NoSpacing"/>
        <w:ind w:left="1440" w:hanging="720"/>
        <w:rPr>
          <w:sz w:val="21"/>
          <w:szCs w:val="21"/>
        </w:rPr>
      </w:pPr>
      <w:r w:rsidRPr="005B53EE">
        <w:rPr>
          <w:sz w:val="21"/>
          <w:szCs w:val="21"/>
        </w:rPr>
        <w:t xml:space="preserve">(b)  </w:t>
      </w:r>
      <w:r>
        <w:tab/>
      </w:r>
      <w:r w:rsidRPr="005B53EE">
        <w:rPr>
          <w:sz w:val="21"/>
          <w:szCs w:val="21"/>
        </w:rPr>
        <w:t xml:space="preserve">any other body established by the Crown or under statute in order substantially to perform any of the functions that had previously been performed by the </w:t>
      </w:r>
      <w:r w:rsidR="00C765E3" w:rsidRPr="005B53EE">
        <w:rPr>
          <w:sz w:val="21"/>
          <w:szCs w:val="21"/>
        </w:rPr>
        <w:t>Council</w:t>
      </w:r>
      <w:r w:rsidRPr="005B53EE">
        <w:rPr>
          <w:sz w:val="21"/>
          <w:szCs w:val="21"/>
        </w:rPr>
        <w:t xml:space="preserve">; or </w:t>
      </w:r>
    </w:p>
    <w:p w14:paraId="28DAD9EF" w14:textId="77777777" w:rsidR="00D23A81" w:rsidRPr="005B53EE" w:rsidRDefault="00D23A81" w:rsidP="005B53EE">
      <w:pPr>
        <w:pStyle w:val="NoSpacing"/>
        <w:rPr>
          <w:sz w:val="21"/>
          <w:szCs w:val="21"/>
        </w:rPr>
      </w:pPr>
    </w:p>
    <w:p w14:paraId="6EE76BE1" w14:textId="2C66C140" w:rsidR="00D23A81" w:rsidRPr="005B53EE" w:rsidRDefault="00D23A81" w:rsidP="009D17DE">
      <w:pPr>
        <w:pStyle w:val="NoSpacing"/>
        <w:ind w:left="1440" w:hanging="720"/>
        <w:rPr>
          <w:sz w:val="21"/>
          <w:szCs w:val="21"/>
        </w:rPr>
      </w:pPr>
      <w:r w:rsidRPr="005B53EE">
        <w:rPr>
          <w:sz w:val="21"/>
          <w:szCs w:val="21"/>
        </w:rPr>
        <w:t>(c)</w:t>
      </w:r>
      <w:r>
        <w:tab/>
      </w:r>
      <w:r w:rsidRPr="005B53EE">
        <w:rPr>
          <w:sz w:val="21"/>
          <w:szCs w:val="21"/>
        </w:rPr>
        <w:t xml:space="preserve">any private sector body which substantially performs the functions of the </w:t>
      </w:r>
      <w:r w:rsidR="00C765E3" w:rsidRPr="005B53EE">
        <w:rPr>
          <w:sz w:val="21"/>
          <w:szCs w:val="21"/>
        </w:rPr>
        <w:t>Council</w:t>
      </w:r>
      <w:r w:rsidRPr="005B53EE">
        <w:rPr>
          <w:sz w:val="21"/>
          <w:szCs w:val="21"/>
        </w:rPr>
        <w:t xml:space="preserve">, </w:t>
      </w:r>
    </w:p>
    <w:p w14:paraId="3F229092" w14:textId="77777777" w:rsidR="00D23A81" w:rsidRPr="005B53EE" w:rsidRDefault="00D23A81" w:rsidP="005B53EE">
      <w:pPr>
        <w:pStyle w:val="NoSpacing"/>
        <w:rPr>
          <w:sz w:val="21"/>
          <w:szCs w:val="21"/>
        </w:rPr>
      </w:pPr>
    </w:p>
    <w:p w14:paraId="2C111838" w14:textId="5C2002E5" w:rsidR="00D23A81" w:rsidRPr="005B53EE" w:rsidRDefault="00D23A81" w:rsidP="00E46C14">
      <w:pPr>
        <w:pStyle w:val="NoSpacing"/>
        <w:ind w:left="720"/>
        <w:rPr>
          <w:sz w:val="21"/>
          <w:szCs w:val="21"/>
        </w:rPr>
      </w:pPr>
      <w:r w:rsidRPr="005B53EE">
        <w:rPr>
          <w:sz w:val="21"/>
          <w:szCs w:val="21"/>
        </w:rPr>
        <w:t xml:space="preserve">provided that any such assignment, novation or other disposal shall not increase the burden of the </w:t>
      </w:r>
      <w:r w:rsidR="00C765E3" w:rsidRPr="005B53EE">
        <w:rPr>
          <w:sz w:val="21"/>
          <w:szCs w:val="21"/>
        </w:rPr>
        <w:t>Operator</w:t>
      </w:r>
      <w:r w:rsidRPr="005B53EE">
        <w:rPr>
          <w:sz w:val="21"/>
          <w:szCs w:val="21"/>
        </w:rPr>
        <w:t xml:space="preserve">’s obligations under </w:t>
      </w:r>
      <w:r w:rsidR="009D17DE">
        <w:rPr>
          <w:sz w:val="21"/>
          <w:szCs w:val="21"/>
        </w:rPr>
        <w:t>the</w:t>
      </w:r>
      <w:r w:rsidR="00AC546C">
        <w:rPr>
          <w:sz w:val="21"/>
          <w:szCs w:val="21"/>
        </w:rPr>
        <w:t xml:space="preserve"> Route</w:t>
      </w:r>
      <w:r w:rsidRPr="005B53EE">
        <w:rPr>
          <w:sz w:val="21"/>
          <w:szCs w:val="21"/>
        </w:rPr>
        <w:t xml:space="preserve"> Contract.   </w:t>
      </w:r>
    </w:p>
    <w:p w14:paraId="26DAD464" w14:textId="77777777" w:rsidR="00D23A81" w:rsidRPr="005B53EE" w:rsidRDefault="00D23A81" w:rsidP="005B53EE">
      <w:pPr>
        <w:pStyle w:val="NoSpacing"/>
        <w:rPr>
          <w:sz w:val="21"/>
          <w:szCs w:val="21"/>
        </w:rPr>
      </w:pPr>
    </w:p>
    <w:p w14:paraId="3412D513" w14:textId="79B13757" w:rsidR="00D23A81" w:rsidRPr="005B53EE" w:rsidRDefault="00EA05B5" w:rsidP="00E46C14">
      <w:pPr>
        <w:pStyle w:val="NoSpacing"/>
        <w:ind w:left="720" w:hanging="720"/>
        <w:rPr>
          <w:sz w:val="21"/>
          <w:szCs w:val="21"/>
        </w:rPr>
      </w:pPr>
      <w:r>
        <w:rPr>
          <w:sz w:val="21"/>
          <w:szCs w:val="21"/>
        </w:rPr>
        <w:t>F1</w:t>
      </w:r>
      <w:r w:rsidR="00D23A81" w:rsidRPr="005B53EE">
        <w:rPr>
          <w:sz w:val="21"/>
          <w:szCs w:val="21"/>
        </w:rPr>
        <w:t>.</w:t>
      </w:r>
      <w:r w:rsidR="009D17DE">
        <w:rPr>
          <w:sz w:val="21"/>
          <w:szCs w:val="21"/>
        </w:rPr>
        <w:t>11</w:t>
      </w:r>
      <w:r w:rsidR="00D23A81">
        <w:tab/>
      </w:r>
      <w:r w:rsidR="00D23A81" w:rsidRPr="005B53EE">
        <w:rPr>
          <w:sz w:val="21"/>
          <w:szCs w:val="21"/>
        </w:rPr>
        <w:t xml:space="preserve">Any change in the legal status of the </w:t>
      </w:r>
      <w:r w:rsidR="00C765E3" w:rsidRPr="005B53EE">
        <w:rPr>
          <w:sz w:val="21"/>
          <w:szCs w:val="21"/>
        </w:rPr>
        <w:t>Council</w:t>
      </w:r>
      <w:r w:rsidR="00D23A81" w:rsidRPr="005B53EE">
        <w:rPr>
          <w:sz w:val="21"/>
          <w:szCs w:val="21"/>
        </w:rPr>
        <w:t xml:space="preserve"> such that it ceases to be a public body shall not, subject to Clause </w:t>
      </w:r>
      <w:r>
        <w:rPr>
          <w:sz w:val="21"/>
          <w:szCs w:val="21"/>
        </w:rPr>
        <w:t>F1</w:t>
      </w:r>
      <w:r w:rsidR="00D23A81" w:rsidRPr="005B53EE">
        <w:rPr>
          <w:sz w:val="21"/>
          <w:szCs w:val="21"/>
        </w:rPr>
        <w:t>.</w:t>
      </w:r>
      <w:r w:rsidR="009D17DE">
        <w:rPr>
          <w:sz w:val="21"/>
          <w:szCs w:val="21"/>
        </w:rPr>
        <w:t>10</w:t>
      </w:r>
      <w:r w:rsidR="00D23A81" w:rsidRPr="005B53EE">
        <w:rPr>
          <w:sz w:val="21"/>
          <w:szCs w:val="21"/>
        </w:rPr>
        <w:t xml:space="preserve">, affect the validity of </w:t>
      </w:r>
      <w:r w:rsidR="009D17DE">
        <w:rPr>
          <w:sz w:val="21"/>
          <w:szCs w:val="21"/>
        </w:rPr>
        <w:t>the</w:t>
      </w:r>
      <w:r w:rsidR="00AC546C">
        <w:rPr>
          <w:sz w:val="21"/>
          <w:szCs w:val="21"/>
        </w:rPr>
        <w:t xml:space="preserve"> Route</w:t>
      </w:r>
      <w:r w:rsidR="00D23A81" w:rsidRPr="005B53EE">
        <w:rPr>
          <w:sz w:val="21"/>
          <w:szCs w:val="21"/>
        </w:rPr>
        <w:t xml:space="preserve"> Contract.  In such circumstances, </w:t>
      </w:r>
      <w:r w:rsidR="00AC546C">
        <w:rPr>
          <w:sz w:val="21"/>
          <w:szCs w:val="21"/>
        </w:rPr>
        <w:t>the Route</w:t>
      </w:r>
      <w:r w:rsidR="00D23A81" w:rsidRPr="005B53EE">
        <w:rPr>
          <w:sz w:val="21"/>
          <w:szCs w:val="21"/>
        </w:rPr>
        <w:t xml:space="preserve"> Contract shall bind and inure to the benefit of any successor body to the </w:t>
      </w:r>
      <w:r w:rsidR="00C765E3" w:rsidRPr="005B53EE">
        <w:rPr>
          <w:sz w:val="21"/>
          <w:szCs w:val="21"/>
        </w:rPr>
        <w:t>Council</w:t>
      </w:r>
      <w:r w:rsidR="00D23A81" w:rsidRPr="005B53EE">
        <w:rPr>
          <w:sz w:val="21"/>
          <w:szCs w:val="21"/>
        </w:rPr>
        <w:t>.</w:t>
      </w:r>
    </w:p>
    <w:p w14:paraId="5184FE16" w14:textId="77777777" w:rsidR="00D23A81" w:rsidRPr="005B53EE" w:rsidRDefault="00D23A81" w:rsidP="005B53EE">
      <w:pPr>
        <w:pStyle w:val="NoSpacing"/>
        <w:rPr>
          <w:sz w:val="21"/>
          <w:szCs w:val="21"/>
        </w:rPr>
      </w:pPr>
    </w:p>
    <w:p w14:paraId="76147711" w14:textId="5DF223CE" w:rsidR="00D23A81" w:rsidRPr="005B53EE" w:rsidRDefault="00EA05B5" w:rsidP="00E46C14">
      <w:pPr>
        <w:pStyle w:val="NoSpacing"/>
        <w:ind w:left="720" w:hanging="720"/>
        <w:rPr>
          <w:sz w:val="21"/>
          <w:szCs w:val="21"/>
        </w:rPr>
      </w:pPr>
      <w:r>
        <w:rPr>
          <w:sz w:val="21"/>
          <w:szCs w:val="21"/>
        </w:rPr>
        <w:t>F1</w:t>
      </w:r>
      <w:r w:rsidR="00D23A81" w:rsidRPr="005B53EE">
        <w:rPr>
          <w:sz w:val="21"/>
          <w:szCs w:val="21"/>
        </w:rPr>
        <w:t>.1</w:t>
      </w:r>
      <w:r w:rsidR="009D17DE">
        <w:rPr>
          <w:sz w:val="21"/>
          <w:szCs w:val="21"/>
        </w:rPr>
        <w:t>2</w:t>
      </w:r>
      <w:r w:rsidR="00D23A81">
        <w:tab/>
      </w:r>
      <w:r w:rsidR="00D23A81" w:rsidRPr="005B53EE">
        <w:rPr>
          <w:sz w:val="21"/>
          <w:szCs w:val="21"/>
        </w:rPr>
        <w:t xml:space="preserve">The </w:t>
      </w:r>
      <w:r w:rsidR="00C765E3" w:rsidRPr="005B53EE">
        <w:rPr>
          <w:sz w:val="21"/>
          <w:szCs w:val="21"/>
        </w:rPr>
        <w:t>Council</w:t>
      </w:r>
      <w:r w:rsidR="00D23A81" w:rsidRPr="005B53EE">
        <w:rPr>
          <w:sz w:val="21"/>
          <w:szCs w:val="21"/>
        </w:rPr>
        <w:t xml:space="preserve"> may disclose to any of its assignees Confidential Information of the </w:t>
      </w:r>
      <w:r w:rsidR="00C765E3" w:rsidRPr="005B53EE">
        <w:rPr>
          <w:sz w:val="21"/>
          <w:szCs w:val="21"/>
        </w:rPr>
        <w:t>Operator</w:t>
      </w:r>
      <w:r w:rsidR="00D23A81" w:rsidRPr="005B53EE">
        <w:rPr>
          <w:sz w:val="21"/>
          <w:szCs w:val="21"/>
        </w:rPr>
        <w:t xml:space="preserve"> which relates to the performance of the </w:t>
      </w:r>
      <w:r w:rsidR="00C765E3" w:rsidRPr="005B53EE">
        <w:rPr>
          <w:sz w:val="21"/>
          <w:szCs w:val="21"/>
        </w:rPr>
        <w:t>Operator</w:t>
      </w:r>
      <w:r w:rsidR="00D23A81" w:rsidRPr="005B53EE">
        <w:rPr>
          <w:sz w:val="21"/>
          <w:szCs w:val="21"/>
        </w:rPr>
        <w:t xml:space="preserve">’s obligations under </w:t>
      </w:r>
      <w:r w:rsidR="00CA1E26">
        <w:rPr>
          <w:sz w:val="21"/>
          <w:szCs w:val="21"/>
        </w:rPr>
        <w:t>the</w:t>
      </w:r>
      <w:r w:rsidR="00AC546C">
        <w:rPr>
          <w:sz w:val="21"/>
          <w:szCs w:val="21"/>
        </w:rPr>
        <w:t xml:space="preserve"> Route</w:t>
      </w:r>
      <w:r w:rsidR="00D23A81" w:rsidRPr="005B53EE">
        <w:rPr>
          <w:sz w:val="21"/>
          <w:szCs w:val="21"/>
        </w:rPr>
        <w:t xml:space="preserve"> Contract.  In such circumstances the </w:t>
      </w:r>
      <w:r w:rsidR="00C765E3" w:rsidRPr="005B53EE">
        <w:rPr>
          <w:sz w:val="21"/>
          <w:szCs w:val="21"/>
        </w:rPr>
        <w:t>Council</w:t>
      </w:r>
      <w:r w:rsidR="00D23A81" w:rsidRPr="005B53EE">
        <w:rPr>
          <w:sz w:val="21"/>
          <w:szCs w:val="21"/>
        </w:rPr>
        <w:t xml:space="preserve"> shall authorise the assignee to use such Confidential Information only for purposes relating to the performance of the </w:t>
      </w:r>
      <w:r w:rsidR="00C765E3" w:rsidRPr="005B53EE">
        <w:rPr>
          <w:sz w:val="21"/>
          <w:szCs w:val="21"/>
        </w:rPr>
        <w:t>Operator</w:t>
      </w:r>
      <w:r w:rsidR="00D23A81" w:rsidRPr="005B53EE">
        <w:rPr>
          <w:sz w:val="21"/>
          <w:szCs w:val="21"/>
        </w:rPr>
        <w:t xml:space="preserve">’s obligations under </w:t>
      </w:r>
      <w:r w:rsidR="00CA1E26">
        <w:rPr>
          <w:sz w:val="21"/>
          <w:szCs w:val="21"/>
        </w:rPr>
        <w:t>the</w:t>
      </w:r>
      <w:r w:rsidR="00AC546C">
        <w:rPr>
          <w:sz w:val="21"/>
          <w:szCs w:val="21"/>
        </w:rPr>
        <w:t xml:space="preserve"> Route</w:t>
      </w:r>
      <w:r w:rsidR="00D23A81" w:rsidRPr="005B53EE">
        <w:rPr>
          <w:sz w:val="21"/>
          <w:szCs w:val="21"/>
        </w:rPr>
        <w:t xml:space="preserve"> Contract and for no other purpose and shall take all reasonable steps to ensure that the assignee gives a confidentiality undertaking in relation to such Confidential Information.  </w:t>
      </w:r>
    </w:p>
    <w:p w14:paraId="0A28C8A8" w14:textId="77777777" w:rsidR="00D23A81" w:rsidRPr="005B53EE" w:rsidRDefault="00D23A81" w:rsidP="005B53EE">
      <w:pPr>
        <w:pStyle w:val="NoSpacing"/>
        <w:rPr>
          <w:sz w:val="21"/>
          <w:szCs w:val="21"/>
        </w:rPr>
      </w:pPr>
    </w:p>
    <w:p w14:paraId="59A683B6" w14:textId="6EE1BEA9" w:rsidR="00D23A81" w:rsidRPr="005B53EE" w:rsidRDefault="00EA05B5" w:rsidP="00E46C14">
      <w:pPr>
        <w:pStyle w:val="NoSpacing"/>
        <w:ind w:left="720" w:hanging="720"/>
        <w:rPr>
          <w:sz w:val="21"/>
          <w:szCs w:val="21"/>
        </w:rPr>
      </w:pPr>
      <w:r>
        <w:rPr>
          <w:sz w:val="21"/>
          <w:szCs w:val="21"/>
        </w:rPr>
        <w:t>F1</w:t>
      </w:r>
      <w:r w:rsidR="00D23A81" w:rsidRPr="005B53EE">
        <w:rPr>
          <w:sz w:val="21"/>
          <w:szCs w:val="21"/>
        </w:rPr>
        <w:t>.1</w:t>
      </w:r>
      <w:r w:rsidR="009D17DE">
        <w:rPr>
          <w:sz w:val="21"/>
          <w:szCs w:val="21"/>
        </w:rPr>
        <w:t>3</w:t>
      </w:r>
      <w:r w:rsidR="00D23A81" w:rsidRPr="005B53EE">
        <w:rPr>
          <w:sz w:val="21"/>
          <w:szCs w:val="21"/>
        </w:rPr>
        <w:tab/>
        <w:t xml:space="preserve">Each Party shall at its own cost and expense carry </w:t>
      </w:r>
      <w:proofErr w:type="gramStart"/>
      <w:r w:rsidR="00D23A81" w:rsidRPr="005B53EE">
        <w:rPr>
          <w:sz w:val="21"/>
          <w:szCs w:val="21"/>
        </w:rPr>
        <w:t>out, or</w:t>
      </w:r>
      <w:proofErr w:type="gramEnd"/>
      <w:r w:rsidR="00D23A81" w:rsidRPr="005B53EE">
        <w:rPr>
          <w:sz w:val="21"/>
          <w:szCs w:val="21"/>
        </w:rPr>
        <w:t xml:space="preserve"> use all reasonable endeavours to ensure the carrying out of, whatever further actions (including the execution of further documents) the other Party reasonably requires from time to time for the purpose of giving that other Party the full benefit of the provisions of </w:t>
      </w:r>
      <w:r w:rsidR="00AC546C">
        <w:rPr>
          <w:sz w:val="21"/>
          <w:szCs w:val="21"/>
        </w:rPr>
        <w:t>these Conditions</w:t>
      </w:r>
      <w:r w:rsidR="00D23A81" w:rsidRPr="005B53EE">
        <w:rPr>
          <w:sz w:val="21"/>
          <w:szCs w:val="21"/>
        </w:rPr>
        <w:t xml:space="preserve">.  </w:t>
      </w:r>
    </w:p>
    <w:p w14:paraId="5CB4D459" w14:textId="77777777" w:rsidR="008578A0" w:rsidRPr="005B53EE" w:rsidRDefault="008578A0" w:rsidP="005B53EE">
      <w:pPr>
        <w:pStyle w:val="NoSpacing"/>
        <w:rPr>
          <w:sz w:val="21"/>
          <w:szCs w:val="21"/>
        </w:rPr>
      </w:pPr>
    </w:p>
    <w:p w14:paraId="7DC13BF0" w14:textId="00A680CD" w:rsidR="00D23A81" w:rsidRPr="00B63FAC" w:rsidRDefault="007A6A52" w:rsidP="005B53EE">
      <w:pPr>
        <w:pStyle w:val="NoSpacing"/>
        <w:rPr>
          <w:b/>
          <w:sz w:val="21"/>
          <w:szCs w:val="21"/>
        </w:rPr>
      </w:pPr>
      <w:r>
        <w:rPr>
          <w:b/>
          <w:sz w:val="21"/>
          <w:szCs w:val="21"/>
        </w:rPr>
        <w:t>F2</w:t>
      </w:r>
      <w:r w:rsidR="00D23A81" w:rsidRPr="00B63FAC">
        <w:rPr>
          <w:b/>
          <w:sz w:val="21"/>
          <w:szCs w:val="21"/>
        </w:rPr>
        <w:tab/>
        <w:t>WAIVER</w:t>
      </w:r>
    </w:p>
    <w:p w14:paraId="79256929" w14:textId="2F6C4F4C" w:rsidR="00D23A81" w:rsidRPr="005B53EE" w:rsidRDefault="007A6A52" w:rsidP="00B63FAC">
      <w:pPr>
        <w:pStyle w:val="NoSpacing"/>
        <w:ind w:left="720" w:hanging="720"/>
        <w:rPr>
          <w:sz w:val="21"/>
          <w:szCs w:val="21"/>
        </w:rPr>
      </w:pPr>
      <w:r>
        <w:rPr>
          <w:sz w:val="21"/>
          <w:szCs w:val="21"/>
        </w:rPr>
        <w:t>F2</w:t>
      </w:r>
      <w:r w:rsidR="00D23A81" w:rsidRPr="005B53EE">
        <w:rPr>
          <w:sz w:val="21"/>
          <w:szCs w:val="21"/>
        </w:rPr>
        <w:t>.1</w:t>
      </w:r>
      <w:r w:rsidR="00D23A81" w:rsidRPr="005B53EE">
        <w:rPr>
          <w:sz w:val="21"/>
          <w:szCs w:val="21"/>
        </w:rPr>
        <w:tab/>
        <w:t>The failure of either Party to insist upon strict perf</w:t>
      </w:r>
      <w:r w:rsidR="00B63FAC">
        <w:rPr>
          <w:sz w:val="21"/>
          <w:szCs w:val="21"/>
        </w:rPr>
        <w:t xml:space="preserve">ormance of any provision of </w:t>
      </w:r>
      <w:r w:rsidR="00CA1E26">
        <w:rPr>
          <w:sz w:val="21"/>
          <w:szCs w:val="21"/>
        </w:rPr>
        <w:t>the Services</w:t>
      </w:r>
      <w:r w:rsidR="00D23A81" w:rsidRPr="005B53EE">
        <w:rPr>
          <w:sz w:val="21"/>
          <w:szCs w:val="21"/>
        </w:rPr>
        <w:t xml:space="preserve">, or the failure of either Party to exercise, or any delay in exercising, any right or remedy shall not constitute a waiver of that right or remedy and shall not cause a diminution of the obligations established by </w:t>
      </w:r>
      <w:r w:rsidR="00B63FAC">
        <w:rPr>
          <w:sz w:val="21"/>
          <w:szCs w:val="21"/>
        </w:rPr>
        <w:t>these Conditions</w:t>
      </w:r>
      <w:r w:rsidR="00D23A81" w:rsidRPr="005B53EE">
        <w:rPr>
          <w:sz w:val="21"/>
          <w:szCs w:val="21"/>
        </w:rPr>
        <w:t>.</w:t>
      </w:r>
    </w:p>
    <w:p w14:paraId="2B403737" w14:textId="77777777" w:rsidR="00D23A81" w:rsidRPr="005B53EE" w:rsidRDefault="00D23A81" w:rsidP="005B53EE">
      <w:pPr>
        <w:pStyle w:val="NoSpacing"/>
        <w:rPr>
          <w:sz w:val="21"/>
          <w:szCs w:val="21"/>
        </w:rPr>
      </w:pPr>
    </w:p>
    <w:p w14:paraId="5993136B" w14:textId="362AC103" w:rsidR="00D23A81" w:rsidRPr="005B53EE" w:rsidRDefault="007A6A52" w:rsidP="00B63FAC">
      <w:pPr>
        <w:pStyle w:val="NoSpacing"/>
        <w:ind w:left="720" w:hanging="720"/>
        <w:rPr>
          <w:sz w:val="21"/>
          <w:szCs w:val="21"/>
        </w:rPr>
      </w:pPr>
      <w:r>
        <w:rPr>
          <w:sz w:val="21"/>
          <w:szCs w:val="21"/>
        </w:rPr>
        <w:t>F2</w:t>
      </w:r>
      <w:r w:rsidR="00D23A81" w:rsidRPr="005B53EE">
        <w:rPr>
          <w:sz w:val="21"/>
          <w:szCs w:val="21"/>
        </w:rPr>
        <w:t>.2</w:t>
      </w:r>
      <w:r w:rsidR="00D23A81">
        <w:tab/>
      </w:r>
      <w:r w:rsidR="00D23A81" w:rsidRPr="005B53EE">
        <w:rPr>
          <w:sz w:val="21"/>
          <w:szCs w:val="21"/>
        </w:rPr>
        <w:t xml:space="preserve">No waiver shall be effective unless it is expressly stated to be a waiver and communicated to the other Party in writing in accordance with Clause </w:t>
      </w:r>
      <w:r>
        <w:rPr>
          <w:sz w:val="21"/>
          <w:szCs w:val="21"/>
        </w:rPr>
        <w:t>A</w:t>
      </w:r>
      <w:r w:rsidR="00B63FAC">
        <w:rPr>
          <w:sz w:val="21"/>
          <w:szCs w:val="21"/>
        </w:rPr>
        <w:t>5.</w:t>
      </w:r>
    </w:p>
    <w:p w14:paraId="7A5CD2EC" w14:textId="77777777" w:rsidR="00D23A81" w:rsidRPr="005B53EE" w:rsidRDefault="00D23A81" w:rsidP="005B53EE">
      <w:pPr>
        <w:pStyle w:val="NoSpacing"/>
        <w:rPr>
          <w:sz w:val="21"/>
          <w:szCs w:val="21"/>
        </w:rPr>
      </w:pPr>
    </w:p>
    <w:p w14:paraId="73945FF5" w14:textId="5A379C2F" w:rsidR="003A2483" w:rsidRPr="005B53EE" w:rsidRDefault="007A6A52" w:rsidP="00721EFC">
      <w:pPr>
        <w:pStyle w:val="NoSpacing"/>
        <w:ind w:left="720" w:hanging="720"/>
        <w:rPr>
          <w:sz w:val="21"/>
          <w:szCs w:val="21"/>
        </w:rPr>
      </w:pPr>
      <w:r>
        <w:rPr>
          <w:sz w:val="21"/>
          <w:szCs w:val="21"/>
        </w:rPr>
        <w:t>F2</w:t>
      </w:r>
      <w:r w:rsidR="00D23A81" w:rsidRPr="005B53EE">
        <w:rPr>
          <w:sz w:val="21"/>
          <w:szCs w:val="21"/>
        </w:rPr>
        <w:t>.3</w:t>
      </w:r>
      <w:r w:rsidR="00D23A81">
        <w:tab/>
      </w:r>
      <w:r w:rsidR="00D23A81" w:rsidRPr="005B53EE">
        <w:rPr>
          <w:sz w:val="21"/>
          <w:szCs w:val="21"/>
        </w:rPr>
        <w:t xml:space="preserve">A waiver of any right or remedy arising from a breach of </w:t>
      </w:r>
      <w:r w:rsidR="00B63FAC">
        <w:rPr>
          <w:sz w:val="21"/>
          <w:szCs w:val="21"/>
        </w:rPr>
        <w:t>any these Conditions during the provision of the Services</w:t>
      </w:r>
      <w:r w:rsidR="00D23A81" w:rsidRPr="005B53EE">
        <w:rPr>
          <w:sz w:val="21"/>
          <w:szCs w:val="21"/>
        </w:rPr>
        <w:t xml:space="preserve"> shall not constitute a waiver of any right or remedy arising from any other or subsequent breach of </w:t>
      </w:r>
      <w:r w:rsidR="00B63FAC">
        <w:rPr>
          <w:sz w:val="21"/>
          <w:szCs w:val="21"/>
        </w:rPr>
        <w:t>these Conditions.</w:t>
      </w:r>
    </w:p>
    <w:p w14:paraId="1E322B73" w14:textId="77777777" w:rsidR="003A2483" w:rsidRPr="005B53EE" w:rsidRDefault="003A2483" w:rsidP="005B53EE">
      <w:pPr>
        <w:pStyle w:val="NoSpacing"/>
        <w:rPr>
          <w:sz w:val="21"/>
          <w:szCs w:val="21"/>
        </w:rPr>
      </w:pPr>
    </w:p>
    <w:p w14:paraId="134619ED" w14:textId="34A834D3" w:rsidR="00A631C1" w:rsidRPr="00ED285C" w:rsidRDefault="007A6A52" w:rsidP="005B53EE">
      <w:pPr>
        <w:pStyle w:val="NoSpacing"/>
        <w:rPr>
          <w:b/>
          <w:sz w:val="21"/>
          <w:szCs w:val="21"/>
        </w:rPr>
      </w:pPr>
      <w:r>
        <w:rPr>
          <w:b/>
          <w:sz w:val="21"/>
          <w:szCs w:val="21"/>
        </w:rPr>
        <w:t>F3</w:t>
      </w:r>
      <w:r w:rsidR="00C124A4" w:rsidRPr="00ED285C">
        <w:rPr>
          <w:b/>
          <w:sz w:val="21"/>
          <w:szCs w:val="21"/>
        </w:rPr>
        <w:t>.</w:t>
      </w:r>
      <w:r w:rsidR="00A631C1">
        <w:tab/>
      </w:r>
      <w:r w:rsidR="00A631C1" w:rsidRPr="00ED285C">
        <w:rPr>
          <w:b/>
          <w:sz w:val="21"/>
          <w:szCs w:val="21"/>
        </w:rPr>
        <w:t>SEVERABILITY</w:t>
      </w:r>
    </w:p>
    <w:p w14:paraId="035D54D2" w14:textId="21D36B9D" w:rsidR="00A631C1" w:rsidRPr="005B53EE" w:rsidRDefault="007A6A52" w:rsidP="00ED285C">
      <w:pPr>
        <w:pStyle w:val="NoSpacing"/>
        <w:ind w:left="720" w:hanging="720"/>
        <w:rPr>
          <w:sz w:val="21"/>
          <w:szCs w:val="21"/>
        </w:rPr>
      </w:pPr>
      <w:r>
        <w:rPr>
          <w:sz w:val="21"/>
          <w:szCs w:val="21"/>
        </w:rPr>
        <w:t>F3</w:t>
      </w:r>
      <w:r w:rsidR="00A631C1" w:rsidRPr="005B53EE">
        <w:rPr>
          <w:sz w:val="21"/>
          <w:szCs w:val="21"/>
        </w:rPr>
        <w:t>.1</w:t>
      </w:r>
      <w:r w:rsidR="00A631C1" w:rsidRPr="005B53EE">
        <w:rPr>
          <w:sz w:val="21"/>
          <w:szCs w:val="21"/>
        </w:rPr>
        <w:tab/>
        <w:t xml:space="preserve">If any provision of </w:t>
      </w:r>
      <w:r w:rsidR="00ED285C">
        <w:rPr>
          <w:sz w:val="21"/>
          <w:szCs w:val="21"/>
        </w:rPr>
        <w:t>these Conditions</w:t>
      </w:r>
      <w:r w:rsidR="00A631C1" w:rsidRPr="005B53EE">
        <w:rPr>
          <w:sz w:val="21"/>
          <w:szCs w:val="21"/>
        </w:rPr>
        <w:t xml:space="preserve"> is held invalid, illegal or unenforceable for any reason by any court of competent jurisdiction, such provision shall be severed and the remainder of the provisions of </w:t>
      </w:r>
      <w:r w:rsidR="00ED285C">
        <w:rPr>
          <w:sz w:val="21"/>
          <w:szCs w:val="21"/>
        </w:rPr>
        <w:t>these Conditions</w:t>
      </w:r>
      <w:r w:rsidR="00A631C1" w:rsidRPr="005B53EE">
        <w:rPr>
          <w:sz w:val="21"/>
          <w:szCs w:val="21"/>
        </w:rPr>
        <w:t xml:space="preserve"> shall continue in full force and effect as if </w:t>
      </w:r>
      <w:r w:rsidR="00C124A4" w:rsidRPr="005B53EE">
        <w:rPr>
          <w:sz w:val="21"/>
          <w:szCs w:val="21"/>
        </w:rPr>
        <w:t xml:space="preserve">the Route Contract </w:t>
      </w:r>
      <w:r w:rsidR="00A631C1" w:rsidRPr="005B53EE">
        <w:rPr>
          <w:sz w:val="21"/>
          <w:szCs w:val="21"/>
        </w:rPr>
        <w:t xml:space="preserve">had been executed with the invalid, illegal or unenforceable provision </w:t>
      </w:r>
      <w:r w:rsidR="00CA1E26">
        <w:rPr>
          <w:sz w:val="21"/>
          <w:szCs w:val="21"/>
        </w:rPr>
        <w:t xml:space="preserve">of the Conditions </w:t>
      </w:r>
      <w:r w:rsidR="00A631C1" w:rsidRPr="005B53EE">
        <w:rPr>
          <w:sz w:val="21"/>
          <w:szCs w:val="21"/>
        </w:rPr>
        <w:t xml:space="preserve">eliminated.   </w:t>
      </w:r>
    </w:p>
    <w:p w14:paraId="0FC3310B" w14:textId="77777777" w:rsidR="008336E3" w:rsidRPr="005B53EE" w:rsidRDefault="008336E3" w:rsidP="005B53EE">
      <w:pPr>
        <w:pStyle w:val="NoSpacing"/>
        <w:rPr>
          <w:sz w:val="21"/>
          <w:szCs w:val="21"/>
        </w:rPr>
      </w:pPr>
    </w:p>
    <w:p w14:paraId="3E8CB344" w14:textId="6D8D721D" w:rsidR="00A631C1" w:rsidRPr="00ED285C" w:rsidRDefault="007A6A52" w:rsidP="005B53EE">
      <w:pPr>
        <w:pStyle w:val="NoSpacing"/>
        <w:rPr>
          <w:b/>
          <w:sz w:val="21"/>
          <w:szCs w:val="21"/>
        </w:rPr>
      </w:pPr>
      <w:r>
        <w:rPr>
          <w:b/>
          <w:sz w:val="21"/>
          <w:szCs w:val="21"/>
        </w:rPr>
        <w:t>F4</w:t>
      </w:r>
      <w:r w:rsidR="008336E3" w:rsidRPr="00ED285C">
        <w:rPr>
          <w:b/>
          <w:sz w:val="21"/>
          <w:szCs w:val="21"/>
        </w:rPr>
        <w:t>.</w:t>
      </w:r>
      <w:r w:rsidR="00A631C1">
        <w:tab/>
      </w:r>
      <w:r w:rsidR="00A631C1" w:rsidRPr="00ED285C">
        <w:rPr>
          <w:b/>
          <w:sz w:val="21"/>
          <w:szCs w:val="21"/>
        </w:rPr>
        <w:t>REMEDIES IN THE EVENT OF INADEQUATE PERFORMANCE</w:t>
      </w:r>
    </w:p>
    <w:p w14:paraId="36C608C7" w14:textId="45E325A3" w:rsidR="00A631C1" w:rsidRPr="005B53EE" w:rsidRDefault="007A6A52" w:rsidP="00ED285C">
      <w:pPr>
        <w:pStyle w:val="NoSpacing"/>
        <w:ind w:left="720" w:hanging="720"/>
        <w:rPr>
          <w:sz w:val="21"/>
          <w:szCs w:val="21"/>
        </w:rPr>
      </w:pPr>
      <w:r>
        <w:rPr>
          <w:sz w:val="21"/>
          <w:szCs w:val="21"/>
        </w:rPr>
        <w:t>F4</w:t>
      </w:r>
      <w:r w:rsidR="00A631C1" w:rsidRPr="005B53EE">
        <w:rPr>
          <w:sz w:val="21"/>
          <w:szCs w:val="21"/>
        </w:rPr>
        <w:t>.1</w:t>
      </w:r>
      <w:r w:rsidR="00A631C1">
        <w:tab/>
      </w:r>
      <w:r w:rsidR="00A631C1" w:rsidRPr="005B53EE">
        <w:rPr>
          <w:sz w:val="21"/>
          <w:szCs w:val="21"/>
        </w:rPr>
        <w:t xml:space="preserve">In the event that the </w:t>
      </w:r>
      <w:r w:rsidR="00C765E3" w:rsidRPr="005B53EE">
        <w:rPr>
          <w:sz w:val="21"/>
          <w:szCs w:val="21"/>
        </w:rPr>
        <w:t>Council</w:t>
      </w:r>
      <w:r w:rsidR="00A631C1" w:rsidRPr="005B53EE">
        <w:rPr>
          <w:sz w:val="21"/>
          <w:szCs w:val="21"/>
        </w:rPr>
        <w:t xml:space="preserve"> is of the reasonable opinion that there has been a Default of </w:t>
      </w:r>
      <w:r w:rsidR="00CA46D6">
        <w:rPr>
          <w:sz w:val="21"/>
          <w:szCs w:val="21"/>
        </w:rPr>
        <w:t>the</w:t>
      </w:r>
      <w:r w:rsidR="00A631C1" w:rsidRPr="005B53EE">
        <w:rPr>
          <w:sz w:val="21"/>
          <w:szCs w:val="21"/>
        </w:rPr>
        <w:t xml:space="preserve"> </w:t>
      </w:r>
      <w:r w:rsidR="008336E3" w:rsidRPr="005B53EE">
        <w:rPr>
          <w:sz w:val="21"/>
          <w:szCs w:val="21"/>
        </w:rPr>
        <w:t>Route Contract</w:t>
      </w:r>
      <w:r w:rsidR="00A631C1" w:rsidRPr="005B53EE">
        <w:rPr>
          <w:sz w:val="21"/>
          <w:szCs w:val="21"/>
        </w:rPr>
        <w:t xml:space="preserve"> by the </w:t>
      </w:r>
      <w:r w:rsidR="00C765E3" w:rsidRPr="005B53EE">
        <w:rPr>
          <w:sz w:val="21"/>
          <w:szCs w:val="21"/>
        </w:rPr>
        <w:t>Operator</w:t>
      </w:r>
      <w:r w:rsidR="00A631C1" w:rsidRPr="005B53EE">
        <w:rPr>
          <w:sz w:val="21"/>
          <w:szCs w:val="21"/>
        </w:rPr>
        <w:t xml:space="preserve">, then the </w:t>
      </w:r>
      <w:r w:rsidR="00C765E3" w:rsidRPr="005B53EE">
        <w:rPr>
          <w:sz w:val="21"/>
          <w:szCs w:val="21"/>
        </w:rPr>
        <w:t>Council</w:t>
      </w:r>
      <w:r w:rsidR="00A631C1" w:rsidRPr="005B53EE">
        <w:rPr>
          <w:sz w:val="21"/>
          <w:szCs w:val="21"/>
        </w:rPr>
        <w:t xml:space="preserve"> may, without prejudice to its rights under Clause H2 (Termination on Default)  do any of the following:-</w:t>
      </w:r>
    </w:p>
    <w:p w14:paraId="664B824C" w14:textId="77777777" w:rsidR="00A631C1" w:rsidRPr="005B53EE" w:rsidRDefault="00A631C1" w:rsidP="005B53EE">
      <w:pPr>
        <w:pStyle w:val="NoSpacing"/>
        <w:rPr>
          <w:b/>
          <w:sz w:val="21"/>
          <w:szCs w:val="21"/>
        </w:rPr>
      </w:pPr>
    </w:p>
    <w:p w14:paraId="79D28CCD" w14:textId="6ED2B57E" w:rsidR="00A631C1" w:rsidRPr="005B53EE" w:rsidRDefault="00A631C1" w:rsidP="00ED285C">
      <w:pPr>
        <w:pStyle w:val="NoSpacing"/>
        <w:ind w:left="1440" w:hanging="720"/>
        <w:rPr>
          <w:sz w:val="21"/>
          <w:szCs w:val="21"/>
        </w:rPr>
      </w:pPr>
      <w:r w:rsidRPr="005B53EE">
        <w:rPr>
          <w:sz w:val="21"/>
          <w:szCs w:val="21"/>
        </w:rPr>
        <w:t>(a)</w:t>
      </w:r>
      <w:r w:rsidRPr="005B53EE">
        <w:rPr>
          <w:sz w:val="21"/>
          <w:szCs w:val="21"/>
        </w:rPr>
        <w:tab/>
        <w:t xml:space="preserve">without terminating </w:t>
      </w:r>
      <w:r w:rsidR="00ED285C">
        <w:rPr>
          <w:sz w:val="21"/>
          <w:szCs w:val="21"/>
        </w:rPr>
        <w:t>the Route</w:t>
      </w:r>
      <w:r w:rsidRPr="005B53EE">
        <w:rPr>
          <w:sz w:val="21"/>
          <w:szCs w:val="21"/>
        </w:rPr>
        <w:t xml:space="preserve"> Contract, itself supply or procure the supply of all or part of the Services</w:t>
      </w:r>
      <w:r w:rsidR="008336E3" w:rsidRPr="005B53EE">
        <w:rPr>
          <w:sz w:val="21"/>
          <w:szCs w:val="21"/>
        </w:rPr>
        <w:t xml:space="preserve"> generally or i</w:t>
      </w:r>
      <w:r w:rsidR="00CA1E26">
        <w:rPr>
          <w:sz w:val="21"/>
          <w:szCs w:val="21"/>
        </w:rPr>
        <w:t xml:space="preserve">n respect of the Route Contract, </w:t>
      </w:r>
      <w:r w:rsidRPr="005B53EE">
        <w:rPr>
          <w:sz w:val="21"/>
          <w:szCs w:val="21"/>
        </w:rPr>
        <w:t xml:space="preserve">until such time as the </w:t>
      </w:r>
      <w:r w:rsidR="00C765E3" w:rsidRPr="005B53EE">
        <w:rPr>
          <w:sz w:val="21"/>
          <w:szCs w:val="21"/>
        </w:rPr>
        <w:t>Operator</w:t>
      </w:r>
      <w:r w:rsidRPr="005B53EE">
        <w:rPr>
          <w:sz w:val="21"/>
          <w:szCs w:val="21"/>
        </w:rPr>
        <w:t xml:space="preserve"> shall have demonstrated to the reasonable satisfaction of the </w:t>
      </w:r>
      <w:r w:rsidR="00C765E3" w:rsidRPr="005B53EE">
        <w:rPr>
          <w:sz w:val="21"/>
          <w:szCs w:val="21"/>
        </w:rPr>
        <w:t>Council</w:t>
      </w:r>
      <w:r w:rsidRPr="005B53EE">
        <w:rPr>
          <w:sz w:val="21"/>
          <w:szCs w:val="21"/>
        </w:rPr>
        <w:t xml:space="preserve"> that the </w:t>
      </w:r>
      <w:r w:rsidR="00C765E3" w:rsidRPr="005B53EE">
        <w:rPr>
          <w:sz w:val="21"/>
          <w:szCs w:val="21"/>
        </w:rPr>
        <w:t>Operator</w:t>
      </w:r>
      <w:r w:rsidRPr="005B53EE">
        <w:rPr>
          <w:sz w:val="21"/>
          <w:szCs w:val="21"/>
        </w:rPr>
        <w:t xml:space="preserve"> shall once more be able to supply all or such part of the Services in accordance with </w:t>
      </w:r>
      <w:r w:rsidR="00ED285C">
        <w:rPr>
          <w:sz w:val="21"/>
          <w:szCs w:val="21"/>
        </w:rPr>
        <w:t>these Conditions</w:t>
      </w:r>
      <w:r w:rsidRPr="005B53EE">
        <w:rPr>
          <w:sz w:val="21"/>
          <w:szCs w:val="21"/>
        </w:rPr>
        <w:t>; and/or</w:t>
      </w:r>
    </w:p>
    <w:p w14:paraId="1D708398" w14:textId="77777777" w:rsidR="00A631C1" w:rsidRPr="005B53EE" w:rsidRDefault="00A631C1" w:rsidP="005B53EE">
      <w:pPr>
        <w:pStyle w:val="NoSpacing"/>
        <w:rPr>
          <w:sz w:val="21"/>
          <w:szCs w:val="21"/>
        </w:rPr>
      </w:pPr>
    </w:p>
    <w:p w14:paraId="00752016" w14:textId="23C8C837" w:rsidR="00A631C1" w:rsidRPr="005B53EE" w:rsidRDefault="00A631C1" w:rsidP="00ED285C">
      <w:pPr>
        <w:pStyle w:val="NoSpacing"/>
        <w:ind w:left="1440" w:hanging="720"/>
        <w:rPr>
          <w:sz w:val="21"/>
          <w:szCs w:val="21"/>
        </w:rPr>
      </w:pPr>
      <w:r w:rsidRPr="005B53EE">
        <w:rPr>
          <w:sz w:val="21"/>
          <w:szCs w:val="21"/>
        </w:rPr>
        <w:t>(b)</w:t>
      </w:r>
      <w:r>
        <w:tab/>
      </w:r>
      <w:r w:rsidRPr="005B53EE">
        <w:rPr>
          <w:sz w:val="21"/>
          <w:szCs w:val="21"/>
        </w:rPr>
        <w:t>without terminating the whole of th</w:t>
      </w:r>
      <w:r w:rsidR="00ED285C">
        <w:rPr>
          <w:sz w:val="21"/>
          <w:szCs w:val="21"/>
        </w:rPr>
        <w:t xml:space="preserve">e Route </w:t>
      </w:r>
      <w:r w:rsidRPr="005B53EE">
        <w:rPr>
          <w:sz w:val="21"/>
          <w:szCs w:val="21"/>
        </w:rPr>
        <w:t xml:space="preserve">Contract, terminate </w:t>
      </w:r>
      <w:r w:rsidR="00ED285C">
        <w:rPr>
          <w:sz w:val="21"/>
          <w:szCs w:val="21"/>
        </w:rPr>
        <w:t>the Route</w:t>
      </w:r>
      <w:r w:rsidRPr="005B53EE">
        <w:rPr>
          <w:sz w:val="21"/>
          <w:szCs w:val="21"/>
        </w:rPr>
        <w:t xml:space="preserve"> Contract in respect of part of the Services only (whereupon a corresponding reduction in the Service Charges shall be made) and thereafter itself supply or procure a third party to supply such part of the Services. </w:t>
      </w:r>
    </w:p>
    <w:p w14:paraId="285C9282" w14:textId="77777777" w:rsidR="00A631C1" w:rsidRPr="005B53EE" w:rsidRDefault="00A631C1" w:rsidP="005B53EE">
      <w:pPr>
        <w:pStyle w:val="NoSpacing"/>
        <w:rPr>
          <w:sz w:val="21"/>
          <w:szCs w:val="21"/>
        </w:rPr>
      </w:pPr>
    </w:p>
    <w:p w14:paraId="026D46A5" w14:textId="29395865" w:rsidR="00A631C1" w:rsidRPr="005B53EE" w:rsidRDefault="007A6A52" w:rsidP="00ED285C">
      <w:pPr>
        <w:pStyle w:val="NoSpacing"/>
        <w:ind w:left="720" w:hanging="720"/>
        <w:rPr>
          <w:sz w:val="21"/>
          <w:szCs w:val="21"/>
        </w:rPr>
      </w:pPr>
      <w:r>
        <w:rPr>
          <w:sz w:val="21"/>
          <w:szCs w:val="21"/>
        </w:rPr>
        <w:t>F4</w:t>
      </w:r>
      <w:r w:rsidR="008336E3" w:rsidRPr="005B53EE">
        <w:rPr>
          <w:sz w:val="21"/>
          <w:szCs w:val="21"/>
        </w:rPr>
        <w:t>.</w:t>
      </w:r>
      <w:r w:rsidR="00A631C1" w:rsidRPr="005B53EE">
        <w:rPr>
          <w:sz w:val="21"/>
          <w:szCs w:val="21"/>
        </w:rPr>
        <w:t>2</w:t>
      </w:r>
      <w:r w:rsidR="00A631C1" w:rsidRPr="005B53EE">
        <w:rPr>
          <w:sz w:val="21"/>
          <w:szCs w:val="21"/>
        </w:rPr>
        <w:tab/>
        <w:t xml:space="preserve">Without prejudice to its rights under Clause </w:t>
      </w:r>
      <w:r>
        <w:rPr>
          <w:sz w:val="21"/>
          <w:szCs w:val="21"/>
        </w:rPr>
        <w:t>C3</w:t>
      </w:r>
      <w:r w:rsidR="00A631C1" w:rsidRPr="005B53EE">
        <w:rPr>
          <w:sz w:val="21"/>
          <w:szCs w:val="21"/>
        </w:rPr>
        <w:t xml:space="preserve"> (Recovery of Sums Due), the </w:t>
      </w:r>
      <w:r w:rsidR="00C765E3" w:rsidRPr="005B53EE">
        <w:rPr>
          <w:sz w:val="21"/>
          <w:szCs w:val="21"/>
        </w:rPr>
        <w:t>Council</w:t>
      </w:r>
      <w:r w:rsidR="00A631C1" w:rsidRPr="005B53EE">
        <w:rPr>
          <w:sz w:val="21"/>
          <w:szCs w:val="21"/>
        </w:rPr>
        <w:t xml:space="preserve"> may charge the </w:t>
      </w:r>
      <w:r w:rsidR="00C765E3" w:rsidRPr="005B53EE">
        <w:rPr>
          <w:sz w:val="21"/>
          <w:szCs w:val="21"/>
        </w:rPr>
        <w:t>Operator</w:t>
      </w:r>
      <w:r w:rsidR="00A631C1" w:rsidRPr="005B53EE">
        <w:rPr>
          <w:sz w:val="21"/>
          <w:szCs w:val="21"/>
        </w:rPr>
        <w:t xml:space="preserve"> for any costs reasonably incurred and any reasonable administration costs in respect of the supply of any part of the Services by the </w:t>
      </w:r>
      <w:r w:rsidR="00C765E3" w:rsidRPr="005B53EE">
        <w:rPr>
          <w:sz w:val="21"/>
          <w:szCs w:val="21"/>
        </w:rPr>
        <w:t>Council</w:t>
      </w:r>
      <w:r w:rsidR="00A631C1" w:rsidRPr="005B53EE">
        <w:rPr>
          <w:sz w:val="21"/>
          <w:szCs w:val="21"/>
        </w:rPr>
        <w:t xml:space="preserve"> or a third party to the extent that such costs exceed the payment which would otherwise have been payable to the </w:t>
      </w:r>
      <w:r w:rsidR="00C765E3" w:rsidRPr="005B53EE">
        <w:rPr>
          <w:sz w:val="21"/>
          <w:szCs w:val="21"/>
        </w:rPr>
        <w:t>Operator</w:t>
      </w:r>
      <w:r w:rsidR="00A631C1" w:rsidRPr="005B53EE">
        <w:rPr>
          <w:sz w:val="21"/>
          <w:szCs w:val="21"/>
        </w:rPr>
        <w:t xml:space="preserve"> for such part of the Services and provided that the </w:t>
      </w:r>
      <w:r w:rsidR="00C765E3" w:rsidRPr="005B53EE">
        <w:rPr>
          <w:sz w:val="21"/>
          <w:szCs w:val="21"/>
        </w:rPr>
        <w:t>Council</w:t>
      </w:r>
      <w:r w:rsidR="00A631C1" w:rsidRPr="005B53EE">
        <w:rPr>
          <w:sz w:val="21"/>
          <w:szCs w:val="21"/>
        </w:rPr>
        <w:t xml:space="preserve"> uses its reasonable endeavours to mitigate any additional expenditure in obtaining replacement Services.  </w:t>
      </w:r>
    </w:p>
    <w:p w14:paraId="6E195BA6" w14:textId="77777777" w:rsidR="008336E3" w:rsidRPr="005B53EE" w:rsidRDefault="008336E3" w:rsidP="005B53EE">
      <w:pPr>
        <w:pStyle w:val="NoSpacing"/>
        <w:rPr>
          <w:sz w:val="21"/>
          <w:szCs w:val="21"/>
        </w:rPr>
      </w:pPr>
    </w:p>
    <w:p w14:paraId="53A12204" w14:textId="5FE869DE" w:rsidR="00A631C1" w:rsidRPr="005B53EE" w:rsidRDefault="007A6A52" w:rsidP="005B53EE">
      <w:pPr>
        <w:pStyle w:val="NoSpacing"/>
        <w:rPr>
          <w:b/>
          <w:sz w:val="21"/>
          <w:szCs w:val="21"/>
        </w:rPr>
      </w:pPr>
      <w:r>
        <w:rPr>
          <w:b/>
          <w:sz w:val="21"/>
          <w:szCs w:val="21"/>
        </w:rPr>
        <w:t>F5</w:t>
      </w:r>
      <w:r w:rsidR="00A631C1" w:rsidRPr="005B53EE">
        <w:rPr>
          <w:b/>
          <w:sz w:val="21"/>
          <w:szCs w:val="21"/>
        </w:rPr>
        <w:tab/>
        <w:t>REMEDIES CUMULATIVE</w:t>
      </w:r>
    </w:p>
    <w:p w14:paraId="67A2D20C" w14:textId="0CE407C4" w:rsidR="00A631C1" w:rsidRPr="005B53EE" w:rsidRDefault="007A6A52" w:rsidP="00ED285C">
      <w:pPr>
        <w:pStyle w:val="NoSpacing"/>
        <w:ind w:left="720" w:hanging="720"/>
        <w:rPr>
          <w:sz w:val="21"/>
          <w:szCs w:val="21"/>
        </w:rPr>
      </w:pPr>
      <w:r>
        <w:rPr>
          <w:sz w:val="21"/>
          <w:szCs w:val="21"/>
        </w:rPr>
        <w:t>F5</w:t>
      </w:r>
      <w:r w:rsidR="00A631C1" w:rsidRPr="005B53EE">
        <w:rPr>
          <w:sz w:val="21"/>
          <w:szCs w:val="21"/>
        </w:rPr>
        <w:t>.1</w:t>
      </w:r>
      <w:r w:rsidR="00A631C1">
        <w:tab/>
      </w:r>
      <w:r w:rsidR="00A631C1" w:rsidRPr="005B53EE">
        <w:rPr>
          <w:sz w:val="21"/>
          <w:szCs w:val="21"/>
        </w:rPr>
        <w:t xml:space="preserve">Except as otherwise expressly provided by </w:t>
      </w:r>
      <w:r w:rsidR="00ED285C">
        <w:rPr>
          <w:sz w:val="21"/>
          <w:szCs w:val="21"/>
        </w:rPr>
        <w:t>these Conditions</w:t>
      </w:r>
      <w:r w:rsidR="00A631C1" w:rsidRPr="005B53EE">
        <w:rPr>
          <w:sz w:val="21"/>
          <w:szCs w:val="21"/>
        </w:rPr>
        <w:t>, all remedies available to either Party for breach of</w:t>
      </w:r>
      <w:r w:rsidR="00584EFD">
        <w:rPr>
          <w:sz w:val="21"/>
          <w:szCs w:val="21"/>
        </w:rPr>
        <w:t xml:space="preserve"> </w:t>
      </w:r>
      <w:r w:rsidR="00324667">
        <w:rPr>
          <w:sz w:val="21"/>
          <w:szCs w:val="21"/>
        </w:rPr>
        <w:t>the</w:t>
      </w:r>
      <w:r w:rsidR="00584EFD">
        <w:rPr>
          <w:sz w:val="21"/>
          <w:szCs w:val="21"/>
        </w:rPr>
        <w:t xml:space="preserve"> Route</w:t>
      </w:r>
      <w:r w:rsidR="00A631C1" w:rsidRPr="005B53EE">
        <w:rPr>
          <w:sz w:val="21"/>
          <w:szCs w:val="21"/>
        </w:rPr>
        <w:t xml:space="preserve"> Contract are cumulative and may be exercised concurrently or separately, and the exercise of any one remedy shall not be deemed an election of such remedy to the exclusion of other remedies.</w:t>
      </w:r>
    </w:p>
    <w:p w14:paraId="6C610FBE" w14:textId="77777777" w:rsidR="00A631C1" w:rsidRPr="005B53EE" w:rsidRDefault="00A631C1" w:rsidP="005B53EE">
      <w:pPr>
        <w:pStyle w:val="NoSpacing"/>
        <w:rPr>
          <w:sz w:val="21"/>
          <w:szCs w:val="21"/>
        </w:rPr>
      </w:pPr>
    </w:p>
    <w:p w14:paraId="62A5CFC0" w14:textId="2966A5A4" w:rsidR="00A631C1" w:rsidRPr="005B53EE" w:rsidRDefault="007A6A52" w:rsidP="005B53EE">
      <w:pPr>
        <w:pStyle w:val="NoSpacing"/>
        <w:rPr>
          <w:b/>
          <w:sz w:val="21"/>
          <w:szCs w:val="21"/>
        </w:rPr>
      </w:pPr>
      <w:r>
        <w:rPr>
          <w:b/>
          <w:sz w:val="21"/>
          <w:szCs w:val="21"/>
        </w:rPr>
        <w:t>F6</w:t>
      </w:r>
      <w:r w:rsidR="00A631C1" w:rsidRPr="005B53EE">
        <w:rPr>
          <w:b/>
          <w:sz w:val="21"/>
          <w:szCs w:val="21"/>
        </w:rPr>
        <w:tab/>
        <w:t>FINANCIAL ASSURANCE</w:t>
      </w:r>
    </w:p>
    <w:p w14:paraId="0E1FEFF7" w14:textId="738C8E8B" w:rsidR="00A631C1" w:rsidRPr="005B53EE" w:rsidRDefault="007A6A52" w:rsidP="00584EFD">
      <w:pPr>
        <w:pStyle w:val="NoSpacing"/>
        <w:ind w:left="720" w:hanging="720"/>
        <w:rPr>
          <w:sz w:val="21"/>
          <w:szCs w:val="21"/>
        </w:rPr>
      </w:pPr>
      <w:r>
        <w:rPr>
          <w:sz w:val="21"/>
          <w:szCs w:val="21"/>
        </w:rPr>
        <w:t>F6</w:t>
      </w:r>
      <w:r w:rsidR="00A631C1" w:rsidRPr="005B53EE">
        <w:rPr>
          <w:sz w:val="21"/>
          <w:szCs w:val="21"/>
        </w:rPr>
        <w:t>.1</w:t>
      </w:r>
      <w:r w:rsidR="00A631C1">
        <w:tab/>
      </w:r>
      <w:r w:rsidR="00A631C1" w:rsidRPr="005B53EE">
        <w:rPr>
          <w:sz w:val="21"/>
          <w:szCs w:val="21"/>
        </w:rPr>
        <w:t xml:space="preserve">The </w:t>
      </w:r>
      <w:r w:rsidR="00C765E3" w:rsidRPr="005B53EE">
        <w:rPr>
          <w:sz w:val="21"/>
          <w:szCs w:val="21"/>
        </w:rPr>
        <w:t>Operator</w:t>
      </w:r>
      <w:r w:rsidR="00A631C1" w:rsidRPr="005B53EE">
        <w:rPr>
          <w:sz w:val="21"/>
          <w:szCs w:val="21"/>
        </w:rPr>
        <w:t xml:space="preserve"> shall immediately disclose to the </w:t>
      </w:r>
      <w:r w:rsidR="00C765E3" w:rsidRPr="005B53EE">
        <w:rPr>
          <w:sz w:val="21"/>
          <w:szCs w:val="21"/>
        </w:rPr>
        <w:t>Council</w:t>
      </w:r>
      <w:r w:rsidR="00A631C1" w:rsidRPr="005B53EE">
        <w:rPr>
          <w:sz w:val="21"/>
          <w:szCs w:val="21"/>
        </w:rPr>
        <w:t xml:space="preserve"> any material changes to the organisation that impacts on its ongoing financial viability including details of the revenue replacement strategy and impact awareness on the organisation's profitability and stability where significant contracts are due to end.</w:t>
      </w:r>
    </w:p>
    <w:p w14:paraId="7A4589D4" w14:textId="77777777" w:rsidR="00A631C1" w:rsidRPr="005B53EE" w:rsidRDefault="00A631C1" w:rsidP="005B53EE">
      <w:pPr>
        <w:pStyle w:val="NoSpacing"/>
        <w:rPr>
          <w:sz w:val="21"/>
          <w:szCs w:val="21"/>
        </w:rPr>
      </w:pPr>
      <w:r w:rsidRPr="005B53EE">
        <w:rPr>
          <w:sz w:val="21"/>
          <w:szCs w:val="21"/>
        </w:rPr>
        <w:tab/>
      </w:r>
      <w:r w:rsidRPr="005B53EE">
        <w:rPr>
          <w:sz w:val="21"/>
          <w:szCs w:val="21"/>
        </w:rPr>
        <w:tab/>
      </w:r>
    </w:p>
    <w:p w14:paraId="58C58592" w14:textId="088EF8AC" w:rsidR="00A631C1" w:rsidRPr="005B53EE" w:rsidRDefault="007A6A52" w:rsidP="00584EFD">
      <w:pPr>
        <w:pStyle w:val="NoSpacing"/>
        <w:ind w:left="720" w:hanging="720"/>
        <w:rPr>
          <w:sz w:val="21"/>
          <w:szCs w:val="21"/>
        </w:rPr>
      </w:pPr>
      <w:r>
        <w:rPr>
          <w:sz w:val="21"/>
          <w:szCs w:val="21"/>
        </w:rPr>
        <w:t>F6</w:t>
      </w:r>
      <w:r w:rsidR="00584EFD">
        <w:rPr>
          <w:sz w:val="21"/>
          <w:szCs w:val="21"/>
        </w:rPr>
        <w:t>.2</w:t>
      </w:r>
      <w:r w:rsidR="00A631C1">
        <w:tab/>
      </w:r>
      <w:r w:rsidR="00A631C1" w:rsidRPr="005B53EE">
        <w:rPr>
          <w:sz w:val="21"/>
          <w:szCs w:val="21"/>
        </w:rPr>
        <w:t xml:space="preserve">The </w:t>
      </w:r>
      <w:r w:rsidR="00C765E3" w:rsidRPr="005B53EE">
        <w:rPr>
          <w:sz w:val="21"/>
          <w:szCs w:val="21"/>
        </w:rPr>
        <w:t>Operator</w:t>
      </w:r>
      <w:r w:rsidR="00A631C1" w:rsidRPr="005B53EE">
        <w:rPr>
          <w:sz w:val="21"/>
          <w:szCs w:val="21"/>
        </w:rPr>
        <w:t xml:space="preserve"> shall notify the </w:t>
      </w:r>
      <w:r w:rsidR="00C765E3" w:rsidRPr="005B53EE">
        <w:rPr>
          <w:sz w:val="21"/>
          <w:szCs w:val="21"/>
        </w:rPr>
        <w:t>Council</w:t>
      </w:r>
      <w:r w:rsidR="00A631C1" w:rsidRPr="005B53EE">
        <w:rPr>
          <w:sz w:val="21"/>
          <w:szCs w:val="21"/>
        </w:rPr>
        <w:t xml:space="preserve"> immediately of proposed changes to the organisational control or group structure, proposed mergers or acquisitions or proposed changes to the </w:t>
      </w:r>
      <w:r w:rsidR="00C765E3" w:rsidRPr="005B53EE">
        <w:rPr>
          <w:sz w:val="21"/>
          <w:szCs w:val="21"/>
        </w:rPr>
        <w:t>Operator</w:t>
      </w:r>
      <w:r w:rsidR="00A631C1" w:rsidRPr="005B53EE">
        <w:rPr>
          <w:sz w:val="21"/>
          <w:szCs w:val="21"/>
        </w:rPr>
        <w:t>'s financial viability.</w:t>
      </w:r>
    </w:p>
    <w:p w14:paraId="2CA2201C" w14:textId="77777777" w:rsidR="00A631C1" w:rsidRPr="005B53EE" w:rsidRDefault="00A631C1" w:rsidP="005B53EE">
      <w:pPr>
        <w:pStyle w:val="NoSpacing"/>
        <w:rPr>
          <w:sz w:val="21"/>
          <w:szCs w:val="21"/>
        </w:rPr>
      </w:pPr>
    </w:p>
    <w:p w14:paraId="62B6A57E" w14:textId="73150773" w:rsidR="00A631C1" w:rsidRPr="005B53EE" w:rsidRDefault="007A6A52" w:rsidP="00584EFD">
      <w:pPr>
        <w:pStyle w:val="NoSpacing"/>
        <w:ind w:left="720" w:hanging="720"/>
        <w:rPr>
          <w:sz w:val="21"/>
          <w:szCs w:val="21"/>
        </w:rPr>
      </w:pPr>
      <w:r>
        <w:rPr>
          <w:sz w:val="21"/>
          <w:szCs w:val="21"/>
        </w:rPr>
        <w:t>F6</w:t>
      </w:r>
      <w:r w:rsidR="00584EFD">
        <w:rPr>
          <w:sz w:val="21"/>
          <w:szCs w:val="21"/>
        </w:rPr>
        <w:t>.3</w:t>
      </w:r>
      <w:r w:rsidR="00A631C1">
        <w:tab/>
      </w:r>
      <w:r w:rsidR="00A631C1" w:rsidRPr="005B53EE">
        <w:rPr>
          <w:sz w:val="21"/>
          <w:szCs w:val="21"/>
        </w:rPr>
        <w:t xml:space="preserve">Only </w:t>
      </w:r>
      <w:proofErr w:type="gramStart"/>
      <w:r w:rsidR="00A631C1" w:rsidRPr="005B53EE">
        <w:rPr>
          <w:sz w:val="21"/>
          <w:szCs w:val="21"/>
        </w:rPr>
        <w:t>where</w:t>
      </w:r>
      <w:proofErr w:type="gramEnd"/>
      <w:r w:rsidR="00A631C1" w:rsidRPr="005B53EE">
        <w:rPr>
          <w:sz w:val="21"/>
          <w:szCs w:val="21"/>
        </w:rPr>
        <w:t xml:space="preserve"> requested by the </w:t>
      </w:r>
      <w:r w:rsidR="00C765E3" w:rsidRPr="005B53EE">
        <w:rPr>
          <w:sz w:val="21"/>
          <w:szCs w:val="21"/>
        </w:rPr>
        <w:t>Council</w:t>
      </w:r>
      <w:r w:rsidR="00A631C1" w:rsidRPr="005B53EE">
        <w:rPr>
          <w:sz w:val="21"/>
          <w:szCs w:val="21"/>
        </w:rPr>
        <w:t xml:space="preserve">, shall the </w:t>
      </w:r>
      <w:r w:rsidR="00C765E3" w:rsidRPr="005B53EE">
        <w:rPr>
          <w:sz w:val="21"/>
          <w:szCs w:val="21"/>
        </w:rPr>
        <w:t>Operator</w:t>
      </w:r>
      <w:r w:rsidR="00A631C1" w:rsidRPr="005B53EE">
        <w:rPr>
          <w:sz w:val="21"/>
          <w:szCs w:val="21"/>
        </w:rPr>
        <w:t xml:space="preserve"> be obliged to provide any financial information which could include but is not limited to a copy of the </w:t>
      </w:r>
      <w:r w:rsidR="00C765E3" w:rsidRPr="005B53EE">
        <w:rPr>
          <w:sz w:val="21"/>
          <w:szCs w:val="21"/>
        </w:rPr>
        <w:t>Operator</w:t>
      </w:r>
      <w:r w:rsidR="00A631C1" w:rsidRPr="005B53EE">
        <w:rPr>
          <w:sz w:val="21"/>
          <w:szCs w:val="21"/>
        </w:rPr>
        <w:t>'s annual accounts and annual returns.</w:t>
      </w:r>
    </w:p>
    <w:p w14:paraId="13F7AC04" w14:textId="77777777" w:rsidR="00A631C1" w:rsidRPr="005B53EE" w:rsidRDefault="00A631C1" w:rsidP="005B53EE">
      <w:pPr>
        <w:pStyle w:val="NoSpacing"/>
        <w:rPr>
          <w:sz w:val="21"/>
          <w:szCs w:val="21"/>
        </w:rPr>
      </w:pPr>
    </w:p>
    <w:p w14:paraId="1F8ED5BE" w14:textId="404D26D4" w:rsidR="00A631C1" w:rsidRPr="005B53EE" w:rsidRDefault="007A6A52" w:rsidP="005B53EE">
      <w:pPr>
        <w:pStyle w:val="NoSpacing"/>
        <w:rPr>
          <w:b/>
          <w:sz w:val="21"/>
          <w:szCs w:val="21"/>
        </w:rPr>
      </w:pPr>
      <w:r>
        <w:rPr>
          <w:b/>
          <w:bCs/>
          <w:sz w:val="21"/>
          <w:szCs w:val="21"/>
        </w:rPr>
        <w:t>F7</w:t>
      </w:r>
      <w:r w:rsidR="004C2DE0" w:rsidRPr="005B53EE">
        <w:rPr>
          <w:b/>
          <w:bCs/>
          <w:sz w:val="21"/>
          <w:szCs w:val="21"/>
        </w:rPr>
        <w:t>.</w:t>
      </w:r>
      <w:r w:rsidR="00A631C1">
        <w:tab/>
      </w:r>
      <w:r w:rsidR="00A631C1" w:rsidRPr="005B53EE">
        <w:rPr>
          <w:b/>
          <w:sz w:val="21"/>
          <w:szCs w:val="21"/>
        </w:rPr>
        <w:t>ENTIRE AGREEMENT</w:t>
      </w:r>
    </w:p>
    <w:p w14:paraId="45AAAE05" w14:textId="6AF39B00" w:rsidR="00A631C1" w:rsidRPr="005B53EE" w:rsidRDefault="007A6A52" w:rsidP="00584EFD">
      <w:pPr>
        <w:pStyle w:val="NoSpacing"/>
        <w:ind w:left="720" w:hanging="720"/>
        <w:rPr>
          <w:sz w:val="21"/>
          <w:szCs w:val="21"/>
        </w:rPr>
      </w:pPr>
      <w:r>
        <w:rPr>
          <w:sz w:val="21"/>
          <w:szCs w:val="21"/>
        </w:rPr>
        <w:t>F7</w:t>
      </w:r>
      <w:r w:rsidR="00A631C1" w:rsidRPr="005B53EE">
        <w:rPr>
          <w:sz w:val="21"/>
          <w:szCs w:val="21"/>
        </w:rPr>
        <w:t>.1</w:t>
      </w:r>
      <w:r w:rsidR="00A631C1">
        <w:tab/>
      </w:r>
      <w:r w:rsidR="00584EFD">
        <w:rPr>
          <w:sz w:val="21"/>
          <w:szCs w:val="21"/>
        </w:rPr>
        <w:t xml:space="preserve">These Conditions, the Route Contract, </w:t>
      </w:r>
      <w:r w:rsidR="00324667">
        <w:rPr>
          <w:sz w:val="21"/>
          <w:szCs w:val="21"/>
        </w:rPr>
        <w:t xml:space="preserve">the relevant </w:t>
      </w:r>
      <w:r w:rsidR="00584EFD">
        <w:rPr>
          <w:sz w:val="21"/>
          <w:szCs w:val="21"/>
        </w:rPr>
        <w:t>General Specification and the Route Specification</w:t>
      </w:r>
      <w:r w:rsidR="00A631C1" w:rsidRPr="005B53EE">
        <w:rPr>
          <w:sz w:val="21"/>
          <w:szCs w:val="21"/>
        </w:rPr>
        <w:t xml:space="preserve"> constitute the entire agreement between the Parties in respect of the matters dealt with therein. </w:t>
      </w:r>
      <w:r w:rsidR="00584EFD">
        <w:rPr>
          <w:sz w:val="21"/>
          <w:szCs w:val="21"/>
        </w:rPr>
        <w:t>These Conditions</w:t>
      </w:r>
      <w:r w:rsidR="00A631C1" w:rsidRPr="005B53EE">
        <w:rPr>
          <w:sz w:val="21"/>
          <w:szCs w:val="21"/>
        </w:rPr>
        <w:t xml:space="preserve"> supersedes all prior negotiations between the Parties and all representations and undertakings made by one Party to the other, whether written or oral, except that this Clause shall not exclude liability in respect of any Fraud or fraudulent misrepresentation. </w:t>
      </w:r>
    </w:p>
    <w:p w14:paraId="3FE2C10B" w14:textId="77777777" w:rsidR="00A631C1" w:rsidRPr="005B53EE" w:rsidRDefault="00A631C1" w:rsidP="005B53EE">
      <w:pPr>
        <w:pStyle w:val="NoSpacing"/>
        <w:rPr>
          <w:sz w:val="21"/>
          <w:szCs w:val="21"/>
        </w:rPr>
      </w:pPr>
    </w:p>
    <w:p w14:paraId="7914AAEB" w14:textId="25EDBF80" w:rsidR="00A631C1" w:rsidRPr="005B53EE" w:rsidRDefault="007A6A52" w:rsidP="00584EFD">
      <w:pPr>
        <w:pStyle w:val="NoSpacing"/>
        <w:ind w:left="720" w:hanging="720"/>
        <w:rPr>
          <w:sz w:val="21"/>
          <w:szCs w:val="21"/>
        </w:rPr>
      </w:pPr>
      <w:r>
        <w:rPr>
          <w:sz w:val="21"/>
          <w:szCs w:val="21"/>
        </w:rPr>
        <w:t>F7</w:t>
      </w:r>
      <w:r w:rsidR="00A631C1" w:rsidRPr="005B53EE">
        <w:rPr>
          <w:sz w:val="21"/>
          <w:szCs w:val="21"/>
        </w:rPr>
        <w:t>.2</w:t>
      </w:r>
      <w:r w:rsidR="00A631C1">
        <w:tab/>
      </w:r>
      <w:r w:rsidR="00A631C1" w:rsidRPr="005B53EE">
        <w:rPr>
          <w:sz w:val="21"/>
          <w:szCs w:val="21"/>
        </w:rPr>
        <w:t xml:space="preserve">Each of the Parties acknowledges and agrees that in </w:t>
      </w:r>
      <w:proofErr w:type="gramStart"/>
      <w:r w:rsidR="00A631C1" w:rsidRPr="005B53EE">
        <w:rPr>
          <w:sz w:val="21"/>
          <w:szCs w:val="21"/>
        </w:rPr>
        <w:t>entering into</w:t>
      </w:r>
      <w:proofErr w:type="gramEnd"/>
      <w:r w:rsidR="00A631C1" w:rsidRPr="005B53EE">
        <w:rPr>
          <w:sz w:val="21"/>
          <w:szCs w:val="21"/>
        </w:rPr>
        <w:t xml:space="preserve"> </w:t>
      </w:r>
      <w:r w:rsidR="00324667">
        <w:rPr>
          <w:sz w:val="21"/>
          <w:szCs w:val="21"/>
        </w:rPr>
        <w:t>the</w:t>
      </w:r>
      <w:r w:rsidR="00584EFD">
        <w:rPr>
          <w:sz w:val="21"/>
          <w:szCs w:val="21"/>
        </w:rPr>
        <w:t xml:space="preserve"> Route</w:t>
      </w:r>
      <w:r w:rsidR="00A631C1" w:rsidRPr="005B53EE">
        <w:rPr>
          <w:sz w:val="21"/>
          <w:szCs w:val="21"/>
        </w:rPr>
        <w:t xml:space="preserve"> Contract, it does not rely on, and shall have no remedy in respect of, any statement, representation, warranty or undertaking (whether negligently or innocently made) other than as expressly set out in </w:t>
      </w:r>
      <w:r w:rsidR="00584EFD">
        <w:rPr>
          <w:sz w:val="21"/>
          <w:szCs w:val="21"/>
        </w:rPr>
        <w:t>these Conditions</w:t>
      </w:r>
      <w:r w:rsidR="00A631C1" w:rsidRPr="005B53EE">
        <w:rPr>
          <w:sz w:val="21"/>
          <w:szCs w:val="21"/>
        </w:rPr>
        <w:t xml:space="preserve">. The only remedy available to either Party for any such statements, representation, warranty or understanding shall be for breach of contract under the terms of </w:t>
      </w:r>
      <w:r w:rsidR="00584EFD">
        <w:rPr>
          <w:sz w:val="21"/>
          <w:szCs w:val="21"/>
        </w:rPr>
        <w:t>these Conditions</w:t>
      </w:r>
      <w:r w:rsidR="00A631C1" w:rsidRPr="005B53EE">
        <w:rPr>
          <w:sz w:val="21"/>
          <w:szCs w:val="21"/>
        </w:rPr>
        <w:t>.</w:t>
      </w:r>
    </w:p>
    <w:p w14:paraId="28EDF71A" w14:textId="77777777" w:rsidR="00A631C1" w:rsidRDefault="00A631C1" w:rsidP="005B53EE">
      <w:pPr>
        <w:pStyle w:val="NoSpacing"/>
        <w:rPr>
          <w:sz w:val="21"/>
          <w:szCs w:val="21"/>
        </w:rPr>
      </w:pPr>
    </w:p>
    <w:p w14:paraId="28753CE8" w14:textId="73746DA7" w:rsidR="003A2483" w:rsidRPr="005B53EE" w:rsidRDefault="00EC0085" w:rsidP="005B53EE">
      <w:pPr>
        <w:pStyle w:val="NoSpacing"/>
        <w:rPr>
          <w:sz w:val="21"/>
          <w:szCs w:val="21"/>
        </w:rPr>
      </w:pPr>
      <w:r>
        <w:rPr>
          <w:b/>
          <w:sz w:val="21"/>
          <w:szCs w:val="21"/>
        </w:rPr>
        <w:t>F8</w:t>
      </w:r>
      <w:r w:rsidR="00B55D3B">
        <w:rPr>
          <w:b/>
          <w:sz w:val="21"/>
          <w:szCs w:val="21"/>
        </w:rPr>
        <w:tab/>
        <w:t>VARIATIONS</w:t>
      </w:r>
    </w:p>
    <w:p w14:paraId="34AE5897" w14:textId="77777777" w:rsidR="003A2483" w:rsidRPr="005B53EE" w:rsidRDefault="003A2483" w:rsidP="005B53EE">
      <w:pPr>
        <w:pStyle w:val="NoSpacing"/>
        <w:rPr>
          <w:sz w:val="21"/>
          <w:szCs w:val="21"/>
        </w:rPr>
      </w:pPr>
    </w:p>
    <w:p w14:paraId="53506F8C" w14:textId="0DDB0A39" w:rsidR="008A2104" w:rsidRPr="005B53EE" w:rsidRDefault="00B55D3B" w:rsidP="004273AE">
      <w:pPr>
        <w:pStyle w:val="NoSpacing"/>
        <w:ind w:left="720" w:hanging="720"/>
        <w:rPr>
          <w:sz w:val="21"/>
          <w:szCs w:val="21"/>
        </w:rPr>
      </w:pPr>
      <w:r>
        <w:rPr>
          <w:sz w:val="21"/>
          <w:szCs w:val="21"/>
        </w:rPr>
        <w:t>F8</w:t>
      </w:r>
      <w:r w:rsidR="003A2483" w:rsidRPr="005B53EE">
        <w:rPr>
          <w:sz w:val="21"/>
          <w:szCs w:val="21"/>
        </w:rPr>
        <w:t>.1</w:t>
      </w:r>
      <w:r w:rsidR="003A2483">
        <w:tab/>
      </w:r>
      <w:r>
        <w:rPr>
          <w:sz w:val="21"/>
          <w:szCs w:val="21"/>
        </w:rPr>
        <w:t>Subject to Clause F8.2, n</w:t>
      </w:r>
      <w:r w:rsidR="008A2104" w:rsidRPr="005B53EE">
        <w:rPr>
          <w:sz w:val="21"/>
          <w:szCs w:val="21"/>
        </w:rPr>
        <w:t xml:space="preserve">o </w:t>
      </w:r>
      <w:r w:rsidR="004273AE">
        <w:rPr>
          <w:sz w:val="21"/>
          <w:szCs w:val="21"/>
        </w:rPr>
        <w:t>v</w:t>
      </w:r>
      <w:r w:rsidR="008A2104" w:rsidRPr="005B53EE">
        <w:rPr>
          <w:sz w:val="21"/>
          <w:szCs w:val="21"/>
        </w:rPr>
        <w:t xml:space="preserve">ariation to </w:t>
      </w:r>
      <w:r>
        <w:rPr>
          <w:sz w:val="21"/>
          <w:szCs w:val="21"/>
        </w:rPr>
        <w:t>the Services or th</w:t>
      </w:r>
      <w:r w:rsidR="007C1B51">
        <w:rPr>
          <w:sz w:val="21"/>
          <w:szCs w:val="21"/>
        </w:rPr>
        <w:t>e</w:t>
      </w:r>
      <w:r>
        <w:rPr>
          <w:sz w:val="21"/>
          <w:szCs w:val="21"/>
        </w:rPr>
        <w:t xml:space="preserve"> Route Contract</w:t>
      </w:r>
      <w:r w:rsidR="008A2104" w:rsidRPr="005B53EE">
        <w:rPr>
          <w:sz w:val="21"/>
          <w:szCs w:val="21"/>
        </w:rPr>
        <w:t xml:space="preserve"> shall be agreed unless agreed by both Parties in writing. </w:t>
      </w:r>
      <w:proofErr w:type="gramStart"/>
      <w:r w:rsidR="008A2104" w:rsidRPr="005B53EE">
        <w:rPr>
          <w:sz w:val="21"/>
          <w:szCs w:val="21"/>
        </w:rPr>
        <w:t>In the event that</w:t>
      </w:r>
      <w:proofErr w:type="gramEnd"/>
      <w:r w:rsidR="008A2104" w:rsidRPr="005B53EE">
        <w:rPr>
          <w:sz w:val="21"/>
          <w:szCs w:val="21"/>
        </w:rPr>
        <w:t xml:space="preserve"> such a </w:t>
      </w:r>
      <w:r w:rsidR="004273AE">
        <w:rPr>
          <w:sz w:val="21"/>
          <w:szCs w:val="21"/>
        </w:rPr>
        <w:t>v</w:t>
      </w:r>
      <w:r w:rsidR="008A2104" w:rsidRPr="005B53EE">
        <w:rPr>
          <w:sz w:val="21"/>
          <w:szCs w:val="21"/>
        </w:rPr>
        <w:t>ariation is agreed, the terms which have been varied shall come into effect on the date of</w:t>
      </w:r>
      <w:r w:rsidR="004273AE">
        <w:rPr>
          <w:sz w:val="21"/>
          <w:szCs w:val="21"/>
        </w:rPr>
        <w:t xml:space="preserve"> such</w:t>
      </w:r>
      <w:r w:rsidR="008A2104" w:rsidRPr="005B53EE">
        <w:rPr>
          <w:sz w:val="21"/>
          <w:szCs w:val="21"/>
        </w:rPr>
        <w:t xml:space="preserve"> written agreement.</w:t>
      </w:r>
    </w:p>
    <w:p w14:paraId="17B93E93" w14:textId="77777777" w:rsidR="008A2104" w:rsidRPr="005B53EE" w:rsidRDefault="008A2104" w:rsidP="005B53EE">
      <w:pPr>
        <w:pStyle w:val="NoSpacing"/>
        <w:rPr>
          <w:sz w:val="21"/>
          <w:szCs w:val="21"/>
        </w:rPr>
      </w:pPr>
    </w:p>
    <w:p w14:paraId="1F895733" w14:textId="54C97BE6" w:rsidR="003A2483" w:rsidRPr="005B53EE" w:rsidRDefault="00B55D3B" w:rsidP="004273AE">
      <w:pPr>
        <w:pStyle w:val="NoSpacing"/>
        <w:ind w:left="720" w:hanging="720"/>
        <w:rPr>
          <w:sz w:val="21"/>
          <w:szCs w:val="21"/>
        </w:rPr>
      </w:pPr>
      <w:r>
        <w:rPr>
          <w:sz w:val="21"/>
          <w:szCs w:val="21"/>
        </w:rPr>
        <w:t>F8</w:t>
      </w:r>
      <w:r w:rsidR="004273AE">
        <w:rPr>
          <w:sz w:val="21"/>
          <w:szCs w:val="21"/>
        </w:rPr>
        <w:t>.2</w:t>
      </w:r>
      <w:r w:rsidR="008A2104">
        <w:tab/>
      </w:r>
      <w:r w:rsidR="003A2483" w:rsidRPr="005B53EE">
        <w:rPr>
          <w:sz w:val="21"/>
          <w:szCs w:val="21"/>
        </w:rPr>
        <w:t xml:space="preserve">The </w:t>
      </w:r>
      <w:r w:rsidR="004273AE">
        <w:rPr>
          <w:sz w:val="21"/>
          <w:szCs w:val="21"/>
        </w:rPr>
        <w:t>Council</w:t>
      </w:r>
      <w:r w:rsidR="003A2483" w:rsidRPr="005B53EE">
        <w:rPr>
          <w:sz w:val="21"/>
          <w:szCs w:val="21"/>
        </w:rPr>
        <w:t xml:space="preserve"> may at any time notify the Operator (and such notification shall be confirmed in writing) to modify or change its requirements as detailed in </w:t>
      </w:r>
      <w:r w:rsidR="004C2DE0" w:rsidRPr="005B53EE">
        <w:rPr>
          <w:sz w:val="21"/>
          <w:szCs w:val="21"/>
        </w:rPr>
        <w:t>a General</w:t>
      </w:r>
      <w:r w:rsidR="003A2483" w:rsidRPr="005B53EE">
        <w:rPr>
          <w:sz w:val="21"/>
          <w:szCs w:val="21"/>
        </w:rPr>
        <w:t xml:space="preserve"> Specification</w:t>
      </w:r>
      <w:r w:rsidR="00324667">
        <w:rPr>
          <w:sz w:val="21"/>
          <w:szCs w:val="21"/>
        </w:rPr>
        <w:t xml:space="preserve">, </w:t>
      </w:r>
      <w:r w:rsidR="004C2DE0" w:rsidRPr="005B53EE">
        <w:rPr>
          <w:sz w:val="21"/>
          <w:szCs w:val="21"/>
        </w:rPr>
        <w:t>Route Specification</w:t>
      </w:r>
      <w:r w:rsidR="004273AE">
        <w:rPr>
          <w:sz w:val="21"/>
          <w:szCs w:val="21"/>
        </w:rPr>
        <w:t xml:space="preserve"> or </w:t>
      </w:r>
      <w:r w:rsidR="00324667">
        <w:rPr>
          <w:sz w:val="21"/>
          <w:szCs w:val="21"/>
        </w:rPr>
        <w:t>the</w:t>
      </w:r>
      <w:r w:rsidR="004273AE">
        <w:rPr>
          <w:sz w:val="21"/>
          <w:szCs w:val="21"/>
        </w:rPr>
        <w:t xml:space="preserve"> Route Contract</w:t>
      </w:r>
      <w:r w:rsidR="003A2483" w:rsidRPr="005B53EE">
        <w:rPr>
          <w:sz w:val="21"/>
          <w:szCs w:val="21"/>
        </w:rPr>
        <w:t xml:space="preserve">. The Operator shall not unreasonably withhold its consent to any variations that the </w:t>
      </w:r>
      <w:r w:rsidR="004273AE">
        <w:rPr>
          <w:sz w:val="21"/>
          <w:szCs w:val="21"/>
        </w:rPr>
        <w:t>Council</w:t>
      </w:r>
      <w:r w:rsidR="003A2483" w:rsidRPr="005B53EE">
        <w:rPr>
          <w:sz w:val="21"/>
          <w:szCs w:val="21"/>
        </w:rPr>
        <w:t xml:space="preserve"> may require.  </w:t>
      </w:r>
    </w:p>
    <w:p w14:paraId="72E2F7CC" w14:textId="77777777" w:rsidR="003A2483" w:rsidRPr="005B53EE" w:rsidRDefault="003A2483" w:rsidP="005B53EE">
      <w:pPr>
        <w:pStyle w:val="NoSpacing"/>
        <w:rPr>
          <w:sz w:val="21"/>
          <w:szCs w:val="21"/>
        </w:rPr>
      </w:pPr>
    </w:p>
    <w:p w14:paraId="084936C3" w14:textId="3FA123FD" w:rsidR="003A2483" w:rsidRPr="005B53EE" w:rsidRDefault="007C1B51" w:rsidP="004273AE">
      <w:pPr>
        <w:pStyle w:val="NoSpacing"/>
        <w:ind w:left="720" w:hanging="720"/>
        <w:rPr>
          <w:sz w:val="21"/>
          <w:szCs w:val="21"/>
        </w:rPr>
      </w:pPr>
      <w:r>
        <w:rPr>
          <w:sz w:val="21"/>
          <w:szCs w:val="21"/>
        </w:rPr>
        <w:t>F8.</w:t>
      </w:r>
      <w:r w:rsidR="008A2104" w:rsidRPr="005B53EE">
        <w:rPr>
          <w:sz w:val="21"/>
          <w:szCs w:val="21"/>
        </w:rPr>
        <w:t>3</w:t>
      </w:r>
      <w:r w:rsidR="003A2483">
        <w:tab/>
      </w:r>
      <w:r w:rsidR="003A2483" w:rsidRPr="005B53EE">
        <w:rPr>
          <w:sz w:val="21"/>
          <w:szCs w:val="21"/>
        </w:rPr>
        <w:t xml:space="preserve">The Operator shall advise the </w:t>
      </w:r>
      <w:r w:rsidR="004273AE">
        <w:rPr>
          <w:sz w:val="21"/>
          <w:szCs w:val="21"/>
        </w:rPr>
        <w:t>Council</w:t>
      </w:r>
      <w:r w:rsidR="003A2483" w:rsidRPr="005B53EE">
        <w:rPr>
          <w:sz w:val="21"/>
          <w:szCs w:val="21"/>
        </w:rPr>
        <w:t xml:space="preserve"> of any significant changes in demand for the Services</w:t>
      </w:r>
      <w:r w:rsidR="004273AE">
        <w:rPr>
          <w:sz w:val="21"/>
          <w:szCs w:val="21"/>
        </w:rPr>
        <w:t xml:space="preserve"> in relation to </w:t>
      </w:r>
      <w:r w:rsidR="00324667">
        <w:rPr>
          <w:sz w:val="21"/>
          <w:szCs w:val="21"/>
        </w:rPr>
        <w:t>the</w:t>
      </w:r>
      <w:r w:rsidR="004273AE">
        <w:rPr>
          <w:sz w:val="21"/>
          <w:szCs w:val="21"/>
        </w:rPr>
        <w:t xml:space="preserve"> Route Contract</w:t>
      </w:r>
      <w:r w:rsidR="003A2483" w:rsidRPr="005B53EE">
        <w:rPr>
          <w:sz w:val="21"/>
          <w:szCs w:val="21"/>
        </w:rPr>
        <w:t xml:space="preserve">.  The </w:t>
      </w:r>
      <w:r w:rsidR="004273AE">
        <w:rPr>
          <w:sz w:val="21"/>
          <w:szCs w:val="21"/>
        </w:rPr>
        <w:t>Council</w:t>
      </w:r>
      <w:r w:rsidR="003A2483" w:rsidRPr="005B53EE">
        <w:rPr>
          <w:sz w:val="21"/>
          <w:szCs w:val="21"/>
        </w:rPr>
        <w:t xml:space="preserve"> will consider any recommendations from the Operator for variations to the </w:t>
      </w:r>
      <w:r w:rsidR="004273AE">
        <w:rPr>
          <w:sz w:val="21"/>
          <w:szCs w:val="21"/>
        </w:rPr>
        <w:t xml:space="preserve">Route Contract and Route </w:t>
      </w:r>
      <w:r w:rsidR="003A2483" w:rsidRPr="005B53EE">
        <w:rPr>
          <w:sz w:val="21"/>
          <w:szCs w:val="21"/>
        </w:rPr>
        <w:t>Specification.</w:t>
      </w:r>
    </w:p>
    <w:p w14:paraId="7BC68EA8" w14:textId="77777777" w:rsidR="003A2483" w:rsidRPr="005B53EE" w:rsidRDefault="003A2483" w:rsidP="005B53EE">
      <w:pPr>
        <w:pStyle w:val="NoSpacing"/>
        <w:rPr>
          <w:sz w:val="21"/>
          <w:szCs w:val="21"/>
        </w:rPr>
      </w:pPr>
    </w:p>
    <w:p w14:paraId="0B5BCF9A" w14:textId="07034535" w:rsidR="003A2483" w:rsidRPr="005B53EE" w:rsidRDefault="007C1B51" w:rsidP="004273AE">
      <w:pPr>
        <w:pStyle w:val="NoSpacing"/>
        <w:ind w:left="720" w:hanging="720"/>
        <w:rPr>
          <w:sz w:val="21"/>
          <w:szCs w:val="21"/>
        </w:rPr>
      </w:pPr>
      <w:r>
        <w:rPr>
          <w:sz w:val="21"/>
          <w:szCs w:val="21"/>
        </w:rPr>
        <w:t>F8</w:t>
      </w:r>
      <w:r w:rsidR="004273AE">
        <w:rPr>
          <w:sz w:val="21"/>
          <w:szCs w:val="21"/>
        </w:rPr>
        <w:t>.4</w:t>
      </w:r>
      <w:r w:rsidR="003A2483">
        <w:tab/>
      </w:r>
      <w:r w:rsidR="003A2483" w:rsidRPr="005B53EE">
        <w:rPr>
          <w:sz w:val="21"/>
          <w:szCs w:val="21"/>
        </w:rPr>
        <w:t xml:space="preserve">The </w:t>
      </w:r>
      <w:r w:rsidR="004273AE">
        <w:rPr>
          <w:sz w:val="21"/>
          <w:szCs w:val="21"/>
        </w:rPr>
        <w:t>Council</w:t>
      </w:r>
      <w:r w:rsidR="003A2483" w:rsidRPr="005B53EE">
        <w:rPr>
          <w:sz w:val="21"/>
          <w:szCs w:val="21"/>
        </w:rPr>
        <w:t xml:space="preserve"> may request the Operator to modify or change </w:t>
      </w:r>
      <w:r w:rsidR="004C2DE0" w:rsidRPr="005B53EE">
        <w:rPr>
          <w:sz w:val="21"/>
          <w:szCs w:val="21"/>
        </w:rPr>
        <w:t>a Route that the Operator is providing Services in respect of, including but not limited to amendment of the</w:t>
      </w:r>
      <w:r w:rsidR="003A2483" w:rsidRPr="005B53EE">
        <w:rPr>
          <w:sz w:val="21"/>
          <w:szCs w:val="21"/>
        </w:rPr>
        <w:t xml:space="preserve"> </w:t>
      </w:r>
      <w:r w:rsidR="004E1FA0" w:rsidRPr="005B53EE">
        <w:rPr>
          <w:sz w:val="21"/>
          <w:szCs w:val="21"/>
        </w:rPr>
        <w:t>pick-up</w:t>
      </w:r>
      <w:r w:rsidR="003A2483" w:rsidRPr="005B53EE">
        <w:rPr>
          <w:sz w:val="21"/>
          <w:szCs w:val="21"/>
        </w:rPr>
        <w:t xml:space="preserve"> and drop off places as detailed in the </w:t>
      </w:r>
      <w:r w:rsidR="004C2DE0" w:rsidRPr="005B53EE">
        <w:rPr>
          <w:sz w:val="21"/>
          <w:szCs w:val="21"/>
        </w:rPr>
        <w:t xml:space="preserve">Route </w:t>
      </w:r>
      <w:r w:rsidR="003A2483" w:rsidRPr="005B53EE">
        <w:rPr>
          <w:sz w:val="21"/>
          <w:szCs w:val="21"/>
        </w:rPr>
        <w:t xml:space="preserve">Specification.  If </w:t>
      </w:r>
      <w:proofErr w:type="gramStart"/>
      <w:r w:rsidR="003A2483" w:rsidRPr="005B53EE">
        <w:rPr>
          <w:sz w:val="21"/>
          <w:szCs w:val="21"/>
        </w:rPr>
        <w:t>as a result of</w:t>
      </w:r>
      <w:proofErr w:type="gramEnd"/>
      <w:r w:rsidR="003A2483" w:rsidRPr="005B53EE">
        <w:rPr>
          <w:sz w:val="21"/>
          <w:szCs w:val="21"/>
        </w:rPr>
        <w:t xml:space="preserve"> any such modification or change to </w:t>
      </w:r>
      <w:r w:rsidR="004C2DE0" w:rsidRPr="005B53EE">
        <w:rPr>
          <w:sz w:val="21"/>
          <w:szCs w:val="21"/>
        </w:rPr>
        <w:t>a</w:t>
      </w:r>
      <w:r w:rsidR="003A2483" w:rsidRPr="005B53EE">
        <w:rPr>
          <w:sz w:val="21"/>
          <w:szCs w:val="21"/>
        </w:rPr>
        <w:t xml:space="preserve"> </w:t>
      </w:r>
      <w:r w:rsidR="004C2DE0" w:rsidRPr="005B53EE">
        <w:rPr>
          <w:sz w:val="21"/>
          <w:szCs w:val="21"/>
        </w:rPr>
        <w:t>Route</w:t>
      </w:r>
      <w:r w:rsidR="003A2483" w:rsidRPr="005B53EE">
        <w:rPr>
          <w:sz w:val="21"/>
          <w:szCs w:val="21"/>
        </w:rPr>
        <w:t xml:space="preserve">, the daily mileage required to meet </w:t>
      </w:r>
      <w:r w:rsidR="004E1FA0">
        <w:rPr>
          <w:sz w:val="21"/>
          <w:szCs w:val="21"/>
        </w:rPr>
        <w:t>such modified Route</w:t>
      </w:r>
      <w:r w:rsidR="003A2483" w:rsidRPr="005B53EE">
        <w:rPr>
          <w:sz w:val="21"/>
          <w:szCs w:val="21"/>
        </w:rPr>
        <w:t xml:space="preserve"> reduces or increases by less than 5% of the total daily mileage, no adjustment will be made to the </w:t>
      </w:r>
      <w:r w:rsidR="004E1FA0">
        <w:rPr>
          <w:sz w:val="21"/>
          <w:szCs w:val="21"/>
        </w:rPr>
        <w:t>Daily Rate or Service Charges</w:t>
      </w:r>
      <w:r w:rsidR="003A2483" w:rsidRPr="005B53EE">
        <w:rPr>
          <w:sz w:val="21"/>
          <w:szCs w:val="21"/>
        </w:rPr>
        <w:t xml:space="preserve">. The Operator shall, upon request, provide to the </w:t>
      </w:r>
      <w:r w:rsidR="004273AE">
        <w:rPr>
          <w:sz w:val="21"/>
          <w:szCs w:val="21"/>
        </w:rPr>
        <w:t>Council</w:t>
      </w:r>
      <w:r w:rsidR="003A2483" w:rsidRPr="005B53EE">
        <w:rPr>
          <w:sz w:val="21"/>
          <w:szCs w:val="21"/>
        </w:rPr>
        <w:t xml:space="preserve"> evidence of its evaluation of the modified </w:t>
      </w:r>
      <w:r w:rsidR="00EE01A4">
        <w:rPr>
          <w:sz w:val="21"/>
          <w:szCs w:val="21"/>
        </w:rPr>
        <w:t>Route</w:t>
      </w:r>
      <w:r w:rsidR="003A2483" w:rsidRPr="005B53EE">
        <w:rPr>
          <w:sz w:val="21"/>
          <w:szCs w:val="21"/>
        </w:rPr>
        <w:t>.</w:t>
      </w:r>
    </w:p>
    <w:p w14:paraId="5C37F121" w14:textId="77777777" w:rsidR="003A2483" w:rsidRPr="005B53EE" w:rsidRDefault="003A2483" w:rsidP="005B53EE">
      <w:pPr>
        <w:pStyle w:val="NoSpacing"/>
        <w:rPr>
          <w:sz w:val="21"/>
          <w:szCs w:val="21"/>
        </w:rPr>
      </w:pPr>
    </w:p>
    <w:p w14:paraId="477D8E59" w14:textId="1AECBC5F" w:rsidR="004E1FA0" w:rsidRDefault="007C1B51" w:rsidP="004E1FA0">
      <w:pPr>
        <w:pStyle w:val="NoSpacing"/>
        <w:ind w:left="720" w:hanging="720"/>
        <w:rPr>
          <w:b/>
          <w:color w:val="FF0000"/>
          <w:sz w:val="21"/>
          <w:szCs w:val="21"/>
        </w:rPr>
      </w:pPr>
      <w:r>
        <w:rPr>
          <w:sz w:val="21"/>
          <w:szCs w:val="21"/>
        </w:rPr>
        <w:t>F8</w:t>
      </w:r>
      <w:r w:rsidR="003A2483" w:rsidRPr="005B53EE">
        <w:rPr>
          <w:sz w:val="21"/>
          <w:szCs w:val="21"/>
        </w:rPr>
        <w:t>.</w:t>
      </w:r>
      <w:r w:rsidR="008A2104" w:rsidRPr="005B53EE">
        <w:rPr>
          <w:sz w:val="21"/>
          <w:szCs w:val="21"/>
        </w:rPr>
        <w:t>5</w:t>
      </w:r>
      <w:r w:rsidR="003A2483" w:rsidRPr="005B53EE">
        <w:rPr>
          <w:sz w:val="21"/>
          <w:szCs w:val="21"/>
        </w:rPr>
        <w:tab/>
      </w:r>
      <w:bookmarkStart w:id="9" w:name="_Hlk94188879"/>
      <w:r w:rsidR="003A2483" w:rsidRPr="005B53EE">
        <w:rPr>
          <w:sz w:val="21"/>
          <w:szCs w:val="21"/>
        </w:rPr>
        <w:t xml:space="preserve">In the event of any other changes to daily </w:t>
      </w:r>
      <w:r w:rsidR="003A2483" w:rsidRPr="005B53EE">
        <w:rPr>
          <w:color w:val="000000"/>
          <w:sz w:val="21"/>
          <w:szCs w:val="21"/>
        </w:rPr>
        <w:t>contract</w:t>
      </w:r>
      <w:r w:rsidR="003A2483" w:rsidRPr="005B53EE">
        <w:rPr>
          <w:sz w:val="21"/>
          <w:szCs w:val="21"/>
        </w:rPr>
        <w:t xml:space="preserve"> mileage not encompassed by clause </w:t>
      </w:r>
      <w:r>
        <w:rPr>
          <w:sz w:val="21"/>
          <w:szCs w:val="21"/>
        </w:rPr>
        <w:t>F8</w:t>
      </w:r>
      <w:r w:rsidR="00EE01A4">
        <w:rPr>
          <w:sz w:val="21"/>
          <w:szCs w:val="21"/>
        </w:rPr>
        <w:t>.4</w:t>
      </w:r>
      <w:r w:rsidR="003A2483" w:rsidRPr="005B53EE">
        <w:rPr>
          <w:sz w:val="21"/>
          <w:szCs w:val="21"/>
        </w:rPr>
        <w:t xml:space="preserve"> the </w:t>
      </w:r>
      <w:r w:rsidR="004E1FA0">
        <w:rPr>
          <w:sz w:val="21"/>
          <w:szCs w:val="21"/>
        </w:rPr>
        <w:t>Operator shall provide details of additional costs which the Operator shall reasonably incur as a result of the modified Route and the Council shall, acting reasonably,  investigate such evidence and may, if so</w:t>
      </w:r>
      <w:r w:rsidR="004E1FA0" w:rsidRPr="005B53EE">
        <w:rPr>
          <w:sz w:val="21"/>
          <w:szCs w:val="21"/>
        </w:rPr>
        <w:t xml:space="preserve"> satisfied that the</w:t>
      </w:r>
      <w:r w:rsidR="004E1FA0">
        <w:rPr>
          <w:sz w:val="21"/>
          <w:szCs w:val="21"/>
        </w:rPr>
        <w:t xml:space="preserve"> evidence supports such increase in Service Charges, agree to an increase in the Daily Rate and/or Service Charges to the Operator for the period in question at its absolute discretion</w:t>
      </w:r>
      <w:r w:rsidR="004E1FA0" w:rsidRPr="005B53EE">
        <w:rPr>
          <w:sz w:val="21"/>
          <w:szCs w:val="21"/>
        </w:rPr>
        <w:t>.</w:t>
      </w:r>
      <w:r w:rsidR="004E1FA0" w:rsidRPr="005B53EE">
        <w:rPr>
          <w:b/>
          <w:color w:val="FF0000"/>
          <w:sz w:val="21"/>
          <w:szCs w:val="21"/>
        </w:rPr>
        <w:t xml:space="preserve"> </w:t>
      </w:r>
    </w:p>
    <w:p w14:paraId="133F51C2" w14:textId="77777777" w:rsidR="004959B5" w:rsidRDefault="004959B5" w:rsidP="004E1FA0">
      <w:pPr>
        <w:pStyle w:val="NoSpacing"/>
        <w:ind w:left="720" w:hanging="720"/>
        <w:rPr>
          <w:b/>
          <w:color w:val="FF0000"/>
          <w:sz w:val="21"/>
          <w:szCs w:val="21"/>
        </w:rPr>
      </w:pPr>
    </w:p>
    <w:p w14:paraId="14F84CF8" w14:textId="6F084327" w:rsidR="004959B5" w:rsidRPr="004959B5" w:rsidRDefault="004959B5" w:rsidP="004E1FA0">
      <w:pPr>
        <w:pStyle w:val="NoSpacing"/>
        <w:ind w:left="720" w:hanging="720"/>
        <w:rPr>
          <w:sz w:val="21"/>
          <w:szCs w:val="21"/>
        </w:rPr>
      </w:pPr>
      <w:r w:rsidRPr="004959B5">
        <w:rPr>
          <w:sz w:val="21"/>
          <w:szCs w:val="21"/>
        </w:rPr>
        <w:t>F8.6</w:t>
      </w:r>
      <w:r>
        <w:tab/>
      </w:r>
      <w:r>
        <w:rPr>
          <w:sz w:val="21"/>
          <w:szCs w:val="21"/>
        </w:rPr>
        <w:t>The Operator is responsible for notifying the traffic commissioner, where necessary, following any variation to the Route.</w:t>
      </w:r>
    </w:p>
    <w:p w14:paraId="36CACE44" w14:textId="69405011" w:rsidR="004E1FA0" w:rsidRPr="005B53EE" w:rsidRDefault="004E1FA0" w:rsidP="004E1FA0">
      <w:pPr>
        <w:pStyle w:val="NoSpacing"/>
        <w:rPr>
          <w:sz w:val="21"/>
          <w:szCs w:val="21"/>
        </w:rPr>
      </w:pPr>
      <w:r w:rsidRPr="005B53EE">
        <w:rPr>
          <w:sz w:val="21"/>
          <w:szCs w:val="21"/>
        </w:rPr>
        <w:t xml:space="preserve">      </w:t>
      </w:r>
    </w:p>
    <w:bookmarkEnd w:id="9"/>
    <w:p w14:paraId="27F8B92D" w14:textId="6CD62F87" w:rsidR="007C1B51" w:rsidRPr="002E6975" w:rsidRDefault="007C1B51" w:rsidP="007C1B51">
      <w:pPr>
        <w:pStyle w:val="Sectionheading"/>
        <w:widowControl w:val="0"/>
        <w:tabs>
          <w:tab w:val="left" w:pos="709"/>
        </w:tabs>
        <w:spacing w:line="240" w:lineRule="auto"/>
        <w:rPr>
          <w:rFonts w:ascii="Arial" w:hAnsi="Arial" w:cs="Arial"/>
          <w:sz w:val="21"/>
          <w:szCs w:val="21"/>
        </w:rPr>
      </w:pPr>
      <w:r>
        <w:rPr>
          <w:rFonts w:ascii="Arial" w:hAnsi="Arial" w:cs="Arial"/>
          <w:sz w:val="21"/>
          <w:szCs w:val="21"/>
        </w:rPr>
        <w:t>G</w:t>
      </w:r>
      <w:r w:rsidRPr="007C1B51">
        <w:rPr>
          <w:rFonts w:ascii="Arial" w:hAnsi="Arial" w:cs="Arial"/>
          <w:sz w:val="21"/>
          <w:szCs w:val="21"/>
          <w:u w:val="none"/>
        </w:rPr>
        <w:tab/>
      </w:r>
      <w:r w:rsidRPr="002E6975">
        <w:rPr>
          <w:rFonts w:ascii="Arial" w:hAnsi="Arial" w:cs="Arial"/>
          <w:sz w:val="21"/>
          <w:szCs w:val="21"/>
        </w:rPr>
        <w:t>LIABILITIES</w:t>
      </w:r>
    </w:p>
    <w:p w14:paraId="1FB95781" w14:textId="77777777" w:rsidR="007C1B51" w:rsidRDefault="007C1B51" w:rsidP="005B53EE">
      <w:pPr>
        <w:pStyle w:val="NoSpacing"/>
        <w:rPr>
          <w:b/>
          <w:sz w:val="21"/>
          <w:szCs w:val="21"/>
        </w:rPr>
      </w:pPr>
    </w:p>
    <w:p w14:paraId="7C4445D9" w14:textId="41ADDE5E" w:rsidR="00926705" w:rsidRPr="006A6550" w:rsidRDefault="009B6CD9" w:rsidP="005B53EE">
      <w:pPr>
        <w:pStyle w:val="NoSpacing"/>
        <w:rPr>
          <w:b/>
          <w:sz w:val="21"/>
          <w:szCs w:val="21"/>
        </w:rPr>
      </w:pPr>
      <w:r>
        <w:rPr>
          <w:b/>
          <w:sz w:val="21"/>
          <w:szCs w:val="21"/>
        </w:rPr>
        <w:t>G1</w:t>
      </w:r>
      <w:r w:rsidR="008A2104" w:rsidRPr="006A6550">
        <w:rPr>
          <w:b/>
          <w:sz w:val="21"/>
          <w:szCs w:val="21"/>
        </w:rPr>
        <w:t>.</w:t>
      </w:r>
      <w:r w:rsidR="008A2104">
        <w:tab/>
      </w:r>
      <w:r w:rsidR="00926705" w:rsidRPr="006A6550">
        <w:rPr>
          <w:b/>
          <w:sz w:val="21"/>
          <w:szCs w:val="21"/>
        </w:rPr>
        <w:t xml:space="preserve">LIABILITY, INDEMNITY AND INSURANCE </w:t>
      </w:r>
    </w:p>
    <w:p w14:paraId="62388386" w14:textId="4165665B" w:rsidR="00926705" w:rsidRPr="005B53EE" w:rsidRDefault="009B6CD9" w:rsidP="005B53EE">
      <w:pPr>
        <w:pStyle w:val="NoSpacing"/>
        <w:rPr>
          <w:sz w:val="21"/>
          <w:szCs w:val="21"/>
        </w:rPr>
      </w:pPr>
      <w:r>
        <w:rPr>
          <w:sz w:val="21"/>
          <w:szCs w:val="21"/>
        </w:rPr>
        <w:t>G1</w:t>
      </w:r>
      <w:r w:rsidR="008A2104" w:rsidRPr="005B53EE">
        <w:rPr>
          <w:sz w:val="21"/>
          <w:szCs w:val="21"/>
        </w:rPr>
        <w:t>.</w:t>
      </w:r>
      <w:r w:rsidR="00926705" w:rsidRPr="005B53EE">
        <w:rPr>
          <w:sz w:val="21"/>
          <w:szCs w:val="21"/>
        </w:rPr>
        <w:t>1</w:t>
      </w:r>
      <w:r w:rsidR="00926705">
        <w:tab/>
      </w:r>
      <w:r w:rsidR="00926705" w:rsidRPr="005B53EE">
        <w:rPr>
          <w:sz w:val="21"/>
          <w:szCs w:val="21"/>
        </w:rPr>
        <w:t>Neither Party excludes or limits liability to the other Party for:-</w:t>
      </w:r>
    </w:p>
    <w:p w14:paraId="2D1AA8E3" w14:textId="77777777" w:rsidR="00926705" w:rsidRPr="005B53EE" w:rsidRDefault="00926705" w:rsidP="005B53EE">
      <w:pPr>
        <w:pStyle w:val="NoSpacing"/>
        <w:rPr>
          <w:sz w:val="21"/>
          <w:szCs w:val="21"/>
        </w:rPr>
      </w:pPr>
    </w:p>
    <w:p w14:paraId="72CDD3F2" w14:textId="77777777" w:rsidR="00926705" w:rsidRPr="005B53EE" w:rsidRDefault="00926705" w:rsidP="006A6550">
      <w:pPr>
        <w:pStyle w:val="NoSpacing"/>
        <w:ind w:left="709"/>
        <w:rPr>
          <w:sz w:val="21"/>
          <w:szCs w:val="21"/>
        </w:rPr>
      </w:pPr>
      <w:r w:rsidRPr="005B53EE">
        <w:rPr>
          <w:sz w:val="21"/>
          <w:szCs w:val="21"/>
        </w:rPr>
        <w:t>(a)</w:t>
      </w:r>
      <w:r w:rsidRPr="005B53EE">
        <w:rPr>
          <w:sz w:val="21"/>
          <w:szCs w:val="21"/>
        </w:rPr>
        <w:tab/>
        <w:t xml:space="preserve">death or personal injury caused by its negligence; or </w:t>
      </w:r>
    </w:p>
    <w:p w14:paraId="5D48CFB1" w14:textId="77777777" w:rsidR="00926705" w:rsidRPr="005B53EE" w:rsidRDefault="00926705" w:rsidP="006A6550">
      <w:pPr>
        <w:pStyle w:val="NoSpacing"/>
        <w:ind w:left="709"/>
        <w:rPr>
          <w:sz w:val="21"/>
          <w:szCs w:val="21"/>
        </w:rPr>
      </w:pPr>
    </w:p>
    <w:p w14:paraId="4D549EFA" w14:textId="77777777" w:rsidR="00926705" w:rsidRPr="005B53EE" w:rsidRDefault="00926705" w:rsidP="006A6550">
      <w:pPr>
        <w:pStyle w:val="NoSpacing"/>
        <w:ind w:left="709"/>
        <w:rPr>
          <w:sz w:val="21"/>
          <w:szCs w:val="21"/>
        </w:rPr>
      </w:pPr>
      <w:r w:rsidRPr="005B53EE">
        <w:rPr>
          <w:sz w:val="21"/>
          <w:szCs w:val="21"/>
        </w:rPr>
        <w:t>(b)</w:t>
      </w:r>
      <w:r w:rsidRPr="005B53EE">
        <w:rPr>
          <w:sz w:val="21"/>
          <w:szCs w:val="21"/>
        </w:rPr>
        <w:tab/>
        <w:t>Fraud; or</w:t>
      </w:r>
    </w:p>
    <w:p w14:paraId="4263C951" w14:textId="77777777" w:rsidR="00926705" w:rsidRPr="005B53EE" w:rsidRDefault="00926705" w:rsidP="006A6550">
      <w:pPr>
        <w:pStyle w:val="NoSpacing"/>
        <w:ind w:left="709"/>
        <w:rPr>
          <w:sz w:val="21"/>
          <w:szCs w:val="21"/>
        </w:rPr>
      </w:pPr>
    </w:p>
    <w:p w14:paraId="092F02DE" w14:textId="77777777" w:rsidR="00926705" w:rsidRPr="005B53EE" w:rsidRDefault="00926705" w:rsidP="006A6550">
      <w:pPr>
        <w:pStyle w:val="NoSpacing"/>
        <w:ind w:left="709"/>
        <w:rPr>
          <w:sz w:val="21"/>
          <w:szCs w:val="21"/>
        </w:rPr>
      </w:pPr>
      <w:r w:rsidRPr="005B53EE">
        <w:rPr>
          <w:sz w:val="21"/>
          <w:szCs w:val="21"/>
        </w:rPr>
        <w:t>(c)</w:t>
      </w:r>
      <w:r w:rsidRPr="005B53EE">
        <w:rPr>
          <w:sz w:val="21"/>
          <w:szCs w:val="21"/>
        </w:rPr>
        <w:tab/>
        <w:t>fraudulent misrepresentation; or</w:t>
      </w:r>
    </w:p>
    <w:p w14:paraId="6B8DBB57" w14:textId="77777777" w:rsidR="00926705" w:rsidRPr="005B53EE" w:rsidRDefault="00926705" w:rsidP="006A6550">
      <w:pPr>
        <w:pStyle w:val="NoSpacing"/>
        <w:ind w:left="709"/>
        <w:rPr>
          <w:sz w:val="21"/>
          <w:szCs w:val="21"/>
        </w:rPr>
      </w:pPr>
    </w:p>
    <w:p w14:paraId="3758D764" w14:textId="77777777" w:rsidR="00926705" w:rsidRPr="005B53EE" w:rsidRDefault="00926705" w:rsidP="006A6550">
      <w:pPr>
        <w:pStyle w:val="NoSpacing"/>
        <w:ind w:left="1440" w:hanging="731"/>
        <w:rPr>
          <w:sz w:val="21"/>
          <w:szCs w:val="21"/>
        </w:rPr>
      </w:pPr>
      <w:r w:rsidRPr="005B53EE">
        <w:rPr>
          <w:sz w:val="21"/>
          <w:szCs w:val="21"/>
        </w:rPr>
        <w:t>(e)</w:t>
      </w:r>
      <w:r w:rsidRPr="005B53EE">
        <w:rPr>
          <w:sz w:val="21"/>
          <w:szCs w:val="21"/>
        </w:rPr>
        <w:tab/>
        <w:t>any breach of any obligations implied by Section 2 of the Supply of Goods and Services Act 1982.</w:t>
      </w:r>
    </w:p>
    <w:p w14:paraId="664BE8A0" w14:textId="77777777" w:rsidR="00926705" w:rsidRPr="005B53EE" w:rsidRDefault="00926705" w:rsidP="005B53EE">
      <w:pPr>
        <w:pStyle w:val="NoSpacing"/>
        <w:rPr>
          <w:sz w:val="21"/>
          <w:szCs w:val="21"/>
        </w:rPr>
      </w:pPr>
    </w:p>
    <w:p w14:paraId="7C87D252" w14:textId="01F12155" w:rsidR="00926705" w:rsidRPr="005B53EE" w:rsidRDefault="009B6CD9" w:rsidP="006A6550">
      <w:pPr>
        <w:pStyle w:val="NoSpacing"/>
        <w:ind w:left="709" w:hanging="709"/>
        <w:rPr>
          <w:sz w:val="21"/>
          <w:szCs w:val="21"/>
        </w:rPr>
      </w:pPr>
      <w:r>
        <w:rPr>
          <w:sz w:val="21"/>
          <w:szCs w:val="21"/>
        </w:rPr>
        <w:t>G1</w:t>
      </w:r>
      <w:r w:rsidR="008A2104" w:rsidRPr="005B53EE">
        <w:rPr>
          <w:sz w:val="21"/>
          <w:szCs w:val="21"/>
        </w:rPr>
        <w:t>.2</w:t>
      </w:r>
      <w:r w:rsidR="00926705" w:rsidRPr="005B53EE">
        <w:rPr>
          <w:sz w:val="21"/>
          <w:szCs w:val="21"/>
        </w:rPr>
        <w:tab/>
        <w:t xml:space="preserve">Subject to Clauses </w:t>
      </w:r>
      <w:r>
        <w:rPr>
          <w:sz w:val="21"/>
          <w:szCs w:val="21"/>
        </w:rPr>
        <w:t>G1.</w:t>
      </w:r>
      <w:r w:rsidR="008A2104" w:rsidRPr="005B53EE">
        <w:rPr>
          <w:sz w:val="21"/>
          <w:szCs w:val="21"/>
        </w:rPr>
        <w:t>3</w:t>
      </w:r>
      <w:r w:rsidR="00926705" w:rsidRPr="005B53EE">
        <w:rPr>
          <w:sz w:val="21"/>
          <w:szCs w:val="21"/>
        </w:rPr>
        <w:t xml:space="preserve"> and </w:t>
      </w:r>
      <w:r>
        <w:rPr>
          <w:sz w:val="21"/>
          <w:szCs w:val="21"/>
        </w:rPr>
        <w:t>G1</w:t>
      </w:r>
      <w:r w:rsidR="008A2104" w:rsidRPr="005B53EE">
        <w:rPr>
          <w:sz w:val="21"/>
          <w:szCs w:val="21"/>
        </w:rPr>
        <w:t>.4</w:t>
      </w:r>
      <w:r w:rsidR="00926705" w:rsidRPr="005B53EE">
        <w:rPr>
          <w:sz w:val="21"/>
          <w:szCs w:val="21"/>
        </w:rPr>
        <w:t xml:space="preserve">, the </w:t>
      </w:r>
      <w:r w:rsidR="00364816" w:rsidRPr="005B53EE">
        <w:rPr>
          <w:sz w:val="21"/>
          <w:szCs w:val="21"/>
        </w:rPr>
        <w:t>Operator</w:t>
      </w:r>
      <w:r w:rsidR="00926705" w:rsidRPr="005B53EE">
        <w:rPr>
          <w:sz w:val="21"/>
          <w:szCs w:val="21"/>
        </w:rPr>
        <w:t xml:space="preserve"> shall indemnify the Council and keep the Council indemnified fully against all Losses and any other liabilities which may arise out of, or in consequence of, the supply, or the late or purported supply, of the </w:t>
      </w:r>
      <w:r w:rsidR="008A2104" w:rsidRPr="005B53EE">
        <w:rPr>
          <w:sz w:val="21"/>
          <w:szCs w:val="21"/>
        </w:rPr>
        <w:t>Services</w:t>
      </w:r>
      <w:r w:rsidR="00926705" w:rsidRPr="005B53EE">
        <w:rPr>
          <w:sz w:val="21"/>
          <w:szCs w:val="21"/>
        </w:rPr>
        <w:t xml:space="preserve"> or the performance or non-performance by the </w:t>
      </w:r>
      <w:r w:rsidR="00364816" w:rsidRPr="005B53EE">
        <w:rPr>
          <w:sz w:val="21"/>
          <w:szCs w:val="21"/>
        </w:rPr>
        <w:t>Operator</w:t>
      </w:r>
      <w:r w:rsidR="00926705" w:rsidRPr="005B53EE">
        <w:rPr>
          <w:sz w:val="21"/>
          <w:szCs w:val="21"/>
        </w:rPr>
        <w:t xml:space="preserve"> of its obligations under </w:t>
      </w:r>
      <w:r w:rsidR="00324667">
        <w:rPr>
          <w:sz w:val="21"/>
          <w:szCs w:val="21"/>
        </w:rPr>
        <w:t>the</w:t>
      </w:r>
      <w:r w:rsidR="006A6550">
        <w:rPr>
          <w:sz w:val="21"/>
          <w:szCs w:val="21"/>
        </w:rPr>
        <w:t xml:space="preserve"> Route</w:t>
      </w:r>
      <w:r w:rsidR="00926705" w:rsidRPr="005B53EE">
        <w:rPr>
          <w:sz w:val="21"/>
          <w:szCs w:val="21"/>
        </w:rPr>
        <w:t xml:space="preserve"> Contract or the presence of the </w:t>
      </w:r>
      <w:r w:rsidR="00364816" w:rsidRPr="005B53EE">
        <w:rPr>
          <w:sz w:val="21"/>
          <w:szCs w:val="21"/>
        </w:rPr>
        <w:t>Operator</w:t>
      </w:r>
      <w:r w:rsidR="00926705" w:rsidRPr="005B53EE">
        <w:rPr>
          <w:sz w:val="21"/>
          <w:szCs w:val="21"/>
        </w:rPr>
        <w:t xml:space="preserve"> on the </w:t>
      </w:r>
      <w:r w:rsidR="008A2104" w:rsidRPr="005B53EE">
        <w:rPr>
          <w:sz w:val="21"/>
          <w:szCs w:val="21"/>
        </w:rPr>
        <w:t xml:space="preserve">Establishment </w:t>
      </w:r>
      <w:r w:rsidR="00926705" w:rsidRPr="005B53EE">
        <w:rPr>
          <w:sz w:val="21"/>
          <w:szCs w:val="21"/>
        </w:rPr>
        <w:t xml:space="preserve">Premises, including loss of or damage to property, financial loss arising from any advice given or omitted to be given by the </w:t>
      </w:r>
      <w:r w:rsidR="00364816" w:rsidRPr="005B53EE">
        <w:rPr>
          <w:sz w:val="21"/>
          <w:szCs w:val="21"/>
        </w:rPr>
        <w:t>Operator</w:t>
      </w:r>
      <w:r w:rsidR="00926705" w:rsidRPr="005B53EE">
        <w:rPr>
          <w:sz w:val="21"/>
          <w:szCs w:val="21"/>
        </w:rPr>
        <w:t xml:space="preserve">, or any other loss which is caused directly or indirectly by any act or omission of the </w:t>
      </w:r>
      <w:r w:rsidR="00364816" w:rsidRPr="005B53EE">
        <w:rPr>
          <w:sz w:val="21"/>
          <w:szCs w:val="21"/>
        </w:rPr>
        <w:t>Operator</w:t>
      </w:r>
      <w:r w:rsidR="00926705" w:rsidRPr="005B53EE">
        <w:rPr>
          <w:sz w:val="21"/>
          <w:szCs w:val="21"/>
        </w:rPr>
        <w:t xml:space="preserve">. </w:t>
      </w:r>
    </w:p>
    <w:p w14:paraId="019C97BE" w14:textId="77777777" w:rsidR="00926705" w:rsidRPr="005B53EE" w:rsidRDefault="00926705" w:rsidP="005B53EE">
      <w:pPr>
        <w:pStyle w:val="NoSpacing"/>
        <w:rPr>
          <w:sz w:val="21"/>
          <w:szCs w:val="21"/>
        </w:rPr>
      </w:pPr>
    </w:p>
    <w:p w14:paraId="6F76028D" w14:textId="364287E4" w:rsidR="00926705" w:rsidRPr="005B53EE" w:rsidRDefault="009B6CD9" w:rsidP="006A6550">
      <w:pPr>
        <w:pStyle w:val="NoSpacing"/>
        <w:ind w:left="709" w:hanging="709"/>
        <w:rPr>
          <w:sz w:val="21"/>
          <w:szCs w:val="21"/>
        </w:rPr>
      </w:pPr>
      <w:r>
        <w:rPr>
          <w:sz w:val="21"/>
          <w:szCs w:val="21"/>
        </w:rPr>
        <w:t>G1</w:t>
      </w:r>
      <w:r w:rsidR="006A6550">
        <w:rPr>
          <w:sz w:val="21"/>
          <w:szCs w:val="21"/>
        </w:rPr>
        <w:t>.3</w:t>
      </w:r>
      <w:r w:rsidR="00926705" w:rsidRPr="005B53EE">
        <w:rPr>
          <w:sz w:val="21"/>
          <w:szCs w:val="21"/>
        </w:rPr>
        <w:tab/>
        <w:t xml:space="preserve">The </w:t>
      </w:r>
      <w:r w:rsidR="00364816" w:rsidRPr="005B53EE">
        <w:rPr>
          <w:sz w:val="21"/>
          <w:szCs w:val="21"/>
        </w:rPr>
        <w:t>Operator</w:t>
      </w:r>
      <w:r w:rsidR="00926705" w:rsidRPr="005B53EE">
        <w:rPr>
          <w:sz w:val="21"/>
          <w:szCs w:val="21"/>
        </w:rPr>
        <w:t xml:space="preserve"> shall not be responsible for any injury, loss, damage, cost or expense if and to the extent that it is caused by the negligence or wilful misconduct of the Council or by breach by the Council of its obligations under </w:t>
      </w:r>
      <w:r w:rsidR="006A6550">
        <w:rPr>
          <w:sz w:val="21"/>
          <w:szCs w:val="21"/>
        </w:rPr>
        <w:t>these Conditions or in the event of damage to any Establishment Premises, where such damage has not been caused by the Operator, its Staff or Sub-Contractors</w:t>
      </w:r>
      <w:r w:rsidR="00926705" w:rsidRPr="005B53EE">
        <w:rPr>
          <w:sz w:val="21"/>
          <w:szCs w:val="21"/>
        </w:rPr>
        <w:t xml:space="preserve">.  </w:t>
      </w:r>
    </w:p>
    <w:p w14:paraId="1D4CD3B6" w14:textId="77777777" w:rsidR="00926705" w:rsidRPr="005B53EE" w:rsidRDefault="00926705" w:rsidP="005B53EE">
      <w:pPr>
        <w:pStyle w:val="NoSpacing"/>
        <w:rPr>
          <w:sz w:val="21"/>
          <w:szCs w:val="21"/>
        </w:rPr>
      </w:pPr>
    </w:p>
    <w:p w14:paraId="0C315B42" w14:textId="5F9395C9" w:rsidR="00D40110" w:rsidRPr="005B53EE" w:rsidRDefault="009B6CD9" w:rsidP="006A6550">
      <w:pPr>
        <w:pStyle w:val="NoSpacing"/>
        <w:ind w:left="709" w:hanging="709"/>
        <w:rPr>
          <w:sz w:val="21"/>
          <w:szCs w:val="21"/>
        </w:rPr>
      </w:pPr>
      <w:r>
        <w:rPr>
          <w:sz w:val="21"/>
          <w:szCs w:val="21"/>
        </w:rPr>
        <w:t>G1</w:t>
      </w:r>
      <w:r w:rsidR="006A6550">
        <w:rPr>
          <w:sz w:val="21"/>
          <w:szCs w:val="21"/>
        </w:rPr>
        <w:t>.4</w:t>
      </w:r>
      <w:r w:rsidR="00D40110" w:rsidRPr="005B53EE">
        <w:rPr>
          <w:sz w:val="21"/>
          <w:szCs w:val="21"/>
        </w:rPr>
        <w:tab/>
      </w:r>
      <w:r w:rsidR="00BC5CED" w:rsidRPr="005B53EE">
        <w:rPr>
          <w:sz w:val="21"/>
          <w:szCs w:val="21"/>
        </w:rPr>
        <w:t xml:space="preserve">Without prejudice to the Council’s rights under </w:t>
      </w:r>
      <w:r w:rsidR="006A6550">
        <w:rPr>
          <w:sz w:val="21"/>
          <w:szCs w:val="21"/>
        </w:rPr>
        <w:t>these Conditions</w:t>
      </w:r>
      <w:r w:rsidR="00BC5CED" w:rsidRPr="005B53EE">
        <w:rPr>
          <w:sz w:val="21"/>
          <w:szCs w:val="21"/>
        </w:rPr>
        <w:t xml:space="preserve">, the Operator shall in respect of the performance of its obligations under </w:t>
      </w:r>
      <w:r w:rsidR="00324667">
        <w:rPr>
          <w:sz w:val="21"/>
          <w:szCs w:val="21"/>
        </w:rPr>
        <w:t>the</w:t>
      </w:r>
      <w:r w:rsidR="006A6550">
        <w:rPr>
          <w:sz w:val="21"/>
          <w:szCs w:val="21"/>
        </w:rPr>
        <w:t xml:space="preserve"> Route Contract</w:t>
      </w:r>
      <w:r w:rsidR="00BC5CED" w:rsidRPr="005B53EE">
        <w:rPr>
          <w:sz w:val="21"/>
          <w:szCs w:val="21"/>
        </w:rPr>
        <w:t xml:space="preserve"> effect and maintain the following insurances at the following indemnity levels with a reputable </w:t>
      </w:r>
      <w:r w:rsidR="006A6550" w:rsidRPr="005B53EE">
        <w:rPr>
          <w:sz w:val="21"/>
          <w:szCs w:val="21"/>
        </w:rPr>
        <w:t xml:space="preserve">Financial Conduct Authority (FCA) &amp; Prudential Regulation Authority (PRA) </w:t>
      </w:r>
      <w:r w:rsidR="006A6550" w:rsidRPr="005B53EE">
        <w:rPr>
          <w:color w:val="000000"/>
          <w:sz w:val="21"/>
          <w:szCs w:val="21"/>
        </w:rPr>
        <w:t>approved</w:t>
      </w:r>
      <w:r w:rsidR="006A6550" w:rsidRPr="005B53EE">
        <w:rPr>
          <w:sz w:val="21"/>
          <w:szCs w:val="21"/>
        </w:rPr>
        <w:t xml:space="preserve"> insurance company</w:t>
      </w:r>
      <w:r w:rsidR="006A6550">
        <w:rPr>
          <w:sz w:val="21"/>
          <w:szCs w:val="21"/>
        </w:rPr>
        <w:t>, at its own cost</w:t>
      </w:r>
      <w:r w:rsidR="00BC5CED" w:rsidRPr="005B53EE">
        <w:rPr>
          <w:sz w:val="21"/>
          <w:szCs w:val="21"/>
        </w:rPr>
        <w:t xml:space="preserve">:- </w:t>
      </w:r>
    </w:p>
    <w:p w14:paraId="5C86B9A2" w14:textId="77777777" w:rsidR="00D40110" w:rsidRPr="005B53EE" w:rsidRDefault="00D40110" w:rsidP="005B53EE">
      <w:pPr>
        <w:pStyle w:val="NoSpacing"/>
        <w:rPr>
          <w:sz w:val="21"/>
          <w:szCs w:val="21"/>
        </w:rPr>
      </w:pPr>
    </w:p>
    <w:p w14:paraId="2B20FED6" w14:textId="1805AB72" w:rsidR="009B6CD9" w:rsidRDefault="00D40110" w:rsidP="003A7858">
      <w:pPr>
        <w:pStyle w:val="NoSpacing"/>
        <w:numPr>
          <w:ilvl w:val="0"/>
          <w:numId w:val="45"/>
        </w:numPr>
        <w:rPr>
          <w:sz w:val="21"/>
          <w:szCs w:val="21"/>
        </w:rPr>
      </w:pPr>
      <w:r w:rsidRPr="005B53EE">
        <w:rPr>
          <w:sz w:val="21"/>
          <w:szCs w:val="21"/>
        </w:rPr>
        <w:t xml:space="preserve">a Motor Insurance policy to cover the liability of the Operator in respect of any act or default for which it may become liable and to indemnify the </w:t>
      </w:r>
      <w:r w:rsidR="0014772E">
        <w:rPr>
          <w:sz w:val="21"/>
          <w:szCs w:val="21"/>
        </w:rPr>
        <w:t>Council</w:t>
      </w:r>
      <w:r w:rsidRPr="005B53EE">
        <w:rPr>
          <w:sz w:val="21"/>
          <w:szCs w:val="21"/>
        </w:rPr>
        <w:t xml:space="preserve"> under the terms of </w:t>
      </w:r>
      <w:r w:rsidR="00324667">
        <w:rPr>
          <w:sz w:val="21"/>
          <w:szCs w:val="21"/>
        </w:rPr>
        <w:t>the</w:t>
      </w:r>
      <w:r w:rsidR="0011277B" w:rsidRPr="005B53EE">
        <w:rPr>
          <w:sz w:val="21"/>
          <w:szCs w:val="21"/>
        </w:rPr>
        <w:t xml:space="preserve"> Route Contract</w:t>
      </w:r>
      <w:r w:rsidRPr="005B53EE">
        <w:rPr>
          <w:sz w:val="21"/>
          <w:szCs w:val="21"/>
        </w:rPr>
        <w:t xml:space="preserve">.  The Operator shall provide the </w:t>
      </w:r>
      <w:r w:rsidR="006A6550">
        <w:rPr>
          <w:sz w:val="21"/>
          <w:szCs w:val="21"/>
        </w:rPr>
        <w:t>Council</w:t>
      </w:r>
      <w:r w:rsidRPr="005B53EE">
        <w:rPr>
          <w:sz w:val="21"/>
          <w:szCs w:val="21"/>
        </w:rPr>
        <w:t xml:space="preserve"> with copies of all such Motor Insurance policies.  The minimum limit per third Party property damage claim under that policy shall be arranged at </w:t>
      </w:r>
      <w:proofErr w:type="gramStart"/>
      <w:r w:rsidRPr="005B53EE">
        <w:rPr>
          <w:sz w:val="21"/>
          <w:szCs w:val="21"/>
        </w:rPr>
        <w:t>£10,000,000;</w:t>
      </w:r>
      <w:proofErr w:type="gramEnd"/>
    </w:p>
    <w:p w14:paraId="5DD2A92C" w14:textId="1F78686F" w:rsidR="009B6CD9" w:rsidRDefault="009B6CD9" w:rsidP="009B6CD9">
      <w:pPr>
        <w:pStyle w:val="NoSpacing"/>
        <w:ind w:left="1069"/>
        <w:rPr>
          <w:sz w:val="21"/>
          <w:szCs w:val="21"/>
        </w:rPr>
      </w:pPr>
    </w:p>
    <w:p w14:paraId="3CBCBDBE" w14:textId="20488603" w:rsidR="009B6CD9" w:rsidRDefault="00D40110" w:rsidP="003A7858">
      <w:pPr>
        <w:pStyle w:val="NoSpacing"/>
        <w:numPr>
          <w:ilvl w:val="0"/>
          <w:numId w:val="45"/>
        </w:numPr>
        <w:rPr>
          <w:sz w:val="21"/>
          <w:szCs w:val="21"/>
        </w:rPr>
      </w:pPr>
      <w:r w:rsidRPr="009B6CD9">
        <w:rPr>
          <w:sz w:val="21"/>
          <w:szCs w:val="21"/>
        </w:rPr>
        <w:t xml:space="preserve">Public Liability Insurance policy to cover the liability of the Operator in respect of any act or default for which it may become liable and to indemnify the </w:t>
      </w:r>
      <w:r w:rsidR="0014772E" w:rsidRPr="009B6CD9">
        <w:rPr>
          <w:sz w:val="21"/>
          <w:szCs w:val="21"/>
        </w:rPr>
        <w:t>Council</w:t>
      </w:r>
      <w:r w:rsidRPr="009B6CD9">
        <w:rPr>
          <w:sz w:val="21"/>
          <w:szCs w:val="21"/>
        </w:rPr>
        <w:t xml:space="preserve"> under the terms of </w:t>
      </w:r>
      <w:r w:rsidR="006A6550" w:rsidRPr="009B6CD9">
        <w:rPr>
          <w:sz w:val="21"/>
          <w:szCs w:val="21"/>
        </w:rPr>
        <w:t>all Route</w:t>
      </w:r>
      <w:r w:rsidRPr="009B6CD9">
        <w:rPr>
          <w:sz w:val="21"/>
          <w:szCs w:val="21"/>
        </w:rPr>
        <w:t xml:space="preserve"> Contract</w:t>
      </w:r>
      <w:r w:rsidR="00324667">
        <w:rPr>
          <w:sz w:val="21"/>
          <w:szCs w:val="21"/>
        </w:rPr>
        <w:t>.</w:t>
      </w:r>
      <w:r w:rsidRPr="009B6CD9">
        <w:rPr>
          <w:sz w:val="21"/>
          <w:szCs w:val="21"/>
        </w:rPr>
        <w:t xml:space="preserve">  The minimum limit per claim under that policy shall be arranged at </w:t>
      </w:r>
      <w:proofErr w:type="gramStart"/>
      <w:r w:rsidRPr="009B6CD9">
        <w:rPr>
          <w:sz w:val="21"/>
          <w:szCs w:val="21"/>
        </w:rPr>
        <w:t>£5,000,000;</w:t>
      </w:r>
      <w:proofErr w:type="gramEnd"/>
    </w:p>
    <w:p w14:paraId="2286E7F5" w14:textId="77777777" w:rsidR="009B6CD9" w:rsidRDefault="009B6CD9" w:rsidP="009B6CD9">
      <w:pPr>
        <w:pStyle w:val="ListParagraph"/>
        <w:rPr>
          <w:sz w:val="21"/>
          <w:szCs w:val="21"/>
        </w:rPr>
      </w:pPr>
    </w:p>
    <w:p w14:paraId="796D6869" w14:textId="77777777" w:rsidR="009B6CD9" w:rsidRDefault="00D40110" w:rsidP="003A7858">
      <w:pPr>
        <w:pStyle w:val="NoSpacing"/>
        <w:numPr>
          <w:ilvl w:val="0"/>
          <w:numId w:val="45"/>
        </w:numPr>
        <w:rPr>
          <w:sz w:val="21"/>
          <w:szCs w:val="21"/>
        </w:rPr>
      </w:pPr>
      <w:r w:rsidRPr="009B6CD9">
        <w:rPr>
          <w:sz w:val="21"/>
          <w:szCs w:val="21"/>
        </w:rPr>
        <w:t xml:space="preserve">if there is a requirement as detailed in </w:t>
      </w:r>
      <w:r w:rsidR="009B6CD9">
        <w:rPr>
          <w:sz w:val="21"/>
          <w:szCs w:val="21"/>
        </w:rPr>
        <w:t>the</w:t>
      </w:r>
      <w:r w:rsidR="006A6550" w:rsidRPr="009B6CD9">
        <w:rPr>
          <w:sz w:val="21"/>
          <w:szCs w:val="21"/>
        </w:rPr>
        <w:t xml:space="preserve"> Route</w:t>
      </w:r>
      <w:r w:rsidRPr="009B6CD9">
        <w:rPr>
          <w:sz w:val="21"/>
          <w:szCs w:val="21"/>
        </w:rPr>
        <w:t xml:space="preserve"> Specification that medication may need to be given to any Passenger during the </w:t>
      </w:r>
      <w:r w:rsidR="006A6550" w:rsidRPr="009B6CD9">
        <w:rPr>
          <w:sz w:val="21"/>
          <w:szCs w:val="21"/>
        </w:rPr>
        <w:t>provision of the Services; such</w:t>
      </w:r>
      <w:r w:rsidRPr="009B6CD9">
        <w:rPr>
          <w:sz w:val="21"/>
          <w:szCs w:val="21"/>
        </w:rPr>
        <w:t xml:space="preserve"> Public Liability Insurance policy maintained under </w:t>
      </w:r>
      <w:r w:rsidR="006A6550" w:rsidRPr="009B6CD9">
        <w:rPr>
          <w:sz w:val="21"/>
          <w:szCs w:val="21"/>
        </w:rPr>
        <w:t>46.4</w:t>
      </w:r>
      <w:r w:rsidRPr="009B6CD9">
        <w:rPr>
          <w:sz w:val="21"/>
          <w:szCs w:val="21"/>
        </w:rPr>
        <w:t xml:space="preserve">.2 provides cover for medical intervention by the Driver or Passenger Assistant.  In these circumstances, the minimum limit per claim under that policy shall be arranged at </w:t>
      </w:r>
      <w:proofErr w:type="gramStart"/>
      <w:r w:rsidRPr="009B6CD9">
        <w:rPr>
          <w:sz w:val="21"/>
          <w:szCs w:val="21"/>
        </w:rPr>
        <w:t>£2,000,000;</w:t>
      </w:r>
      <w:proofErr w:type="gramEnd"/>
      <w:r w:rsidRPr="009B6CD9">
        <w:rPr>
          <w:sz w:val="21"/>
          <w:szCs w:val="21"/>
        </w:rPr>
        <w:t xml:space="preserve"> </w:t>
      </w:r>
    </w:p>
    <w:p w14:paraId="6E1850F4" w14:textId="77777777" w:rsidR="009B6CD9" w:rsidRDefault="009B6CD9" w:rsidP="009B6CD9">
      <w:pPr>
        <w:pStyle w:val="ListParagraph"/>
        <w:rPr>
          <w:sz w:val="21"/>
          <w:szCs w:val="21"/>
        </w:rPr>
      </w:pPr>
    </w:p>
    <w:p w14:paraId="5C068D3C" w14:textId="754B8ACA" w:rsidR="00D40110" w:rsidRPr="009B6CD9" w:rsidRDefault="00BC5CED" w:rsidP="003A7858">
      <w:pPr>
        <w:pStyle w:val="NoSpacing"/>
        <w:numPr>
          <w:ilvl w:val="0"/>
          <w:numId w:val="45"/>
        </w:numPr>
        <w:rPr>
          <w:sz w:val="21"/>
          <w:szCs w:val="21"/>
        </w:rPr>
      </w:pPr>
      <w:r w:rsidRPr="009B6CD9">
        <w:rPr>
          <w:sz w:val="21"/>
          <w:szCs w:val="21"/>
        </w:rPr>
        <w:t xml:space="preserve">unless an individual, </w:t>
      </w:r>
      <w:r w:rsidR="00D40110" w:rsidRPr="009B6CD9">
        <w:rPr>
          <w:sz w:val="21"/>
          <w:szCs w:val="21"/>
        </w:rPr>
        <w:t xml:space="preserve">effect and maintain at its own cost an Employer's Liability Insurance policy of not less than £10,000,000 per claim in respect of Staff in accordance with any legal requirement for the time being in </w:t>
      </w:r>
      <w:proofErr w:type="gramStart"/>
      <w:r w:rsidR="00D40110" w:rsidRPr="009B6CD9">
        <w:rPr>
          <w:sz w:val="21"/>
          <w:szCs w:val="21"/>
        </w:rPr>
        <w:t>force;</w:t>
      </w:r>
      <w:proofErr w:type="gramEnd"/>
      <w:r w:rsidR="00D40110" w:rsidRPr="009B6CD9">
        <w:rPr>
          <w:b/>
          <w:sz w:val="21"/>
          <w:szCs w:val="21"/>
        </w:rPr>
        <w:t xml:space="preserve">    </w:t>
      </w:r>
    </w:p>
    <w:p w14:paraId="02651FA0" w14:textId="77777777" w:rsidR="00D40110" w:rsidRPr="005B53EE" w:rsidRDefault="00D40110" w:rsidP="005B53EE">
      <w:pPr>
        <w:pStyle w:val="NoSpacing"/>
        <w:rPr>
          <w:sz w:val="21"/>
          <w:szCs w:val="21"/>
        </w:rPr>
      </w:pPr>
      <w:r w:rsidRPr="005B53EE">
        <w:rPr>
          <w:sz w:val="21"/>
          <w:szCs w:val="21"/>
        </w:rPr>
        <w:t xml:space="preserve">                                             </w:t>
      </w:r>
    </w:p>
    <w:p w14:paraId="7C7AF505" w14:textId="75C9BE74" w:rsidR="00D40110" w:rsidRPr="005B53EE" w:rsidRDefault="009B6CD9" w:rsidP="009B6CD9">
      <w:pPr>
        <w:pStyle w:val="NoSpacing"/>
        <w:ind w:left="709" w:hanging="709"/>
        <w:rPr>
          <w:sz w:val="21"/>
          <w:szCs w:val="21"/>
        </w:rPr>
      </w:pPr>
      <w:r>
        <w:rPr>
          <w:sz w:val="21"/>
          <w:szCs w:val="21"/>
        </w:rPr>
        <w:t>G1.5</w:t>
      </w:r>
      <w:r>
        <w:tab/>
      </w:r>
      <w:r w:rsidR="00D40110" w:rsidRPr="005B53EE">
        <w:rPr>
          <w:sz w:val="21"/>
          <w:szCs w:val="21"/>
        </w:rPr>
        <w:t xml:space="preserve">If </w:t>
      </w:r>
      <w:r w:rsidR="00BC5CED" w:rsidRPr="005B53EE">
        <w:rPr>
          <w:sz w:val="21"/>
          <w:szCs w:val="21"/>
        </w:rPr>
        <w:t>the Operato</w:t>
      </w:r>
      <w:r w:rsidR="00D40110" w:rsidRPr="005B53EE">
        <w:rPr>
          <w:sz w:val="21"/>
          <w:szCs w:val="21"/>
        </w:rPr>
        <w:t xml:space="preserve">r engages an Owner Driver(s) to fulfil its obligations under </w:t>
      </w:r>
      <w:r w:rsidR="00324667">
        <w:rPr>
          <w:sz w:val="21"/>
          <w:szCs w:val="21"/>
        </w:rPr>
        <w:t>the</w:t>
      </w:r>
      <w:r w:rsidR="006214A6">
        <w:rPr>
          <w:sz w:val="21"/>
          <w:szCs w:val="21"/>
        </w:rPr>
        <w:t xml:space="preserve"> Route</w:t>
      </w:r>
      <w:r w:rsidR="00D40110" w:rsidRPr="005B53EE">
        <w:rPr>
          <w:sz w:val="21"/>
          <w:szCs w:val="21"/>
        </w:rPr>
        <w:t xml:space="preserve"> Contract, it must ensure that Motor Vehicle and Public Liability Insurances are maintained by or on behalf of the Owner Driver(s) at the values stipulated in clauses </w:t>
      </w:r>
      <w:r w:rsidR="006A6550">
        <w:rPr>
          <w:sz w:val="21"/>
          <w:szCs w:val="21"/>
        </w:rPr>
        <w:t>46.4.1 – 46.4.3</w:t>
      </w:r>
      <w:r w:rsidR="00D40110" w:rsidRPr="005B53EE">
        <w:rPr>
          <w:sz w:val="21"/>
          <w:szCs w:val="21"/>
        </w:rPr>
        <w:t xml:space="preserve">. Furthermore, the Operator will maintain Employer's Liability insurance to the value stipulated in clause </w:t>
      </w:r>
      <w:r w:rsidR="00BC5CED" w:rsidRPr="005B53EE">
        <w:rPr>
          <w:sz w:val="21"/>
          <w:szCs w:val="21"/>
        </w:rPr>
        <w:t>4</w:t>
      </w:r>
      <w:r w:rsidR="006A6550">
        <w:rPr>
          <w:sz w:val="21"/>
          <w:szCs w:val="21"/>
        </w:rPr>
        <w:t>6.4.4</w:t>
      </w:r>
      <w:r w:rsidR="00D40110" w:rsidRPr="005B53EE">
        <w:rPr>
          <w:sz w:val="21"/>
          <w:szCs w:val="21"/>
        </w:rPr>
        <w:t xml:space="preserve"> in respect of any Owner Driver(s), Passenger Assistant(s) or any other employee of the Operator for whom the Operator provides material support (e.g., the provision of equipment, training or supervision</w:t>
      </w:r>
      <w:proofErr w:type="gramStart"/>
      <w:r w:rsidR="00D40110" w:rsidRPr="005B53EE">
        <w:rPr>
          <w:sz w:val="21"/>
          <w:szCs w:val="21"/>
        </w:rPr>
        <w:t>);</w:t>
      </w:r>
      <w:proofErr w:type="gramEnd"/>
    </w:p>
    <w:p w14:paraId="2A9F654E" w14:textId="77777777" w:rsidR="00D40110" w:rsidRDefault="00D40110" w:rsidP="005B53EE">
      <w:pPr>
        <w:pStyle w:val="NoSpacing"/>
        <w:rPr>
          <w:sz w:val="21"/>
          <w:szCs w:val="21"/>
        </w:rPr>
      </w:pPr>
    </w:p>
    <w:p w14:paraId="41EEA29B" w14:textId="63C911C0" w:rsidR="00BC5CED" w:rsidRPr="005B53EE" w:rsidRDefault="009B6CD9" w:rsidP="003226B9">
      <w:pPr>
        <w:pStyle w:val="NoSpacing"/>
        <w:ind w:left="720" w:hanging="720"/>
        <w:rPr>
          <w:sz w:val="21"/>
          <w:szCs w:val="21"/>
        </w:rPr>
      </w:pPr>
      <w:r>
        <w:rPr>
          <w:sz w:val="21"/>
          <w:szCs w:val="21"/>
        </w:rPr>
        <w:t>G1</w:t>
      </w:r>
      <w:r w:rsidR="003226B9">
        <w:rPr>
          <w:sz w:val="21"/>
          <w:szCs w:val="21"/>
        </w:rPr>
        <w:t>.</w:t>
      </w:r>
      <w:r>
        <w:rPr>
          <w:sz w:val="21"/>
          <w:szCs w:val="21"/>
        </w:rPr>
        <w:t>6</w:t>
      </w:r>
      <w:r w:rsidR="00BC5CED">
        <w:tab/>
      </w:r>
      <w:r w:rsidR="00BC5CED" w:rsidRPr="005B53EE">
        <w:rPr>
          <w:sz w:val="21"/>
          <w:szCs w:val="21"/>
        </w:rPr>
        <w:t xml:space="preserve">The minimum amounts set out in Clause </w:t>
      </w:r>
      <w:r>
        <w:rPr>
          <w:sz w:val="21"/>
          <w:szCs w:val="21"/>
        </w:rPr>
        <w:t>G1.4</w:t>
      </w:r>
      <w:r w:rsidR="00BC5CED" w:rsidRPr="005B53EE">
        <w:rPr>
          <w:sz w:val="21"/>
          <w:szCs w:val="21"/>
        </w:rPr>
        <w:t xml:space="preserve"> shall, in each case, apply in respect of any single act or occurrence or a series of acts or occurrences arising from a single event but with no aggregate limit during any one period of cover. Such policies shall include cover in respect of any financial loss arising from any advice given or omitted to be given by the Operator. </w:t>
      </w:r>
      <w:r w:rsidRPr="002E6975">
        <w:rPr>
          <w:sz w:val="21"/>
          <w:szCs w:val="21"/>
        </w:rPr>
        <w:t xml:space="preserve">Such insurance shall be maintained for the duration of the </w:t>
      </w:r>
      <w:r>
        <w:rPr>
          <w:sz w:val="21"/>
          <w:szCs w:val="21"/>
        </w:rPr>
        <w:t>Route</w:t>
      </w:r>
      <w:r w:rsidRPr="002E6975">
        <w:rPr>
          <w:sz w:val="21"/>
          <w:szCs w:val="21"/>
        </w:rPr>
        <w:t xml:space="preserve"> Period and for a minimum of twelve </w:t>
      </w:r>
      <w:r>
        <w:rPr>
          <w:sz w:val="21"/>
          <w:szCs w:val="21"/>
        </w:rPr>
        <w:t>(</w:t>
      </w:r>
      <w:r w:rsidRPr="002E6975">
        <w:rPr>
          <w:sz w:val="21"/>
          <w:szCs w:val="21"/>
        </w:rPr>
        <w:t>12</w:t>
      </w:r>
      <w:r>
        <w:rPr>
          <w:sz w:val="21"/>
          <w:szCs w:val="21"/>
        </w:rPr>
        <w:t>)</w:t>
      </w:r>
      <w:r w:rsidRPr="002E6975">
        <w:rPr>
          <w:sz w:val="21"/>
          <w:szCs w:val="21"/>
        </w:rPr>
        <w:t xml:space="preserve"> years following the expiration or earlier termination of </w:t>
      </w:r>
      <w:r>
        <w:rPr>
          <w:bCs/>
          <w:iCs/>
          <w:sz w:val="21"/>
          <w:szCs w:val="21"/>
        </w:rPr>
        <w:t>the Route Contract</w:t>
      </w:r>
      <w:r>
        <w:rPr>
          <w:sz w:val="21"/>
          <w:szCs w:val="21"/>
        </w:rPr>
        <w:t>.</w:t>
      </w:r>
    </w:p>
    <w:p w14:paraId="31A1424A" w14:textId="77777777" w:rsidR="00BC5CED" w:rsidRPr="005B53EE" w:rsidRDefault="00BC5CED" w:rsidP="005B53EE">
      <w:pPr>
        <w:pStyle w:val="NoSpacing"/>
        <w:rPr>
          <w:sz w:val="21"/>
          <w:szCs w:val="21"/>
        </w:rPr>
      </w:pPr>
    </w:p>
    <w:p w14:paraId="1E6596D1" w14:textId="5FBE6E82" w:rsidR="00972688" w:rsidRPr="005B53EE" w:rsidRDefault="009B6CD9" w:rsidP="008E3095">
      <w:pPr>
        <w:pStyle w:val="NoSpacing"/>
        <w:ind w:left="720" w:hanging="720"/>
        <w:rPr>
          <w:sz w:val="21"/>
          <w:szCs w:val="21"/>
        </w:rPr>
      </w:pPr>
      <w:r>
        <w:rPr>
          <w:sz w:val="21"/>
          <w:szCs w:val="21"/>
        </w:rPr>
        <w:t>G1.7</w:t>
      </w:r>
      <w:r w:rsidR="00972688">
        <w:tab/>
      </w:r>
      <w:r w:rsidR="00972688" w:rsidRPr="005B53EE">
        <w:rPr>
          <w:sz w:val="21"/>
          <w:szCs w:val="21"/>
        </w:rPr>
        <w:t xml:space="preserve">The Operator shall give the Council, on request, copies of all insurance policies referred to in this Clause </w:t>
      </w:r>
      <w:r>
        <w:rPr>
          <w:sz w:val="21"/>
          <w:szCs w:val="21"/>
        </w:rPr>
        <w:t>G1</w:t>
      </w:r>
      <w:r w:rsidR="00972688" w:rsidRPr="005B53EE">
        <w:rPr>
          <w:sz w:val="21"/>
          <w:szCs w:val="21"/>
        </w:rPr>
        <w:t xml:space="preserve"> or a broker’s verification of insurance to demonstrate that the appropriate cover is in place together with receipts or other evidence of payment of the latest premiums due under those policies. Such documentation shall be provided upon request from the Council </w:t>
      </w:r>
      <w:proofErr w:type="gramStart"/>
      <w:r w:rsidR="00972688" w:rsidRPr="005B53EE">
        <w:rPr>
          <w:sz w:val="21"/>
          <w:szCs w:val="21"/>
        </w:rPr>
        <w:t>and also</w:t>
      </w:r>
      <w:proofErr w:type="gramEnd"/>
      <w:r w:rsidR="00972688" w:rsidRPr="005B53EE">
        <w:rPr>
          <w:sz w:val="21"/>
          <w:szCs w:val="21"/>
        </w:rPr>
        <w:t xml:space="preserve"> no later than five (5) Working Days before the commencement of </w:t>
      </w:r>
      <w:r w:rsidR="00324667">
        <w:rPr>
          <w:sz w:val="21"/>
          <w:szCs w:val="21"/>
        </w:rPr>
        <w:t>the</w:t>
      </w:r>
      <w:r w:rsidR="00972688" w:rsidRPr="005B53EE">
        <w:rPr>
          <w:sz w:val="21"/>
          <w:szCs w:val="21"/>
        </w:rPr>
        <w:t xml:space="preserve"> Route Contract.</w:t>
      </w:r>
    </w:p>
    <w:p w14:paraId="168486C8" w14:textId="77777777" w:rsidR="00D40110" w:rsidRPr="005B53EE" w:rsidRDefault="00D40110" w:rsidP="005B53EE">
      <w:pPr>
        <w:pStyle w:val="NoSpacing"/>
        <w:rPr>
          <w:sz w:val="21"/>
          <w:szCs w:val="21"/>
        </w:rPr>
      </w:pPr>
    </w:p>
    <w:p w14:paraId="75336AC3" w14:textId="2688F291" w:rsidR="00D40110" w:rsidRPr="005B53EE" w:rsidRDefault="009B6CD9" w:rsidP="008E3095">
      <w:pPr>
        <w:pStyle w:val="NoSpacing"/>
        <w:ind w:left="720" w:hanging="720"/>
        <w:rPr>
          <w:sz w:val="21"/>
          <w:szCs w:val="21"/>
        </w:rPr>
      </w:pPr>
      <w:r>
        <w:rPr>
          <w:sz w:val="21"/>
          <w:szCs w:val="21"/>
        </w:rPr>
        <w:t>G1</w:t>
      </w:r>
      <w:r w:rsidR="008E3095">
        <w:rPr>
          <w:sz w:val="21"/>
          <w:szCs w:val="21"/>
        </w:rPr>
        <w:t>.7</w:t>
      </w:r>
      <w:r w:rsidR="00972688">
        <w:tab/>
      </w:r>
      <w:r w:rsidR="00D40110" w:rsidRPr="005B53EE">
        <w:rPr>
          <w:sz w:val="21"/>
          <w:szCs w:val="21"/>
        </w:rPr>
        <w:t xml:space="preserve">If, for whatever reason, the Operator fails to give effect to and maintain the insurances required by </w:t>
      </w:r>
      <w:r w:rsidR="008E3095">
        <w:rPr>
          <w:sz w:val="21"/>
          <w:szCs w:val="21"/>
        </w:rPr>
        <w:t>these Conditions,</w:t>
      </w:r>
      <w:r w:rsidR="00D40110" w:rsidRPr="005B53EE">
        <w:rPr>
          <w:sz w:val="21"/>
          <w:szCs w:val="21"/>
        </w:rPr>
        <w:t xml:space="preserve"> the </w:t>
      </w:r>
      <w:r w:rsidR="008E3095">
        <w:rPr>
          <w:sz w:val="21"/>
          <w:szCs w:val="21"/>
        </w:rPr>
        <w:t>Council</w:t>
      </w:r>
      <w:r w:rsidR="00D40110" w:rsidRPr="005B53EE">
        <w:rPr>
          <w:sz w:val="21"/>
          <w:szCs w:val="21"/>
        </w:rPr>
        <w:t xml:space="preserve"> may make alternative arrangements to protect its interests and may recover the costs of such arrangements from the Operator.</w:t>
      </w:r>
    </w:p>
    <w:p w14:paraId="5093BF50" w14:textId="77777777" w:rsidR="00D40110" w:rsidRPr="005B53EE" w:rsidRDefault="00D40110" w:rsidP="005B53EE">
      <w:pPr>
        <w:pStyle w:val="NoSpacing"/>
        <w:rPr>
          <w:sz w:val="21"/>
          <w:szCs w:val="21"/>
        </w:rPr>
      </w:pPr>
    </w:p>
    <w:p w14:paraId="7DF5D128" w14:textId="7AF85B51" w:rsidR="00972688" w:rsidRPr="005B53EE" w:rsidRDefault="009B6CD9" w:rsidP="008E3095">
      <w:pPr>
        <w:pStyle w:val="NoSpacing"/>
        <w:ind w:left="720" w:hanging="720"/>
        <w:rPr>
          <w:sz w:val="21"/>
          <w:szCs w:val="21"/>
        </w:rPr>
      </w:pPr>
      <w:r>
        <w:rPr>
          <w:sz w:val="21"/>
          <w:szCs w:val="21"/>
        </w:rPr>
        <w:t>G1</w:t>
      </w:r>
      <w:r w:rsidR="008E3095">
        <w:rPr>
          <w:sz w:val="21"/>
          <w:szCs w:val="21"/>
        </w:rPr>
        <w:t>.8</w:t>
      </w:r>
      <w:r w:rsidR="008E3095">
        <w:tab/>
      </w:r>
      <w:r w:rsidR="00972688" w:rsidRPr="005B53EE">
        <w:rPr>
          <w:sz w:val="21"/>
          <w:szCs w:val="21"/>
        </w:rPr>
        <w:t xml:space="preserve">The Operator shall notify the Council immediately of any alteration, cancellation or change of cover in respect of the insurances required by this Clause </w:t>
      </w:r>
      <w:r>
        <w:rPr>
          <w:sz w:val="21"/>
          <w:szCs w:val="21"/>
        </w:rPr>
        <w:t>G1</w:t>
      </w:r>
      <w:r w:rsidR="00972688" w:rsidRPr="005B53EE">
        <w:rPr>
          <w:sz w:val="21"/>
          <w:szCs w:val="21"/>
        </w:rPr>
        <w:t>.</w:t>
      </w:r>
    </w:p>
    <w:p w14:paraId="5A65E61D" w14:textId="77777777" w:rsidR="00972688" w:rsidRPr="005B53EE" w:rsidRDefault="00972688" w:rsidP="005B53EE">
      <w:pPr>
        <w:pStyle w:val="NoSpacing"/>
        <w:rPr>
          <w:sz w:val="21"/>
          <w:szCs w:val="21"/>
        </w:rPr>
      </w:pPr>
    </w:p>
    <w:p w14:paraId="1239C6AC" w14:textId="6342277B" w:rsidR="00972688" w:rsidRPr="005B53EE" w:rsidRDefault="009B6CD9" w:rsidP="008E3095">
      <w:pPr>
        <w:pStyle w:val="NoSpacing"/>
        <w:ind w:left="720" w:hanging="720"/>
        <w:rPr>
          <w:sz w:val="21"/>
          <w:szCs w:val="21"/>
        </w:rPr>
      </w:pPr>
      <w:r>
        <w:rPr>
          <w:sz w:val="21"/>
          <w:szCs w:val="21"/>
        </w:rPr>
        <w:t>G1</w:t>
      </w:r>
      <w:r w:rsidR="008E3095">
        <w:rPr>
          <w:sz w:val="21"/>
          <w:szCs w:val="21"/>
        </w:rPr>
        <w:t>.9</w:t>
      </w:r>
      <w:r w:rsidR="00972688">
        <w:tab/>
      </w:r>
      <w:r w:rsidR="00972688" w:rsidRPr="005B53EE">
        <w:rPr>
          <w:sz w:val="21"/>
          <w:szCs w:val="21"/>
        </w:rPr>
        <w:t xml:space="preserve">The provisions of any insurance or the amount of cover shall not relieve the Operator of any liabilities under </w:t>
      </w:r>
      <w:r w:rsidR="008E3095">
        <w:rPr>
          <w:sz w:val="21"/>
          <w:szCs w:val="21"/>
        </w:rPr>
        <w:t xml:space="preserve">these Conditions or </w:t>
      </w:r>
      <w:r>
        <w:rPr>
          <w:sz w:val="21"/>
          <w:szCs w:val="21"/>
        </w:rPr>
        <w:t xml:space="preserve">the </w:t>
      </w:r>
      <w:r w:rsidR="00812E6E">
        <w:rPr>
          <w:sz w:val="21"/>
          <w:szCs w:val="21"/>
        </w:rPr>
        <w:t>Route</w:t>
      </w:r>
      <w:r w:rsidR="008E3095">
        <w:rPr>
          <w:sz w:val="21"/>
          <w:szCs w:val="21"/>
        </w:rPr>
        <w:t xml:space="preserve"> Contrac</w:t>
      </w:r>
      <w:r w:rsidR="00812E6E">
        <w:rPr>
          <w:sz w:val="21"/>
          <w:szCs w:val="21"/>
        </w:rPr>
        <w:t>t</w:t>
      </w:r>
      <w:r w:rsidR="00972688" w:rsidRPr="005B53EE">
        <w:rPr>
          <w:sz w:val="21"/>
          <w:szCs w:val="21"/>
        </w:rPr>
        <w:t xml:space="preserve">.  </w:t>
      </w:r>
    </w:p>
    <w:p w14:paraId="7CCC1B46" w14:textId="77777777" w:rsidR="00D40110" w:rsidRPr="005B53EE" w:rsidRDefault="00D40110" w:rsidP="005B53EE">
      <w:pPr>
        <w:pStyle w:val="NoSpacing"/>
        <w:rPr>
          <w:sz w:val="21"/>
          <w:szCs w:val="21"/>
        </w:rPr>
      </w:pPr>
    </w:p>
    <w:p w14:paraId="3D3F5660" w14:textId="6E43611F" w:rsidR="00D40110" w:rsidRPr="005B53EE" w:rsidRDefault="009B6CD9" w:rsidP="008E3095">
      <w:pPr>
        <w:pStyle w:val="NoSpacing"/>
        <w:ind w:left="720" w:hanging="720"/>
        <w:rPr>
          <w:sz w:val="21"/>
          <w:szCs w:val="21"/>
        </w:rPr>
      </w:pPr>
      <w:r>
        <w:rPr>
          <w:sz w:val="21"/>
          <w:szCs w:val="21"/>
        </w:rPr>
        <w:t>G1</w:t>
      </w:r>
      <w:r w:rsidR="008E3095">
        <w:rPr>
          <w:sz w:val="21"/>
          <w:szCs w:val="21"/>
        </w:rPr>
        <w:t>.10</w:t>
      </w:r>
      <w:r w:rsidR="00972688" w:rsidRPr="005B53EE">
        <w:rPr>
          <w:sz w:val="21"/>
          <w:szCs w:val="21"/>
        </w:rPr>
        <w:tab/>
      </w:r>
      <w:r w:rsidR="00D40110" w:rsidRPr="005B53EE">
        <w:rPr>
          <w:sz w:val="21"/>
          <w:szCs w:val="21"/>
        </w:rPr>
        <w:t xml:space="preserve">In the event of any incident involving loss of life, injury and/or damage to property during the performance of </w:t>
      </w:r>
      <w:r w:rsidR="00A71C68">
        <w:rPr>
          <w:sz w:val="21"/>
          <w:szCs w:val="21"/>
        </w:rPr>
        <w:t>the Services</w:t>
      </w:r>
      <w:r w:rsidR="00D40110" w:rsidRPr="005B53EE">
        <w:rPr>
          <w:sz w:val="21"/>
          <w:szCs w:val="21"/>
        </w:rPr>
        <w:t xml:space="preserve">, the Operator must notify the </w:t>
      </w:r>
      <w:r w:rsidR="00A71C68">
        <w:rPr>
          <w:sz w:val="21"/>
          <w:szCs w:val="21"/>
        </w:rPr>
        <w:t>Council</w:t>
      </w:r>
      <w:r w:rsidR="00D40110" w:rsidRPr="005B53EE">
        <w:rPr>
          <w:sz w:val="21"/>
          <w:szCs w:val="21"/>
        </w:rPr>
        <w:t xml:space="preserve"> verbally as soon as reasonably practicable and no later than the end of the </w:t>
      </w:r>
      <w:r w:rsidR="00A71C68">
        <w:rPr>
          <w:sz w:val="21"/>
          <w:szCs w:val="21"/>
        </w:rPr>
        <w:t>Working Day on which it occurred</w:t>
      </w:r>
      <w:r w:rsidR="00D40110" w:rsidRPr="005B53EE">
        <w:rPr>
          <w:sz w:val="21"/>
          <w:szCs w:val="21"/>
        </w:rPr>
        <w:t xml:space="preserve"> if the incident occurs before </w:t>
      </w:r>
      <w:smartTag w:uri="urn:schemas-microsoft-com:office:smarttags" w:element="time">
        <w:smartTagPr>
          <w:attr w:name="Hour" w:val="12"/>
          <w:attr w:name="Minute" w:val="00"/>
        </w:smartTagPr>
        <w:r w:rsidR="00D40110" w:rsidRPr="005B53EE">
          <w:rPr>
            <w:sz w:val="21"/>
            <w:szCs w:val="21"/>
          </w:rPr>
          <w:t>noon</w:t>
        </w:r>
      </w:smartTag>
      <w:r w:rsidR="00D40110" w:rsidRPr="005B53EE">
        <w:rPr>
          <w:sz w:val="21"/>
          <w:szCs w:val="21"/>
        </w:rPr>
        <w:t xml:space="preserve"> and no later than noon of the next Working </w:t>
      </w:r>
      <w:r w:rsidR="00A71C68">
        <w:rPr>
          <w:sz w:val="21"/>
          <w:szCs w:val="21"/>
        </w:rPr>
        <w:t>D</w:t>
      </w:r>
      <w:r w:rsidR="00D40110" w:rsidRPr="005B53EE">
        <w:rPr>
          <w:sz w:val="21"/>
          <w:szCs w:val="21"/>
        </w:rPr>
        <w:t xml:space="preserve">ay if the incident occurs after noon.  The Operator will provide a full written report of the incident within two (2) Working Days of the incident using the </w:t>
      </w:r>
      <w:r w:rsidR="00A71C68">
        <w:rPr>
          <w:sz w:val="21"/>
          <w:szCs w:val="21"/>
        </w:rPr>
        <w:t>Council's</w:t>
      </w:r>
      <w:r w:rsidR="00D40110" w:rsidRPr="005B53EE">
        <w:rPr>
          <w:sz w:val="21"/>
          <w:szCs w:val="21"/>
        </w:rPr>
        <w:t xml:space="preserve"> ‘Incident Report Form’ and when legally required to do so under </w:t>
      </w:r>
      <w:r w:rsidR="00D40110" w:rsidRPr="005B53EE">
        <w:rPr>
          <w:sz w:val="21"/>
          <w:szCs w:val="21"/>
          <w:lang w:val="en"/>
        </w:rPr>
        <w:t xml:space="preserve">The Reporting of Injuries, Diseases and Dangerous Occurrences Regulations 1995 (RIDDOR) </w:t>
      </w:r>
      <w:r w:rsidR="00D40110" w:rsidRPr="005B53EE">
        <w:rPr>
          <w:sz w:val="21"/>
          <w:szCs w:val="21"/>
        </w:rPr>
        <w:t xml:space="preserve">also report the incident in the required legal timescale to the </w:t>
      </w:r>
      <w:proofErr w:type="spellStart"/>
      <w:r w:rsidR="00D40110" w:rsidRPr="005B53EE">
        <w:rPr>
          <w:sz w:val="21"/>
          <w:szCs w:val="21"/>
        </w:rPr>
        <w:t>Heath</w:t>
      </w:r>
      <w:proofErr w:type="spellEnd"/>
      <w:r w:rsidR="00D40110" w:rsidRPr="005B53EE">
        <w:rPr>
          <w:sz w:val="21"/>
          <w:szCs w:val="21"/>
        </w:rPr>
        <w:t xml:space="preserve"> &amp; Safety Executive (HSE).  Incidents shall also be reported as necessary to the Driver and Vehicle Standards Agency (DVSA) or </w:t>
      </w:r>
      <w:proofErr w:type="gramStart"/>
      <w:r w:rsidR="00D40110" w:rsidRPr="005B53EE">
        <w:rPr>
          <w:sz w:val="21"/>
          <w:szCs w:val="21"/>
        </w:rPr>
        <w:t>other</w:t>
      </w:r>
      <w:proofErr w:type="gramEnd"/>
      <w:r w:rsidR="00D40110" w:rsidRPr="005B53EE">
        <w:rPr>
          <w:sz w:val="21"/>
          <w:szCs w:val="21"/>
        </w:rPr>
        <w:t xml:space="preserve"> appropriate agency. </w:t>
      </w:r>
    </w:p>
    <w:p w14:paraId="41E163C9" w14:textId="77777777" w:rsidR="00D40110" w:rsidRPr="005B53EE" w:rsidRDefault="00D40110" w:rsidP="005B53EE">
      <w:pPr>
        <w:pStyle w:val="NoSpacing"/>
        <w:rPr>
          <w:sz w:val="21"/>
          <w:szCs w:val="21"/>
        </w:rPr>
      </w:pPr>
    </w:p>
    <w:p w14:paraId="5F935C88" w14:textId="77777777" w:rsidR="00D40110" w:rsidRPr="005B53EE" w:rsidRDefault="00D40110" w:rsidP="005B53EE">
      <w:pPr>
        <w:pStyle w:val="NoSpacing"/>
        <w:rPr>
          <w:sz w:val="21"/>
          <w:szCs w:val="21"/>
        </w:rPr>
      </w:pPr>
    </w:p>
    <w:p w14:paraId="1A66651E" w14:textId="2A6258E5" w:rsidR="00926705" w:rsidRPr="005B53EE" w:rsidRDefault="009B6CD9" w:rsidP="00A71C68">
      <w:pPr>
        <w:pStyle w:val="NoSpacing"/>
        <w:ind w:left="720" w:hanging="720"/>
        <w:rPr>
          <w:sz w:val="21"/>
          <w:szCs w:val="21"/>
        </w:rPr>
      </w:pPr>
      <w:r>
        <w:rPr>
          <w:sz w:val="21"/>
          <w:szCs w:val="21"/>
        </w:rPr>
        <w:t>G1</w:t>
      </w:r>
      <w:r w:rsidR="00A71C68">
        <w:rPr>
          <w:sz w:val="21"/>
          <w:szCs w:val="21"/>
        </w:rPr>
        <w:t>.11</w:t>
      </w:r>
      <w:r w:rsidR="00926705">
        <w:tab/>
      </w:r>
      <w:r w:rsidR="00926705" w:rsidRPr="005B53EE">
        <w:rPr>
          <w:sz w:val="21"/>
          <w:szCs w:val="21"/>
        </w:rPr>
        <w:t>Subject always to Clause</w:t>
      </w:r>
      <w:r>
        <w:rPr>
          <w:sz w:val="21"/>
          <w:szCs w:val="21"/>
        </w:rPr>
        <w:t xml:space="preserve"> G1</w:t>
      </w:r>
      <w:r w:rsidR="00926705" w:rsidRPr="005B53EE">
        <w:rPr>
          <w:sz w:val="21"/>
          <w:szCs w:val="21"/>
        </w:rPr>
        <w:t>.1, in no event shall either Party be liable to the other for any:-</w:t>
      </w:r>
    </w:p>
    <w:p w14:paraId="6541FC19" w14:textId="77777777" w:rsidR="00926705" w:rsidRPr="005B53EE" w:rsidRDefault="00926705" w:rsidP="005B53EE">
      <w:pPr>
        <w:pStyle w:val="NoSpacing"/>
        <w:rPr>
          <w:sz w:val="21"/>
          <w:szCs w:val="21"/>
        </w:rPr>
      </w:pPr>
    </w:p>
    <w:p w14:paraId="2F7140DF" w14:textId="77777777" w:rsidR="00926705" w:rsidRPr="005B53EE" w:rsidRDefault="00926705" w:rsidP="00A71C68">
      <w:pPr>
        <w:pStyle w:val="NoSpacing"/>
        <w:ind w:left="709"/>
        <w:rPr>
          <w:sz w:val="21"/>
          <w:szCs w:val="21"/>
        </w:rPr>
      </w:pPr>
      <w:r w:rsidRPr="005B53EE">
        <w:rPr>
          <w:sz w:val="21"/>
          <w:szCs w:val="21"/>
        </w:rPr>
        <w:t xml:space="preserve">(a) </w:t>
      </w:r>
      <w:r>
        <w:tab/>
      </w:r>
      <w:r w:rsidRPr="005B53EE">
        <w:rPr>
          <w:sz w:val="21"/>
          <w:szCs w:val="21"/>
        </w:rPr>
        <w:t>loss of profits, business, revenue or goodwill; and/or</w:t>
      </w:r>
    </w:p>
    <w:p w14:paraId="26D2732B" w14:textId="77777777" w:rsidR="00926705" w:rsidRPr="005B53EE" w:rsidRDefault="00926705" w:rsidP="00A71C68">
      <w:pPr>
        <w:pStyle w:val="NoSpacing"/>
        <w:ind w:left="709"/>
        <w:rPr>
          <w:sz w:val="21"/>
          <w:szCs w:val="21"/>
        </w:rPr>
      </w:pPr>
    </w:p>
    <w:p w14:paraId="72990F63" w14:textId="77777777" w:rsidR="00926705" w:rsidRPr="005B53EE" w:rsidRDefault="00926705" w:rsidP="00A71C68">
      <w:pPr>
        <w:pStyle w:val="NoSpacing"/>
        <w:ind w:left="709"/>
        <w:rPr>
          <w:sz w:val="21"/>
          <w:szCs w:val="21"/>
        </w:rPr>
      </w:pPr>
      <w:r w:rsidRPr="005B53EE">
        <w:rPr>
          <w:sz w:val="21"/>
          <w:szCs w:val="21"/>
        </w:rPr>
        <w:t>(b)</w:t>
      </w:r>
      <w:r>
        <w:tab/>
      </w:r>
      <w:r w:rsidRPr="005B53EE">
        <w:rPr>
          <w:sz w:val="21"/>
          <w:szCs w:val="21"/>
        </w:rPr>
        <w:t xml:space="preserve">loss of savings (whether anticipated or otherwise); and/or  </w:t>
      </w:r>
    </w:p>
    <w:p w14:paraId="74F02FD7" w14:textId="77777777" w:rsidR="00926705" w:rsidRPr="005B53EE" w:rsidRDefault="00926705" w:rsidP="00A71C68">
      <w:pPr>
        <w:pStyle w:val="NoSpacing"/>
        <w:ind w:left="709"/>
        <w:rPr>
          <w:sz w:val="21"/>
          <w:szCs w:val="21"/>
        </w:rPr>
      </w:pPr>
    </w:p>
    <w:p w14:paraId="3D683415" w14:textId="77777777" w:rsidR="00926705" w:rsidRPr="005B53EE" w:rsidRDefault="00926705" w:rsidP="00A71C68">
      <w:pPr>
        <w:pStyle w:val="NoSpacing"/>
        <w:ind w:left="709"/>
        <w:rPr>
          <w:sz w:val="21"/>
          <w:szCs w:val="21"/>
        </w:rPr>
      </w:pPr>
      <w:r w:rsidRPr="005B53EE">
        <w:rPr>
          <w:sz w:val="21"/>
          <w:szCs w:val="21"/>
        </w:rPr>
        <w:t>(c)</w:t>
      </w:r>
      <w:r w:rsidRPr="005B53EE">
        <w:rPr>
          <w:sz w:val="21"/>
          <w:szCs w:val="21"/>
        </w:rPr>
        <w:tab/>
        <w:t xml:space="preserve">indirect or consequential loss or damage. </w:t>
      </w:r>
    </w:p>
    <w:p w14:paraId="61A2CF89" w14:textId="77777777" w:rsidR="00926705" w:rsidRPr="005B53EE" w:rsidRDefault="00926705" w:rsidP="005B53EE">
      <w:pPr>
        <w:pStyle w:val="NoSpacing"/>
        <w:rPr>
          <w:sz w:val="21"/>
          <w:szCs w:val="21"/>
        </w:rPr>
      </w:pPr>
    </w:p>
    <w:p w14:paraId="3E00A6AB" w14:textId="340D32C4" w:rsidR="00926705" w:rsidRPr="005B53EE" w:rsidRDefault="009B6CD9" w:rsidP="00A71C68">
      <w:pPr>
        <w:pStyle w:val="NoSpacing"/>
        <w:ind w:left="709" w:hanging="709"/>
        <w:rPr>
          <w:sz w:val="21"/>
          <w:szCs w:val="21"/>
        </w:rPr>
      </w:pPr>
      <w:r>
        <w:rPr>
          <w:sz w:val="21"/>
          <w:szCs w:val="21"/>
        </w:rPr>
        <w:t>G1</w:t>
      </w:r>
      <w:r w:rsidR="00A71C68">
        <w:rPr>
          <w:sz w:val="21"/>
          <w:szCs w:val="21"/>
        </w:rPr>
        <w:t>.12</w:t>
      </w:r>
      <w:r w:rsidR="00A71C68">
        <w:tab/>
      </w:r>
      <w:r w:rsidR="00926705" w:rsidRPr="005B53EE">
        <w:rPr>
          <w:sz w:val="21"/>
          <w:szCs w:val="21"/>
        </w:rPr>
        <w:t xml:space="preserve">The </w:t>
      </w:r>
      <w:r w:rsidR="00364816" w:rsidRPr="005B53EE">
        <w:rPr>
          <w:sz w:val="21"/>
          <w:szCs w:val="21"/>
        </w:rPr>
        <w:t>Operator</w:t>
      </w:r>
      <w:r w:rsidR="00926705" w:rsidRPr="005B53EE">
        <w:rPr>
          <w:sz w:val="21"/>
          <w:szCs w:val="21"/>
        </w:rPr>
        <w:t xml:space="preserve"> shall not exclude liability for additional operational, administrative costs and/or expenses or wasted expenditure resulting from the direct Default of the </w:t>
      </w:r>
      <w:r w:rsidR="00364816" w:rsidRPr="005B53EE">
        <w:rPr>
          <w:sz w:val="21"/>
          <w:szCs w:val="21"/>
        </w:rPr>
        <w:t>Operator</w:t>
      </w:r>
      <w:r w:rsidR="00926705" w:rsidRPr="005B53EE">
        <w:rPr>
          <w:sz w:val="21"/>
          <w:szCs w:val="21"/>
        </w:rPr>
        <w:t>.</w:t>
      </w:r>
    </w:p>
    <w:p w14:paraId="3A06B72D" w14:textId="77777777" w:rsidR="00926705" w:rsidRPr="005B53EE" w:rsidRDefault="00926705" w:rsidP="005B53EE">
      <w:pPr>
        <w:pStyle w:val="NoSpacing"/>
        <w:rPr>
          <w:sz w:val="21"/>
          <w:szCs w:val="21"/>
        </w:rPr>
      </w:pPr>
    </w:p>
    <w:p w14:paraId="7890157F" w14:textId="54E9DDB1" w:rsidR="003A2483" w:rsidRPr="00A71C68" w:rsidRDefault="009B6CD9" w:rsidP="005B53EE">
      <w:pPr>
        <w:pStyle w:val="NoSpacing"/>
        <w:rPr>
          <w:b/>
          <w:sz w:val="21"/>
          <w:szCs w:val="21"/>
          <w:lang w:val="en-US"/>
        </w:rPr>
      </w:pPr>
      <w:r>
        <w:rPr>
          <w:b/>
          <w:sz w:val="21"/>
          <w:szCs w:val="21"/>
          <w:lang w:val="en-US"/>
        </w:rPr>
        <w:t>G2</w:t>
      </w:r>
      <w:r w:rsidR="003A2483" w:rsidRPr="00A71C68">
        <w:rPr>
          <w:b/>
          <w:sz w:val="21"/>
          <w:szCs w:val="21"/>
          <w:lang w:val="en-US"/>
        </w:rPr>
        <w:tab/>
        <w:t xml:space="preserve">WARRANTIES </w:t>
      </w:r>
      <w:smartTag w:uri="urn:schemas-microsoft-com:office:smarttags" w:element="stockticker">
        <w:r w:rsidR="003A2483" w:rsidRPr="00A71C68">
          <w:rPr>
            <w:b/>
            <w:sz w:val="21"/>
            <w:szCs w:val="21"/>
            <w:lang w:val="en-US"/>
          </w:rPr>
          <w:t>AND</w:t>
        </w:r>
      </w:smartTag>
      <w:r w:rsidR="003A2483" w:rsidRPr="00A71C68">
        <w:rPr>
          <w:b/>
          <w:sz w:val="21"/>
          <w:szCs w:val="21"/>
          <w:lang w:val="en-US"/>
        </w:rPr>
        <w:t xml:space="preserve"> REPRESENTATIONS   </w:t>
      </w:r>
    </w:p>
    <w:p w14:paraId="0DA36488" w14:textId="12DA548B" w:rsidR="0010426A" w:rsidRPr="005B53EE" w:rsidRDefault="009B6CD9" w:rsidP="005B53EE">
      <w:pPr>
        <w:pStyle w:val="NoSpacing"/>
        <w:rPr>
          <w:i/>
          <w:spacing w:val="-2"/>
          <w:sz w:val="21"/>
          <w:szCs w:val="21"/>
        </w:rPr>
      </w:pPr>
      <w:r>
        <w:rPr>
          <w:spacing w:val="-2"/>
          <w:sz w:val="21"/>
          <w:szCs w:val="21"/>
        </w:rPr>
        <w:t>G2</w:t>
      </w:r>
      <w:r w:rsidR="0010426A" w:rsidRPr="005B53EE">
        <w:rPr>
          <w:spacing w:val="-2"/>
          <w:sz w:val="21"/>
          <w:szCs w:val="21"/>
        </w:rPr>
        <w:t>.1</w:t>
      </w:r>
      <w:r w:rsidR="0010426A" w:rsidRPr="005B53EE">
        <w:rPr>
          <w:spacing w:val="-2"/>
          <w:sz w:val="21"/>
          <w:szCs w:val="21"/>
        </w:rPr>
        <w:tab/>
        <w:t xml:space="preserve">The </w:t>
      </w:r>
      <w:r w:rsidR="00364816" w:rsidRPr="005B53EE">
        <w:rPr>
          <w:spacing w:val="-2"/>
          <w:sz w:val="21"/>
          <w:szCs w:val="21"/>
        </w:rPr>
        <w:t>Operator</w:t>
      </w:r>
      <w:r w:rsidR="0010426A" w:rsidRPr="005B53EE">
        <w:rPr>
          <w:spacing w:val="-2"/>
          <w:sz w:val="21"/>
          <w:szCs w:val="21"/>
        </w:rPr>
        <w:t xml:space="preserve"> warrants and represents that:-</w:t>
      </w:r>
    </w:p>
    <w:p w14:paraId="50545E9E" w14:textId="77777777" w:rsidR="0010426A" w:rsidRPr="005B53EE" w:rsidRDefault="0010426A" w:rsidP="005B53EE">
      <w:pPr>
        <w:pStyle w:val="NoSpacing"/>
        <w:rPr>
          <w:spacing w:val="-2"/>
          <w:sz w:val="21"/>
          <w:szCs w:val="21"/>
        </w:rPr>
      </w:pPr>
    </w:p>
    <w:p w14:paraId="4FBEA97E" w14:textId="32D708CD" w:rsidR="0010426A" w:rsidRPr="009B6CD9" w:rsidRDefault="0010426A" w:rsidP="00A71C68">
      <w:pPr>
        <w:pStyle w:val="NoSpacing"/>
        <w:ind w:left="1440" w:hanging="720"/>
        <w:rPr>
          <w:sz w:val="21"/>
          <w:szCs w:val="21"/>
        </w:rPr>
      </w:pPr>
      <w:r w:rsidRPr="005B53EE">
        <w:rPr>
          <w:sz w:val="21"/>
          <w:szCs w:val="21"/>
        </w:rPr>
        <w:t>(a)</w:t>
      </w:r>
      <w:r w:rsidRPr="005B53EE">
        <w:rPr>
          <w:sz w:val="21"/>
          <w:szCs w:val="21"/>
        </w:rPr>
        <w:tab/>
        <w:t xml:space="preserve">it has full capacity, authority and all necessary consents (including where its procedures so require, the consent of its parent company) to enter into and perform its obligations under </w:t>
      </w:r>
      <w:r w:rsidR="00CA46D6">
        <w:rPr>
          <w:sz w:val="21"/>
          <w:szCs w:val="21"/>
        </w:rPr>
        <w:t>the</w:t>
      </w:r>
      <w:r w:rsidR="004A430B">
        <w:rPr>
          <w:sz w:val="21"/>
          <w:szCs w:val="21"/>
        </w:rPr>
        <w:t xml:space="preserve"> </w:t>
      </w:r>
      <w:r w:rsidR="00A71C68">
        <w:rPr>
          <w:sz w:val="21"/>
          <w:szCs w:val="21"/>
        </w:rPr>
        <w:t xml:space="preserve">Route Contract </w:t>
      </w:r>
      <w:r w:rsidR="00BB6B22">
        <w:rPr>
          <w:sz w:val="21"/>
          <w:szCs w:val="21"/>
        </w:rPr>
        <w:t xml:space="preserve">and </w:t>
      </w:r>
      <w:r w:rsidR="00A71C68">
        <w:rPr>
          <w:sz w:val="21"/>
          <w:szCs w:val="21"/>
        </w:rPr>
        <w:t xml:space="preserve">by agreeing to </w:t>
      </w:r>
      <w:r w:rsidR="008120A9">
        <w:rPr>
          <w:sz w:val="21"/>
          <w:szCs w:val="21"/>
        </w:rPr>
        <w:t>these Conditions</w:t>
      </w:r>
      <w:r w:rsidR="00A71C68">
        <w:rPr>
          <w:sz w:val="21"/>
          <w:szCs w:val="21"/>
        </w:rPr>
        <w:t xml:space="preserve"> confirm</w:t>
      </w:r>
      <w:r w:rsidR="00B451EE">
        <w:rPr>
          <w:sz w:val="21"/>
          <w:szCs w:val="21"/>
        </w:rPr>
        <w:t>s</w:t>
      </w:r>
      <w:r w:rsidR="00A71C68">
        <w:rPr>
          <w:sz w:val="21"/>
          <w:szCs w:val="21"/>
        </w:rPr>
        <w:t xml:space="preserve"> that such acceptance has been undertaken by a</w:t>
      </w:r>
      <w:r w:rsidRPr="005B53EE">
        <w:rPr>
          <w:sz w:val="21"/>
          <w:szCs w:val="21"/>
        </w:rPr>
        <w:t xml:space="preserve"> duly authorised </w:t>
      </w:r>
      <w:r w:rsidRPr="009B6CD9">
        <w:rPr>
          <w:sz w:val="21"/>
          <w:szCs w:val="21"/>
        </w:rPr>
        <w:t xml:space="preserve">representative of the </w:t>
      </w:r>
      <w:r w:rsidR="00364816" w:rsidRPr="009B6CD9">
        <w:rPr>
          <w:sz w:val="21"/>
          <w:szCs w:val="21"/>
        </w:rPr>
        <w:t>Operator</w:t>
      </w:r>
      <w:r w:rsidRPr="009B6CD9">
        <w:rPr>
          <w:sz w:val="21"/>
          <w:szCs w:val="21"/>
        </w:rPr>
        <w:t>;</w:t>
      </w:r>
    </w:p>
    <w:p w14:paraId="6079154C" w14:textId="77777777" w:rsidR="0010426A" w:rsidRPr="009B6CD9" w:rsidRDefault="0010426A" w:rsidP="005B53EE">
      <w:pPr>
        <w:pStyle w:val="NoSpacing"/>
        <w:rPr>
          <w:spacing w:val="-2"/>
          <w:sz w:val="21"/>
          <w:szCs w:val="21"/>
        </w:rPr>
      </w:pPr>
    </w:p>
    <w:p w14:paraId="2032EC3D" w14:textId="0ADD7F66" w:rsidR="0010426A" w:rsidRPr="009B6CD9" w:rsidRDefault="0010426A" w:rsidP="00A71C68">
      <w:pPr>
        <w:pStyle w:val="NoSpacing"/>
        <w:ind w:firstLine="720"/>
        <w:rPr>
          <w:sz w:val="21"/>
          <w:szCs w:val="21"/>
        </w:rPr>
      </w:pPr>
      <w:r w:rsidRPr="009B6CD9">
        <w:rPr>
          <w:sz w:val="21"/>
          <w:szCs w:val="21"/>
        </w:rPr>
        <w:t>(b)</w:t>
      </w:r>
      <w:r>
        <w:tab/>
      </w:r>
      <w:r w:rsidRPr="009B6CD9">
        <w:rPr>
          <w:sz w:val="21"/>
          <w:szCs w:val="21"/>
        </w:rPr>
        <w:t xml:space="preserve">in entering into </w:t>
      </w:r>
      <w:r w:rsidR="00CA46D6">
        <w:rPr>
          <w:sz w:val="21"/>
          <w:szCs w:val="21"/>
        </w:rPr>
        <w:t>the</w:t>
      </w:r>
      <w:r w:rsidR="007F0711" w:rsidRPr="009B6CD9">
        <w:rPr>
          <w:sz w:val="21"/>
          <w:szCs w:val="21"/>
        </w:rPr>
        <w:t xml:space="preserve"> </w:t>
      </w:r>
      <w:r w:rsidR="00A71C68" w:rsidRPr="009B6CD9">
        <w:rPr>
          <w:sz w:val="21"/>
          <w:szCs w:val="21"/>
        </w:rPr>
        <w:t>Route Contract</w:t>
      </w:r>
      <w:r w:rsidRPr="009B6CD9">
        <w:rPr>
          <w:sz w:val="21"/>
          <w:szCs w:val="21"/>
        </w:rPr>
        <w:t xml:space="preserve"> it has not committed any Fraud;</w:t>
      </w:r>
    </w:p>
    <w:p w14:paraId="5C9D9BA7" w14:textId="77777777" w:rsidR="0010426A" w:rsidRPr="009B6CD9" w:rsidRDefault="0010426A" w:rsidP="005B53EE">
      <w:pPr>
        <w:pStyle w:val="NoSpacing"/>
        <w:rPr>
          <w:spacing w:val="-2"/>
          <w:sz w:val="21"/>
          <w:szCs w:val="21"/>
        </w:rPr>
      </w:pPr>
    </w:p>
    <w:p w14:paraId="2569380D" w14:textId="7E374DE4" w:rsidR="0010426A" w:rsidRPr="009B6CD9" w:rsidRDefault="0010426A" w:rsidP="00A71C68">
      <w:pPr>
        <w:pStyle w:val="NoSpacing"/>
        <w:ind w:left="1440" w:hanging="720"/>
        <w:rPr>
          <w:spacing w:val="-2"/>
          <w:sz w:val="21"/>
          <w:szCs w:val="21"/>
        </w:rPr>
      </w:pPr>
      <w:r w:rsidRPr="009B6CD9">
        <w:rPr>
          <w:spacing w:val="-2"/>
          <w:sz w:val="21"/>
          <w:szCs w:val="21"/>
        </w:rPr>
        <w:t>(c)</w:t>
      </w:r>
      <w:r w:rsidRPr="009B6CD9">
        <w:rPr>
          <w:spacing w:val="-2"/>
          <w:sz w:val="21"/>
          <w:szCs w:val="21"/>
        </w:rPr>
        <w:tab/>
        <w:t xml:space="preserve">all information contained in </w:t>
      </w:r>
      <w:r w:rsidR="00A71C68" w:rsidRPr="009B6CD9">
        <w:rPr>
          <w:spacing w:val="-2"/>
          <w:sz w:val="21"/>
          <w:szCs w:val="21"/>
        </w:rPr>
        <w:t xml:space="preserve">documentation submitted by the Operator relating to the award of </w:t>
      </w:r>
      <w:r w:rsidR="00CA46D6">
        <w:rPr>
          <w:sz w:val="21"/>
          <w:szCs w:val="21"/>
        </w:rPr>
        <w:t>the</w:t>
      </w:r>
      <w:r w:rsidR="008E4919" w:rsidRPr="009B6CD9">
        <w:rPr>
          <w:sz w:val="21"/>
          <w:szCs w:val="21"/>
        </w:rPr>
        <w:t xml:space="preserve"> </w:t>
      </w:r>
      <w:r w:rsidR="00A71C68" w:rsidRPr="009B6CD9">
        <w:rPr>
          <w:sz w:val="21"/>
          <w:szCs w:val="21"/>
        </w:rPr>
        <w:t>Route</w:t>
      </w:r>
      <w:r w:rsidR="00A71C68" w:rsidRPr="009B6CD9">
        <w:rPr>
          <w:spacing w:val="-2"/>
          <w:sz w:val="21"/>
          <w:szCs w:val="21"/>
        </w:rPr>
        <w:t xml:space="preserve"> Contract</w:t>
      </w:r>
      <w:r w:rsidRPr="009B6CD9">
        <w:rPr>
          <w:spacing w:val="-2"/>
          <w:sz w:val="21"/>
          <w:szCs w:val="21"/>
        </w:rPr>
        <w:t xml:space="preserve"> remains true, accurate and not misleading, save as may have been specifically disclosed in writing to the Council prior to execution of </w:t>
      </w:r>
      <w:r w:rsidR="00CA46D6">
        <w:rPr>
          <w:spacing w:val="-2"/>
          <w:sz w:val="21"/>
          <w:szCs w:val="21"/>
        </w:rPr>
        <w:t>the</w:t>
      </w:r>
      <w:r w:rsidR="008E4919" w:rsidRPr="009B6CD9">
        <w:rPr>
          <w:spacing w:val="-2"/>
          <w:sz w:val="21"/>
          <w:szCs w:val="21"/>
        </w:rPr>
        <w:t xml:space="preserve"> </w:t>
      </w:r>
      <w:r w:rsidR="00A71C68" w:rsidRPr="009B6CD9">
        <w:rPr>
          <w:spacing w:val="-2"/>
          <w:sz w:val="21"/>
          <w:szCs w:val="21"/>
        </w:rPr>
        <w:t>Route Contract;</w:t>
      </w:r>
    </w:p>
    <w:p w14:paraId="50981128" w14:textId="77777777" w:rsidR="0010426A" w:rsidRPr="009B6CD9" w:rsidRDefault="0010426A" w:rsidP="005B53EE">
      <w:pPr>
        <w:pStyle w:val="NoSpacing"/>
        <w:rPr>
          <w:spacing w:val="-2"/>
          <w:sz w:val="21"/>
          <w:szCs w:val="21"/>
        </w:rPr>
      </w:pPr>
    </w:p>
    <w:p w14:paraId="74D6FB7A" w14:textId="14F45DD8" w:rsidR="0010426A" w:rsidRPr="009B6CD9" w:rsidRDefault="0010426A" w:rsidP="00A71C68">
      <w:pPr>
        <w:pStyle w:val="NoSpacing"/>
        <w:ind w:left="1440" w:hanging="720"/>
        <w:rPr>
          <w:spacing w:val="-2"/>
          <w:sz w:val="21"/>
          <w:szCs w:val="21"/>
        </w:rPr>
      </w:pPr>
      <w:r w:rsidRPr="009B6CD9">
        <w:rPr>
          <w:spacing w:val="-2"/>
          <w:sz w:val="21"/>
          <w:szCs w:val="21"/>
        </w:rPr>
        <w:t>(d)</w:t>
      </w:r>
      <w:r w:rsidRPr="009B6CD9">
        <w:rPr>
          <w:spacing w:val="-2"/>
          <w:sz w:val="21"/>
          <w:szCs w:val="21"/>
        </w:rPr>
        <w:tab/>
        <w:t xml:space="preserve">no claim is being asserted and no litigation, arbitration or administrative proceeding is presently in progress or, to the best of its knowledge and belief, pending or threatened against it or any of its assets which shall or might have a material adverse effect on its ability to perform its obligations under </w:t>
      </w:r>
      <w:r w:rsidR="00CA46D6">
        <w:rPr>
          <w:spacing w:val="-2"/>
          <w:sz w:val="21"/>
          <w:szCs w:val="21"/>
        </w:rPr>
        <w:t>the</w:t>
      </w:r>
      <w:r w:rsidR="0018354C" w:rsidRPr="009B6CD9">
        <w:rPr>
          <w:spacing w:val="-2"/>
          <w:sz w:val="21"/>
          <w:szCs w:val="21"/>
        </w:rPr>
        <w:t xml:space="preserve"> </w:t>
      </w:r>
      <w:r w:rsidR="00A71C68" w:rsidRPr="009B6CD9">
        <w:rPr>
          <w:spacing w:val="-2"/>
          <w:sz w:val="21"/>
          <w:szCs w:val="21"/>
        </w:rPr>
        <w:t>Route Contract;</w:t>
      </w:r>
    </w:p>
    <w:p w14:paraId="767A7040" w14:textId="77777777" w:rsidR="0010426A" w:rsidRPr="009B6CD9" w:rsidRDefault="0010426A" w:rsidP="005B53EE">
      <w:pPr>
        <w:pStyle w:val="NoSpacing"/>
        <w:rPr>
          <w:b/>
          <w:i/>
          <w:spacing w:val="-2"/>
          <w:sz w:val="21"/>
          <w:szCs w:val="21"/>
        </w:rPr>
      </w:pPr>
    </w:p>
    <w:p w14:paraId="52314DE5" w14:textId="6718B888" w:rsidR="0010426A" w:rsidRPr="009B6CD9" w:rsidRDefault="0010426A" w:rsidP="00A71C68">
      <w:pPr>
        <w:pStyle w:val="NoSpacing"/>
        <w:ind w:left="1440" w:hanging="720"/>
        <w:rPr>
          <w:spacing w:val="-2"/>
          <w:sz w:val="21"/>
          <w:szCs w:val="21"/>
        </w:rPr>
      </w:pPr>
      <w:r w:rsidRPr="009B6CD9">
        <w:rPr>
          <w:spacing w:val="-2"/>
          <w:sz w:val="21"/>
          <w:szCs w:val="21"/>
        </w:rPr>
        <w:t xml:space="preserve">(e)  </w:t>
      </w:r>
      <w:r w:rsidRPr="009B6CD9">
        <w:rPr>
          <w:spacing w:val="-2"/>
          <w:sz w:val="21"/>
          <w:szCs w:val="21"/>
        </w:rPr>
        <w:tab/>
        <w:t xml:space="preserve">it is not subject to any contractual obligation, compliance with which is likely to have a material adverse effect on its ability to perform </w:t>
      </w:r>
      <w:r w:rsidR="00A71C68" w:rsidRPr="009B6CD9">
        <w:rPr>
          <w:spacing w:val="-2"/>
          <w:sz w:val="21"/>
          <w:szCs w:val="21"/>
        </w:rPr>
        <w:t>the Services;</w:t>
      </w:r>
    </w:p>
    <w:p w14:paraId="488633C4" w14:textId="77777777" w:rsidR="0010426A" w:rsidRPr="009B6CD9" w:rsidRDefault="0010426A" w:rsidP="005B53EE">
      <w:pPr>
        <w:pStyle w:val="NoSpacing"/>
        <w:rPr>
          <w:spacing w:val="-2"/>
          <w:sz w:val="21"/>
          <w:szCs w:val="21"/>
        </w:rPr>
      </w:pPr>
    </w:p>
    <w:p w14:paraId="5F7CBD6B" w14:textId="666FF9CD" w:rsidR="0010426A" w:rsidRPr="005B53EE" w:rsidRDefault="0010426A" w:rsidP="00A71C68">
      <w:pPr>
        <w:pStyle w:val="NoSpacing"/>
        <w:ind w:left="1440" w:hanging="720"/>
        <w:rPr>
          <w:spacing w:val="-2"/>
          <w:sz w:val="21"/>
          <w:szCs w:val="21"/>
        </w:rPr>
      </w:pPr>
      <w:r w:rsidRPr="009B6CD9">
        <w:rPr>
          <w:spacing w:val="-2"/>
          <w:sz w:val="21"/>
          <w:szCs w:val="21"/>
        </w:rPr>
        <w:t xml:space="preserve">(f)  </w:t>
      </w:r>
      <w:r w:rsidRPr="009B6CD9">
        <w:rPr>
          <w:spacing w:val="-2"/>
          <w:sz w:val="21"/>
          <w:szCs w:val="21"/>
        </w:rPr>
        <w:tab/>
        <w:t>no proceedings or other steps have been taken and not discharged (nor, to the best of its knowledge, are threatened</w:t>
      </w:r>
      <w:r w:rsidRPr="005B53EE">
        <w:rPr>
          <w:spacing w:val="-2"/>
          <w:sz w:val="21"/>
          <w:szCs w:val="21"/>
        </w:rPr>
        <w:t xml:space="preserve">) for the winding up of the </w:t>
      </w:r>
      <w:r w:rsidR="00364816" w:rsidRPr="005B53EE">
        <w:rPr>
          <w:spacing w:val="-2"/>
          <w:sz w:val="21"/>
          <w:szCs w:val="21"/>
        </w:rPr>
        <w:t>Operator</w:t>
      </w:r>
      <w:r w:rsidRPr="005B53EE">
        <w:rPr>
          <w:spacing w:val="-2"/>
          <w:sz w:val="21"/>
          <w:szCs w:val="21"/>
        </w:rPr>
        <w:t xml:space="preserve"> or for its dissolution or for the appointment of a receiver, administrative receiver, liquidator, manager, administrator or similar officer in relation to any of the </w:t>
      </w:r>
      <w:r w:rsidR="00364816" w:rsidRPr="005B53EE">
        <w:rPr>
          <w:spacing w:val="-2"/>
          <w:sz w:val="21"/>
          <w:szCs w:val="21"/>
        </w:rPr>
        <w:t>Operator</w:t>
      </w:r>
      <w:r w:rsidRPr="005B53EE">
        <w:rPr>
          <w:spacing w:val="-2"/>
          <w:sz w:val="21"/>
          <w:szCs w:val="21"/>
        </w:rPr>
        <w:t>’s assets or revenue;</w:t>
      </w:r>
    </w:p>
    <w:p w14:paraId="4F7B9C32" w14:textId="77777777" w:rsidR="0010426A" w:rsidRPr="005B53EE" w:rsidRDefault="0010426A" w:rsidP="005B53EE">
      <w:pPr>
        <w:pStyle w:val="NoSpacing"/>
        <w:rPr>
          <w:spacing w:val="-2"/>
          <w:sz w:val="21"/>
          <w:szCs w:val="21"/>
        </w:rPr>
      </w:pPr>
    </w:p>
    <w:p w14:paraId="059C0FD5" w14:textId="00B5CD8C" w:rsidR="009B6CD9" w:rsidRPr="002E6975" w:rsidRDefault="009B6CD9" w:rsidP="009B6CD9">
      <w:pPr>
        <w:widowControl w:val="0"/>
        <w:tabs>
          <w:tab w:val="left" w:pos="709"/>
          <w:tab w:val="left" w:pos="1440"/>
          <w:tab w:val="left" w:pos="2160"/>
        </w:tabs>
        <w:ind w:left="2160" w:hanging="2160"/>
        <w:jc w:val="both"/>
        <w:rPr>
          <w:rFonts w:ascii="Arial" w:hAnsi="Arial" w:cs="Arial"/>
          <w:b/>
          <w:sz w:val="21"/>
          <w:szCs w:val="21"/>
          <w:u w:val="single"/>
        </w:rPr>
      </w:pPr>
      <w:r>
        <w:rPr>
          <w:rFonts w:ascii="Arial" w:hAnsi="Arial" w:cs="Arial"/>
          <w:b/>
          <w:sz w:val="21"/>
          <w:szCs w:val="21"/>
          <w:u w:val="single"/>
        </w:rPr>
        <w:t>H</w:t>
      </w:r>
      <w:r w:rsidRPr="009B6CD9">
        <w:rPr>
          <w:rFonts w:ascii="Arial" w:hAnsi="Arial" w:cs="Arial"/>
          <w:b/>
          <w:sz w:val="21"/>
          <w:szCs w:val="21"/>
        </w:rPr>
        <w:tab/>
      </w:r>
      <w:r w:rsidRPr="002E6975">
        <w:rPr>
          <w:rFonts w:ascii="Arial" w:hAnsi="Arial" w:cs="Arial"/>
          <w:b/>
          <w:sz w:val="21"/>
          <w:szCs w:val="21"/>
          <w:u w:val="single"/>
        </w:rPr>
        <w:t>DEFAULT, DISRUPTION AND TERMINATION</w:t>
      </w:r>
    </w:p>
    <w:p w14:paraId="4F1817D9" w14:textId="77777777" w:rsidR="009B6CD9" w:rsidRDefault="009B6CD9" w:rsidP="005B53EE">
      <w:pPr>
        <w:pStyle w:val="NoSpacing"/>
        <w:rPr>
          <w:b/>
          <w:sz w:val="21"/>
          <w:szCs w:val="21"/>
        </w:rPr>
      </w:pPr>
    </w:p>
    <w:p w14:paraId="0A0AF617" w14:textId="17E3CC61" w:rsidR="00014AD1" w:rsidRPr="00C57D93" w:rsidRDefault="009D616F" w:rsidP="00C57D93">
      <w:pPr>
        <w:pStyle w:val="NoSpacing"/>
        <w:ind w:left="720" w:hanging="720"/>
        <w:rPr>
          <w:b/>
          <w:sz w:val="21"/>
          <w:szCs w:val="21"/>
        </w:rPr>
      </w:pPr>
      <w:r>
        <w:rPr>
          <w:b/>
          <w:sz w:val="21"/>
          <w:szCs w:val="21"/>
        </w:rPr>
        <w:t>H1</w:t>
      </w:r>
      <w:r w:rsidR="00C57D93" w:rsidRPr="00C57D93">
        <w:rPr>
          <w:b/>
          <w:sz w:val="21"/>
          <w:szCs w:val="21"/>
        </w:rPr>
        <w:tab/>
        <w:t xml:space="preserve">TERMINATION </w:t>
      </w:r>
      <w:r w:rsidR="007C0FD2">
        <w:rPr>
          <w:b/>
          <w:sz w:val="21"/>
          <w:szCs w:val="21"/>
        </w:rPr>
        <w:t>ON</w:t>
      </w:r>
      <w:r w:rsidR="00C57D93" w:rsidRPr="00C57D93">
        <w:rPr>
          <w:b/>
          <w:sz w:val="21"/>
          <w:szCs w:val="21"/>
        </w:rPr>
        <w:t xml:space="preserve"> INSOLVENCY AND CHANGE OF CONTROL</w:t>
      </w:r>
      <w:r w:rsidR="00C57D93">
        <w:rPr>
          <w:b/>
          <w:sz w:val="21"/>
          <w:szCs w:val="21"/>
        </w:rPr>
        <w:t xml:space="preserve"> </w:t>
      </w:r>
    </w:p>
    <w:p w14:paraId="60C166E7" w14:textId="77777777" w:rsidR="00C57D93" w:rsidRDefault="00C57D93" w:rsidP="005B53EE">
      <w:pPr>
        <w:pStyle w:val="NoSpacing"/>
        <w:rPr>
          <w:sz w:val="21"/>
          <w:szCs w:val="21"/>
        </w:rPr>
      </w:pPr>
    </w:p>
    <w:p w14:paraId="618F76CB" w14:textId="7E35FBEB" w:rsidR="00014AD1" w:rsidRPr="005B53EE" w:rsidRDefault="009D616F" w:rsidP="00C57D93">
      <w:pPr>
        <w:pStyle w:val="NoSpacing"/>
        <w:ind w:left="720" w:hanging="720"/>
        <w:rPr>
          <w:sz w:val="21"/>
          <w:szCs w:val="21"/>
        </w:rPr>
      </w:pPr>
      <w:r>
        <w:rPr>
          <w:sz w:val="21"/>
          <w:szCs w:val="21"/>
        </w:rPr>
        <w:t>H1</w:t>
      </w:r>
      <w:r w:rsidR="00014AD1" w:rsidRPr="005B53EE">
        <w:rPr>
          <w:sz w:val="21"/>
          <w:szCs w:val="21"/>
        </w:rPr>
        <w:t>.1</w:t>
      </w:r>
      <w:r w:rsidR="00014AD1">
        <w:tab/>
      </w:r>
      <w:r w:rsidR="00014AD1" w:rsidRPr="005B53EE">
        <w:rPr>
          <w:sz w:val="21"/>
          <w:szCs w:val="21"/>
        </w:rPr>
        <w:t xml:space="preserve">The Council may terminate </w:t>
      </w:r>
      <w:r w:rsidR="00CA46D6">
        <w:rPr>
          <w:sz w:val="21"/>
          <w:szCs w:val="21"/>
        </w:rPr>
        <w:t>the</w:t>
      </w:r>
      <w:r w:rsidR="003809F9">
        <w:rPr>
          <w:sz w:val="21"/>
          <w:szCs w:val="21"/>
        </w:rPr>
        <w:t xml:space="preserve"> </w:t>
      </w:r>
      <w:r w:rsidR="00C57D93">
        <w:rPr>
          <w:sz w:val="21"/>
          <w:szCs w:val="21"/>
        </w:rPr>
        <w:t>Route</w:t>
      </w:r>
      <w:r w:rsidR="00014AD1" w:rsidRPr="005B53EE">
        <w:rPr>
          <w:sz w:val="21"/>
          <w:szCs w:val="21"/>
        </w:rPr>
        <w:t xml:space="preserve"> Contract</w:t>
      </w:r>
      <w:r w:rsidR="00C57D93">
        <w:rPr>
          <w:sz w:val="21"/>
          <w:szCs w:val="21"/>
        </w:rPr>
        <w:t xml:space="preserve"> </w:t>
      </w:r>
      <w:r w:rsidR="00014AD1" w:rsidRPr="005B53EE">
        <w:rPr>
          <w:sz w:val="21"/>
          <w:szCs w:val="21"/>
        </w:rPr>
        <w:t>with immediate effect by notice in writing where the Operator is a company and in respect of the Operator:-</w:t>
      </w:r>
    </w:p>
    <w:p w14:paraId="57CD2A8D" w14:textId="77777777" w:rsidR="00014AD1" w:rsidRPr="005B53EE" w:rsidRDefault="00014AD1" w:rsidP="005B53EE">
      <w:pPr>
        <w:pStyle w:val="NoSpacing"/>
        <w:rPr>
          <w:sz w:val="21"/>
          <w:szCs w:val="21"/>
        </w:rPr>
      </w:pPr>
    </w:p>
    <w:p w14:paraId="74E65722" w14:textId="77777777" w:rsidR="00014AD1" w:rsidRPr="005B53EE" w:rsidRDefault="00014AD1" w:rsidP="00C57D93">
      <w:pPr>
        <w:pStyle w:val="NoSpacing"/>
        <w:ind w:left="1440" w:hanging="720"/>
        <w:rPr>
          <w:sz w:val="21"/>
          <w:szCs w:val="21"/>
        </w:rPr>
      </w:pPr>
      <w:r w:rsidRPr="005B53EE">
        <w:rPr>
          <w:sz w:val="21"/>
          <w:szCs w:val="21"/>
        </w:rPr>
        <w:t>(a)</w:t>
      </w:r>
      <w:r w:rsidRPr="005B53EE">
        <w:rPr>
          <w:sz w:val="21"/>
          <w:szCs w:val="21"/>
        </w:rPr>
        <w:tab/>
        <w:t>a proposal is made for a voluntary arrangement within Part I of the Insolvency Act 1986 or of any other composition scheme or arrangement with, or assignment for the benefit of, its creditors; or</w:t>
      </w:r>
    </w:p>
    <w:p w14:paraId="43A9B37B" w14:textId="77777777" w:rsidR="00014AD1" w:rsidRPr="005B53EE" w:rsidRDefault="00014AD1" w:rsidP="005B53EE">
      <w:pPr>
        <w:pStyle w:val="NoSpacing"/>
        <w:rPr>
          <w:sz w:val="21"/>
          <w:szCs w:val="21"/>
        </w:rPr>
      </w:pPr>
    </w:p>
    <w:p w14:paraId="60574063" w14:textId="77777777" w:rsidR="00014AD1" w:rsidRPr="005B53EE" w:rsidRDefault="00014AD1" w:rsidP="00C57D93">
      <w:pPr>
        <w:pStyle w:val="NoSpacing"/>
        <w:ind w:left="1440" w:hanging="720"/>
        <w:rPr>
          <w:sz w:val="21"/>
          <w:szCs w:val="21"/>
        </w:rPr>
      </w:pPr>
      <w:r w:rsidRPr="005B53EE">
        <w:rPr>
          <w:sz w:val="21"/>
          <w:szCs w:val="21"/>
        </w:rPr>
        <w:t>(b)</w:t>
      </w:r>
      <w:r>
        <w:tab/>
      </w:r>
      <w:r w:rsidRPr="005B53EE">
        <w:rPr>
          <w:sz w:val="21"/>
          <w:szCs w:val="21"/>
        </w:rPr>
        <w:t>a shareholders’ meeting is convened for the purpose of considering a resolution that it be wound up or a resolution for its winding-up is passed (other than as part of, and exclusively for the purpose of, a bona fide reconstruction or amalgamation); or</w:t>
      </w:r>
    </w:p>
    <w:p w14:paraId="0E4DF37B" w14:textId="77777777" w:rsidR="00014AD1" w:rsidRPr="005B53EE" w:rsidRDefault="00014AD1" w:rsidP="005B53EE">
      <w:pPr>
        <w:pStyle w:val="NoSpacing"/>
        <w:rPr>
          <w:sz w:val="21"/>
          <w:szCs w:val="21"/>
        </w:rPr>
      </w:pPr>
    </w:p>
    <w:p w14:paraId="5F825D2B" w14:textId="77777777" w:rsidR="00014AD1" w:rsidRPr="005B53EE" w:rsidRDefault="00014AD1" w:rsidP="00C57D93">
      <w:pPr>
        <w:pStyle w:val="NoSpacing"/>
        <w:ind w:left="1440" w:hanging="720"/>
        <w:rPr>
          <w:sz w:val="21"/>
          <w:szCs w:val="21"/>
        </w:rPr>
      </w:pPr>
      <w:r w:rsidRPr="005B53EE">
        <w:rPr>
          <w:sz w:val="21"/>
          <w:szCs w:val="21"/>
        </w:rPr>
        <w:t>(c)</w:t>
      </w:r>
      <w:r w:rsidRPr="005B53EE">
        <w:rPr>
          <w:sz w:val="21"/>
          <w:szCs w:val="21"/>
        </w:rPr>
        <w:tab/>
        <w:t>a petition is presented for its winding up (which is not dismissed within fourteen (14) calendar days of its service) or an application is made for the appointment of a provisional liquidator; or</w:t>
      </w:r>
    </w:p>
    <w:p w14:paraId="273D3043" w14:textId="77777777" w:rsidR="00014AD1" w:rsidRPr="005B53EE" w:rsidRDefault="00014AD1" w:rsidP="005B53EE">
      <w:pPr>
        <w:pStyle w:val="NoSpacing"/>
        <w:rPr>
          <w:sz w:val="21"/>
          <w:szCs w:val="21"/>
        </w:rPr>
      </w:pPr>
    </w:p>
    <w:p w14:paraId="7171348E" w14:textId="77777777" w:rsidR="00014AD1" w:rsidRPr="005B53EE" w:rsidRDefault="00014AD1" w:rsidP="00C57D93">
      <w:pPr>
        <w:pStyle w:val="NoSpacing"/>
        <w:ind w:left="1440" w:hanging="720"/>
        <w:rPr>
          <w:sz w:val="21"/>
          <w:szCs w:val="21"/>
        </w:rPr>
      </w:pPr>
      <w:r w:rsidRPr="005B53EE">
        <w:rPr>
          <w:sz w:val="21"/>
          <w:szCs w:val="21"/>
        </w:rPr>
        <w:t>(d)</w:t>
      </w:r>
      <w:r w:rsidRPr="005B53EE">
        <w:rPr>
          <w:sz w:val="21"/>
          <w:szCs w:val="21"/>
        </w:rPr>
        <w:tab/>
        <w:t>a receiver, administrative receiver or similar officer is appointed over the whole or any part of its business or assets; or</w:t>
      </w:r>
    </w:p>
    <w:p w14:paraId="1EFA30F6" w14:textId="77777777" w:rsidR="00014AD1" w:rsidRPr="005B53EE" w:rsidRDefault="00014AD1" w:rsidP="005B53EE">
      <w:pPr>
        <w:pStyle w:val="NoSpacing"/>
        <w:rPr>
          <w:sz w:val="21"/>
          <w:szCs w:val="21"/>
        </w:rPr>
      </w:pPr>
    </w:p>
    <w:p w14:paraId="7F350D21" w14:textId="77777777" w:rsidR="00014AD1" w:rsidRPr="005B53EE" w:rsidRDefault="00014AD1" w:rsidP="00C57D93">
      <w:pPr>
        <w:pStyle w:val="NoSpacing"/>
        <w:ind w:left="1440" w:hanging="720"/>
        <w:rPr>
          <w:sz w:val="21"/>
          <w:szCs w:val="21"/>
        </w:rPr>
      </w:pPr>
      <w:r w:rsidRPr="005B53EE">
        <w:rPr>
          <w:sz w:val="21"/>
          <w:szCs w:val="21"/>
        </w:rPr>
        <w:t>(e)</w:t>
      </w:r>
      <w:r w:rsidRPr="005B53EE">
        <w:rPr>
          <w:sz w:val="21"/>
          <w:szCs w:val="21"/>
        </w:rPr>
        <w:tab/>
        <w:t>an application order is made either for the appointment of an administrator or for an administration order, an administrator is appointed, or notice of intention to appoint an administrator is given; or</w:t>
      </w:r>
    </w:p>
    <w:p w14:paraId="31459AEF" w14:textId="77777777" w:rsidR="00014AD1" w:rsidRPr="005B53EE" w:rsidRDefault="00014AD1" w:rsidP="005B53EE">
      <w:pPr>
        <w:pStyle w:val="NoSpacing"/>
        <w:rPr>
          <w:sz w:val="21"/>
          <w:szCs w:val="21"/>
        </w:rPr>
      </w:pPr>
    </w:p>
    <w:p w14:paraId="56558489" w14:textId="77777777" w:rsidR="00014AD1" w:rsidRPr="005B53EE" w:rsidRDefault="00014AD1" w:rsidP="00C57D93">
      <w:pPr>
        <w:pStyle w:val="NoSpacing"/>
        <w:ind w:left="1440" w:hanging="720"/>
        <w:rPr>
          <w:sz w:val="21"/>
          <w:szCs w:val="21"/>
        </w:rPr>
      </w:pPr>
      <w:r w:rsidRPr="005B53EE">
        <w:rPr>
          <w:sz w:val="21"/>
          <w:szCs w:val="21"/>
        </w:rPr>
        <w:t>(f)</w:t>
      </w:r>
      <w:r w:rsidRPr="005B53EE">
        <w:rPr>
          <w:sz w:val="21"/>
          <w:szCs w:val="21"/>
        </w:rPr>
        <w:tab/>
        <w:t>it is or becomes insolvent within the meaning of section 123 of the Insolvency Act 1986; or</w:t>
      </w:r>
    </w:p>
    <w:p w14:paraId="29CA6113" w14:textId="77777777" w:rsidR="00014AD1" w:rsidRPr="005B53EE" w:rsidRDefault="00014AD1" w:rsidP="005B53EE">
      <w:pPr>
        <w:pStyle w:val="NoSpacing"/>
        <w:rPr>
          <w:sz w:val="21"/>
          <w:szCs w:val="21"/>
        </w:rPr>
      </w:pPr>
    </w:p>
    <w:p w14:paraId="53FADF8E" w14:textId="77777777" w:rsidR="00014AD1" w:rsidRPr="005B53EE" w:rsidRDefault="00014AD1" w:rsidP="00C57D93">
      <w:pPr>
        <w:pStyle w:val="NoSpacing"/>
        <w:ind w:left="1440" w:hanging="720"/>
        <w:rPr>
          <w:sz w:val="21"/>
          <w:szCs w:val="21"/>
        </w:rPr>
      </w:pPr>
      <w:r w:rsidRPr="005B53EE">
        <w:rPr>
          <w:sz w:val="21"/>
          <w:szCs w:val="21"/>
        </w:rPr>
        <w:t>(g)</w:t>
      </w:r>
      <w:r>
        <w:tab/>
      </w:r>
      <w:r w:rsidRPr="005B53EE">
        <w:rPr>
          <w:sz w:val="21"/>
          <w:szCs w:val="21"/>
        </w:rPr>
        <w:t>being a “small company” within the meaning of section 382 of the Companies Act 2006, a moratorium comes into force pursuant to Schedule A1 of the Insolvency Act 1986; or</w:t>
      </w:r>
    </w:p>
    <w:p w14:paraId="5A5F39A1" w14:textId="77777777" w:rsidR="00014AD1" w:rsidRPr="005B53EE" w:rsidRDefault="00014AD1" w:rsidP="005B53EE">
      <w:pPr>
        <w:pStyle w:val="NoSpacing"/>
        <w:rPr>
          <w:sz w:val="21"/>
          <w:szCs w:val="21"/>
        </w:rPr>
      </w:pPr>
    </w:p>
    <w:p w14:paraId="1232B6AC" w14:textId="61FABBB3" w:rsidR="00014AD1" w:rsidRPr="005B53EE" w:rsidRDefault="00014AD1" w:rsidP="00C57D93">
      <w:pPr>
        <w:pStyle w:val="NoSpacing"/>
        <w:ind w:left="1440" w:hanging="720"/>
        <w:rPr>
          <w:sz w:val="21"/>
          <w:szCs w:val="21"/>
        </w:rPr>
      </w:pPr>
      <w:r w:rsidRPr="005B53EE">
        <w:rPr>
          <w:sz w:val="21"/>
          <w:szCs w:val="21"/>
        </w:rPr>
        <w:t>(h)</w:t>
      </w:r>
      <w:r>
        <w:tab/>
      </w:r>
      <w:r w:rsidRPr="005B53EE">
        <w:rPr>
          <w:sz w:val="21"/>
          <w:szCs w:val="21"/>
        </w:rPr>
        <w:t xml:space="preserve">any event similar to those listed in </w:t>
      </w:r>
      <w:r w:rsidR="009D616F">
        <w:rPr>
          <w:sz w:val="21"/>
          <w:szCs w:val="21"/>
        </w:rPr>
        <w:t>H1</w:t>
      </w:r>
      <w:r w:rsidRPr="005B53EE">
        <w:rPr>
          <w:sz w:val="21"/>
          <w:szCs w:val="21"/>
        </w:rPr>
        <w:t>.1(a)-(g) occurs under the Law of any other jurisdiction.</w:t>
      </w:r>
    </w:p>
    <w:p w14:paraId="3E96AE84" w14:textId="77777777" w:rsidR="00014AD1" w:rsidRPr="005B53EE" w:rsidRDefault="00014AD1" w:rsidP="005B53EE">
      <w:pPr>
        <w:pStyle w:val="NoSpacing"/>
        <w:rPr>
          <w:sz w:val="21"/>
          <w:szCs w:val="21"/>
        </w:rPr>
      </w:pPr>
    </w:p>
    <w:p w14:paraId="35B1C31D" w14:textId="7E588B3B" w:rsidR="00014AD1" w:rsidRPr="005B53EE" w:rsidRDefault="009D616F" w:rsidP="00C57D93">
      <w:pPr>
        <w:pStyle w:val="NoSpacing"/>
        <w:ind w:left="720" w:hanging="720"/>
        <w:rPr>
          <w:sz w:val="21"/>
          <w:szCs w:val="21"/>
        </w:rPr>
      </w:pPr>
      <w:r>
        <w:rPr>
          <w:sz w:val="21"/>
          <w:szCs w:val="21"/>
        </w:rPr>
        <w:t>H1</w:t>
      </w:r>
      <w:r w:rsidR="00014AD1" w:rsidRPr="005B53EE">
        <w:rPr>
          <w:sz w:val="21"/>
          <w:szCs w:val="21"/>
        </w:rPr>
        <w:t>.2</w:t>
      </w:r>
      <w:r w:rsidR="00014AD1">
        <w:tab/>
      </w:r>
      <w:r w:rsidR="00014AD1" w:rsidRPr="005B53EE">
        <w:rPr>
          <w:sz w:val="21"/>
          <w:szCs w:val="21"/>
        </w:rPr>
        <w:t xml:space="preserve">The Council may terminate </w:t>
      </w:r>
      <w:r w:rsidR="00CA46D6">
        <w:rPr>
          <w:sz w:val="21"/>
          <w:szCs w:val="21"/>
        </w:rPr>
        <w:t>the</w:t>
      </w:r>
      <w:r w:rsidR="00262882">
        <w:rPr>
          <w:sz w:val="21"/>
          <w:szCs w:val="21"/>
        </w:rPr>
        <w:t xml:space="preserve"> </w:t>
      </w:r>
      <w:r w:rsidR="004A46E4">
        <w:rPr>
          <w:sz w:val="21"/>
          <w:szCs w:val="21"/>
        </w:rPr>
        <w:t>Route</w:t>
      </w:r>
      <w:r w:rsidR="004A46E4" w:rsidRPr="005B53EE">
        <w:rPr>
          <w:sz w:val="21"/>
          <w:szCs w:val="21"/>
        </w:rPr>
        <w:t xml:space="preserve"> Contract</w:t>
      </w:r>
      <w:r w:rsidR="004A46E4">
        <w:rPr>
          <w:sz w:val="21"/>
          <w:szCs w:val="21"/>
        </w:rPr>
        <w:t xml:space="preserve"> </w:t>
      </w:r>
      <w:r w:rsidR="00014AD1" w:rsidRPr="005B53EE">
        <w:rPr>
          <w:sz w:val="21"/>
          <w:szCs w:val="21"/>
        </w:rPr>
        <w:t>with immediate effect by notice in writing where the Operator is an individual and:-</w:t>
      </w:r>
    </w:p>
    <w:p w14:paraId="7F96FC1C" w14:textId="77777777" w:rsidR="00014AD1" w:rsidRPr="005B53EE" w:rsidRDefault="00014AD1" w:rsidP="005B53EE">
      <w:pPr>
        <w:pStyle w:val="NoSpacing"/>
        <w:rPr>
          <w:sz w:val="21"/>
          <w:szCs w:val="21"/>
        </w:rPr>
      </w:pPr>
    </w:p>
    <w:p w14:paraId="5E52B070" w14:textId="0C4ADBAF" w:rsidR="00014AD1" w:rsidRPr="005B53EE" w:rsidRDefault="00014AD1" w:rsidP="004A46E4">
      <w:pPr>
        <w:pStyle w:val="NoSpacing"/>
        <w:ind w:left="1440" w:hanging="720"/>
        <w:rPr>
          <w:sz w:val="21"/>
          <w:szCs w:val="21"/>
        </w:rPr>
      </w:pPr>
      <w:r w:rsidRPr="005B53EE">
        <w:rPr>
          <w:sz w:val="21"/>
          <w:szCs w:val="21"/>
        </w:rPr>
        <w:t>(a)</w:t>
      </w:r>
      <w:r>
        <w:tab/>
      </w:r>
      <w:r w:rsidRPr="005B53EE">
        <w:rPr>
          <w:sz w:val="21"/>
          <w:szCs w:val="21"/>
        </w:rPr>
        <w:t>an application for an interim order is made pursuant to sections 252-253 of the Insolvency Act 1986 or a proposal is made for any composition scheme or arrangement with, or assignment for the benefit of, the Operator’s creditors; or</w:t>
      </w:r>
    </w:p>
    <w:p w14:paraId="254792AE" w14:textId="77777777" w:rsidR="00014AD1" w:rsidRPr="005B53EE" w:rsidRDefault="00014AD1" w:rsidP="005B53EE">
      <w:pPr>
        <w:pStyle w:val="NoSpacing"/>
        <w:rPr>
          <w:sz w:val="21"/>
          <w:szCs w:val="21"/>
        </w:rPr>
      </w:pPr>
    </w:p>
    <w:p w14:paraId="45D2D675" w14:textId="109EDBD6" w:rsidR="00014AD1" w:rsidRPr="005B53EE" w:rsidRDefault="00014AD1" w:rsidP="004A46E4">
      <w:pPr>
        <w:pStyle w:val="NoSpacing"/>
        <w:ind w:left="1440" w:hanging="720"/>
        <w:rPr>
          <w:sz w:val="21"/>
          <w:szCs w:val="21"/>
        </w:rPr>
      </w:pPr>
      <w:r w:rsidRPr="005B53EE">
        <w:rPr>
          <w:sz w:val="21"/>
          <w:szCs w:val="21"/>
        </w:rPr>
        <w:t>(b)</w:t>
      </w:r>
      <w:r w:rsidRPr="005B53EE">
        <w:rPr>
          <w:sz w:val="21"/>
          <w:szCs w:val="21"/>
        </w:rPr>
        <w:tab/>
        <w:t>a petition is presented and not dismissed within fourteen (14) calendar days or order made for the Operator’s bankruptcy; or</w:t>
      </w:r>
    </w:p>
    <w:p w14:paraId="447A17A7" w14:textId="77777777" w:rsidR="00014AD1" w:rsidRPr="005B53EE" w:rsidRDefault="00014AD1" w:rsidP="005B53EE">
      <w:pPr>
        <w:pStyle w:val="NoSpacing"/>
        <w:rPr>
          <w:sz w:val="21"/>
          <w:szCs w:val="21"/>
        </w:rPr>
      </w:pPr>
    </w:p>
    <w:p w14:paraId="1AEA30A5" w14:textId="5878A018" w:rsidR="00014AD1" w:rsidRPr="005B53EE" w:rsidRDefault="00014AD1" w:rsidP="004A46E4">
      <w:pPr>
        <w:pStyle w:val="NoSpacing"/>
        <w:ind w:left="1440" w:hanging="720"/>
        <w:rPr>
          <w:sz w:val="21"/>
          <w:szCs w:val="21"/>
        </w:rPr>
      </w:pPr>
      <w:r w:rsidRPr="005B53EE">
        <w:rPr>
          <w:sz w:val="21"/>
          <w:szCs w:val="21"/>
        </w:rPr>
        <w:t>(c)</w:t>
      </w:r>
      <w:r w:rsidRPr="005B53EE">
        <w:rPr>
          <w:sz w:val="21"/>
          <w:szCs w:val="21"/>
        </w:rPr>
        <w:tab/>
        <w:t xml:space="preserve">a receiver, or similar officer is appointed over the whole or any part of the Operator’s assets or a person becomes entitled to appoint a receiver, or similar officer over the whole or any part of his assets; or </w:t>
      </w:r>
    </w:p>
    <w:p w14:paraId="2558EEA7" w14:textId="77777777" w:rsidR="00014AD1" w:rsidRPr="005B53EE" w:rsidRDefault="00014AD1" w:rsidP="005B53EE">
      <w:pPr>
        <w:pStyle w:val="NoSpacing"/>
        <w:rPr>
          <w:sz w:val="21"/>
          <w:szCs w:val="21"/>
        </w:rPr>
      </w:pPr>
    </w:p>
    <w:p w14:paraId="5FC845CC" w14:textId="4613E72A" w:rsidR="00014AD1" w:rsidRPr="005B53EE" w:rsidRDefault="00014AD1" w:rsidP="004A46E4">
      <w:pPr>
        <w:pStyle w:val="NoSpacing"/>
        <w:ind w:left="1440" w:hanging="720"/>
        <w:rPr>
          <w:sz w:val="21"/>
          <w:szCs w:val="21"/>
        </w:rPr>
      </w:pPr>
      <w:r w:rsidRPr="005B53EE">
        <w:rPr>
          <w:sz w:val="21"/>
          <w:szCs w:val="21"/>
        </w:rPr>
        <w:t>(d)</w:t>
      </w:r>
      <w:r w:rsidRPr="005B53EE">
        <w:rPr>
          <w:sz w:val="21"/>
          <w:szCs w:val="21"/>
        </w:rPr>
        <w:tab/>
        <w:t>the Operator is unable to pay his debts or has no reasonable prospect of doing so, in either case within the meaning of section 268 of the Insolvency Act 1986; or</w:t>
      </w:r>
    </w:p>
    <w:p w14:paraId="212A87BE" w14:textId="4532D9BD" w:rsidR="00014AD1" w:rsidRPr="005B53EE" w:rsidRDefault="004A46E4" w:rsidP="005B53EE">
      <w:pPr>
        <w:pStyle w:val="NoSpacing"/>
        <w:rPr>
          <w:sz w:val="21"/>
          <w:szCs w:val="21"/>
        </w:rPr>
      </w:pPr>
      <w:r>
        <w:rPr>
          <w:sz w:val="21"/>
          <w:szCs w:val="21"/>
        </w:rPr>
        <w:tab/>
      </w:r>
      <w:r>
        <w:rPr>
          <w:sz w:val="21"/>
          <w:szCs w:val="21"/>
        </w:rPr>
        <w:tab/>
      </w:r>
    </w:p>
    <w:p w14:paraId="77A63553" w14:textId="5860C43F" w:rsidR="00014AD1" w:rsidRPr="005B53EE" w:rsidRDefault="00014AD1" w:rsidP="004A46E4">
      <w:pPr>
        <w:pStyle w:val="NoSpacing"/>
        <w:ind w:left="1440" w:hanging="720"/>
        <w:rPr>
          <w:sz w:val="21"/>
          <w:szCs w:val="21"/>
        </w:rPr>
      </w:pPr>
      <w:r w:rsidRPr="005B53EE">
        <w:rPr>
          <w:sz w:val="21"/>
          <w:szCs w:val="21"/>
        </w:rPr>
        <w:t>(e)</w:t>
      </w:r>
      <w:r>
        <w:tab/>
      </w:r>
      <w:r w:rsidRPr="005B53EE">
        <w:rPr>
          <w:sz w:val="21"/>
          <w:szCs w:val="21"/>
        </w:rPr>
        <w:t>a creditor or encumbrance attaches or takes possession of, or a distress, execution, sequestration or other such process is levied or enforced on or sued against, the whole or any part of the Operator’s assets and such attachment or process is not discharged within fourteen (14) calendar days; or</w:t>
      </w:r>
    </w:p>
    <w:p w14:paraId="3E589EEC" w14:textId="77777777" w:rsidR="00014AD1" w:rsidRPr="005B53EE" w:rsidRDefault="00014AD1" w:rsidP="005B53EE">
      <w:pPr>
        <w:pStyle w:val="NoSpacing"/>
        <w:rPr>
          <w:sz w:val="21"/>
          <w:szCs w:val="21"/>
        </w:rPr>
      </w:pPr>
    </w:p>
    <w:p w14:paraId="68D5A19E" w14:textId="51479E9D" w:rsidR="00014AD1" w:rsidRPr="005B53EE" w:rsidRDefault="00014AD1" w:rsidP="004A46E4">
      <w:pPr>
        <w:pStyle w:val="NoSpacing"/>
        <w:ind w:left="1440" w:hanging="720"/>
        <w:rPr>
          <w:sz w:val="21"/>
          <w:szCs w:val="21"/>
        </w:rPr>
      </w:pPr>
      <w:r w:rsidRPr="005B53EE">
        <w:rPr>
          <w:sz w:val="21"/>
          <w:szCs w:val="21"/>
        </w:rPr>
        <w:t>(f)</w:t>
      </w:r>
      <w:r w:rsidRPr="005B53EE">
        <w:rPr>
          <w:sz w:val="21"/>
          <w:szCs w:val="21"/>
        </w:rPr>
        <w:tab/>
        <w:t xml:space="preserve">the Operator dies or, by reason of illness or incapacity (whether mental or physical), is incapable of managing his or her own affairs or becomes a patient under any mental health legislation; or </w:t>
      </w:r>
    </w:p>
    <w:p w14:paraId="66A61B17" w14:textId="77777777" w:rsidR="00014AD1" w:rsidRPr="005B53EE" w:rsidRDefault="00014AD1" w:rsidP="005B53EE">
      <w:pPr>
        <w:pStyle w:val="NoSpacing"/>
        <w:rPr>
          <w:sz w:val="21"/>
          <w:szCs w:val="21"/>
        </w:rPr>
      </w:pPr>
    </w:p>
    <w:p w14:paraId="0D6A2264" w14:textId="712A29AC" w:rsidR="00014AD1" w:rsidRPr="005B53EE" w:rsidRDefault="00014AD1" w:rsidP="004A46E4">
      <w:pPr>
        <w:pStyle w:val="NoSpacing"/>
        <w:ind w:left="1440" w:hanging="720"/>
        <w:rPr>
          <w:sz w:val="21"/>
          <w:szCs w:val="21"/>
        </w:rPr>
      </w:pPr>
      <w:r w:rsidRPr="005B53EE">
        <w:rPr>
          <w:sz w:val="21"/>
          <w:szCs w:val="21"/>
        </w:rPr>
        <w:t>(g)</w:t>
      </w:r>
      <w:r w:rsidRPr="005B53EE">
        <w:rPr>
          <w:sz w:val="21"/>
          <w:szCs w:val="21"/>
        </w:rPr>
        <w:tab/>
        <w:t>the Operator suspends or ceases, or threatens to suspend or cease, to carry on all or a substantial part of his business.</w:t>
      </w:r>
    </w:p>
    <w:p w14:paraId="3BB6126C" w14:textId="77777777" w:rsidR="00014AD1" w:rsidRPr="005B53EE" w:rsidRDefault="00014AD1" w:rsidP="005B53EE">
      <w:pPr>
        <w:pStyle w:val="NoSpacing"/>
        <w:rPr>
          <w:sz w:val="21"/>
          <w:szCs w:val="21"/>
        </w:rPr>
      </w:pPr>
      <w:r w:rsidRPr="005B53EE">
        <w:rPr>
          <w:sz w:val="21"/>
          <w:szCs w:val="21"/>
        </w:rPr>
        <w:t xml:space="preserve"> </w:t>
      </w:r>
    </w:p>
    <w:p w14:paraId="52ED86A2" w14:textId="77BA92A4" w:rsidR="00014AD1" w:rsidRPr="005B53EE" w:rsidRDefault="009D616F" w:rsidP="004A46E4">
      <w:pPr>
        <w:pStyle w:val="NoSpacing"/>
        <w:ind w:left="720" w:hanging="720"/>
        <w:rPr>
          <w:sz w:val="21"/>
          <w:szCs w:val="21"/>
        </w:rPr>
      </w:pPr>
      <w:r>
        <w:rPr>
          <w:sz w:val="21"/>
          <w:szCs w:val="21"/>
        </w:rPr>
        <w:t>H1</w:t>
      </w:r>
      <w:r w:rsidR="00014AD1" w:rsidRPr="005B53EE">
        <w:rPr>
          <w:sz w:val="21"/>
          <w:szCs w:val="21"/>
        </w:rPr>
        <w:t>.3</w:t>
      </w:r>
      <w:r w:rsidR="00014AD1">
        <w:tab/>
      </w:r>
      <w:r w:rsidR="00014AD1" w:rsidRPr="005B53EE">
        <w:rPr>
          <w:sz w:val="21"/>
          <w:szCs w:val="21"/>
        </w:rPr>
        <w:t xml:space="preserve">The Operator shall notify the Council immediately if the Operator undergoes a Change of </w:t>
      </w:r>
      <w:r w:rsidR="004A46E4" w:rsidRPr="005B53EE">
        <w:rPr>
          <w:sz w:val="21"/>
          <w:szCs w:val="21"/>
        </w:rPr>
        <w:t xml:space="preserve">Control. </w:t>
      </w:r>
      <w:r w:rsidR="00014AD1" w:rsidRPr="005B53EE">
        <w:rPr>
          <w:sz w:val="21"/>
          <w:szCs w:val="21"/>
        </w:rPr>
        <w:t xml:space="preserve">The Council may terminate </w:t>
      </w:r>
      <w:r w:rsidR="00CA46D6">
        <w:rPr>
          <w:sz w:val="21"/>
          <w:szCs w:val="21"/>
        </w:rPr>
        <w:t>the</w:t>
      </w:r>
      <w:r w:rsidR="00787D4A">
        <w:rPr>
          <w:sz w:val="21"/>
          <w:szCs w:val="21"/>
        </w:rPr>
        <w:t xml:space="preserve"> </w:t>
      </w:r>
      <w:r w:rsidR="004A46E4">
        <w:rPr>
          <w:sz w:val="21"/>
          <w:szCs w:val="21"/>
        </w:rPr>
        <w:t>Route</w:t>
      </w:r>
      <w:r w:rsidR="004A46E4" w:rsidRPr="005B53EE">
        <w:rPr>
          <w:sz w:val="21"/>
          <w:szCs w:val="21"/>
        </w:rPr>
        <w:t xml:space="preserve"> Contract</w:t>
      </w:r>
      <w:r w:rsidR="004A46E4">
        <w:rPr>
          <w:sz w:val="21"/>
          <w:szCs w:val="21"/>
        </w:rPr>
        <w:t xml:space="preserve"> </w:t>
      </w:r>
      <w:r w:rsidR="00014AD1" w:rsidRPr="005B53EE">
        <w:rPr>
          <w:sz w:val="21"/>
          <w:szCs w:val="21"/>
        </w:rPr>
        <w:t>by notice in writing with immediate effect within six (6) Months of:-</w:t>
      </w:r>
    </w:p>
    <w:p w14:paraId="7D52E70A" w14:textId="77777777" w:rsidR="00014AD1" w:rsidRPr="005B53EE" w:rsidRDefault="00014AD1" w:rsidP="005B53EE">
      <w:pPr>
        <w:pStyle w:val="NoSpacing"/>
        <w:rPr>
          <w:sz w:val="21"/>
          <w:szCs w:val="21"/>
        </w:rPr>
      </w:pPr>
    </w:p>
    <w:p w14:paraId="707663F0" w14:textId="77777777" w:rsidR="00014AD1" w:rsidRPr="005B53EE" w:rsidRDefault="00014AD1" w:rsidP="004A46E4">
      <w:pPr>
        <w:pStyle w:val="NoSpacing"/>
        <w:ind w:firstLine="720"/>
        <w:rPr>
          <w:sz w:val="21"/>
          <w:szCs w:val="21"/>
        </w:rPr>
      </w:pPr>
      <w:r w:rsidRPr="005B53EE">
        <w:rPr>
          <w:sz w:val="21"/>
          <w:szCs w:val="21"/>
        </w:rPr>
        <w:t>(a)</w:t>
      </w:r>
      <w:r w:rsidRPr="005B53EE">
        <w:rPr>
          <w:sz w:val="21"/>
          <w:szCs w:val="21"/>
        </w:rPr>
        <w:tab/>
        <w:t>being notified that a Change of Control has occurred; or</w:t>
      </w:r>
    </w:p>
    <w:p w14:paraId="08E4F164" w14:textId="77777777" w:rsidR="00014AD1" w:rsidRPr="005B53EE" w:rsidRDefault="00014AD1" w:rsidP="005B53EE">
      <w:pPr>
        <w:pStyle w:val="NoSpacing"/>
        <w:rPr>
          <w:sz w:val="21"/>
          <w:szCs w:val="21"/>
        </w:rPr>
      </w:pPr>
    </w:p>
    <w:p w14:paraId="520D3EE7" w14:textId="0A66EA80" w:rsidR="00014AD1" w:rsidRPr="005B53EE" w:rsidRDefault="00014AD1" w:rsidP="004A46E4">
      <w:pPr>
        <w:pStyle w:val="NoSpacing"/>
        <w:ind w:left="1440" w:hanging="720"/>
        <w:rPr>
          <w:sz w:val="21"/>
          <w:szCs w:val="21"/>
        </w:rPr>
      </w:pPr>
      <w:r w:rsidRPr="005B53EE">
        <w:rPr>
          <w:sz w:val="21"/>
          <w:szCs w:val="21"/>
        </w:rPr>
        <w:t>(b)</w:t>
      </w:r>
      <w:r w:rsidRPr="005B53EE">
        <w:rPr>
          <w:sz w:val="21"/>
          <w:szCs w:val="21"/>
        </w:rPr>
        <w:tab/>
        <w:t xml:space="preserve">where no notification has been made, the date that the Council becomes aware of the Change of Control, </w:t>
      </w:r>
    </w:p>
    <w:p w14:paraId="6132F8E3" w14:textId="77777777" w:rsidR="00014AD1" w:rsidRPr="005B53EE" w:rsidRDefault="00014AD1" w:rsidP="005B53EE">
      <w:pPr>
        <w:pStyle w:val="NoSpacing"/>
        <w:rPr>
          <w:sz w:val="21"/>
          <w:szCs w:val="21"/>
        </w:rPr>
      </w:pPr>
    </w:p>
    <w:p w14:paraId="7B82F58D" w14:textId="780411E0" w:rsidR="00014AD1" w:rsidRPr="005B53EE" w:rsidRDefault="00014AD1" w:rsidP="004A46E4">
      <w:pPr>
        <w:pStyle w:val="NoSpacing"/>
        <w:ind w:left="720"/>
        <w:rPr>
          <w:sz w:val="21"/>
          <w:szCs w:val="21"/>
        </w:rPr>
      </w:pPr>
      <w:r w:rsidRPr="005B53EE">
        <w:rPr>
          <w:sz w:val="21"/>
          <w:szCs w:val="21"/>
        </w:rPr>
        <w:t xml:space="preserve">but shall not be permitted to terminate where an Approval was granted prior to the Change of Control. </w:t>
      </w:r>
    </w:p>
    <w:p w14:paraId="51580D16" w14:textId="77777777" w:rsidR="00691D02" w:rsidRPr="005B53EE" w:rsidRDefault="00691D02" w:rsidP="005B53EE">
      <w:pPr>
        <w:pStyle w:val="NoSpacing"/>
        <w:rPr>
          <w:sz w:val="21"/>
          <w:szCs w:val="21"/>
        </w:rPr>
      </w:pPr>
    </w:p>
    <w:p w14:paraId="39FAE679" w14:textId="178FF8F5" w:rsidR="00691D02" w:rsidRPr="004A46E4" w:rsidRDefault="009D616F" w:rsidP="005B53EE">
      <w:pPr>
        <w:pStyle w:val="NoSpacing"/>
        <w:rPr>
          <w:b/>
          <w:sz w:val="21"/>
          <w:szCs w:val="21"/>
        </w:rPr>
      </w:pPr>
      <w:r>
        <w:rPr>
          <w:b/>
          <w:sz w:val="21"/>
          <w:szCs w:val="21"/>
        </w:rPr>
        <w:t>H2</w:t>
      </w:r>
      <w:r w:rsidR="00691D02" w:rsidRPr="004A46E4">
        <w:rPr>
          <w:b/>
          <w:sz w:val="21"/>
          <w:szCs w:val="21"/>
        </w:rPr>
        <w:t>.</w:t>
      </w:r>
      <w:r w:rsidR="00691D02">
        <w:tab/>
      </w:r>
      <w:r w:rsidR="00691D02" w:rsidRPr="004A46E4">
        <w:rPr>
          <w:b/>
          <w:sz w:val="21"/>
          <w:szCs w:val="21"/>
        </w:rPr>
        <w:t>TERMINATION</w:t>
      </w:r>
      <w:r w:rsidR="00F22C81" w:rsidRPr="004A46E4">
        <w:rPr>
          <w:b/>
          <w:sz w:val="21"/>
          <w:szCs w:val="21"/>
        </w:rPr>
        <w:t xml:space="preserve"> </w:t>
      </w:r>
      <w:r>
        <w:rPr>
          <w:b/>
          <w:sz w:val="21"/>
          <w:szCs w:val="21"/>
        </w:rPr>
        <w:t>ON</w:t>
      </w:r>
      <w:r w:rsidR="00F22C81" w:rsidRPr="004A46E4">
        <w:rPr>
          <w:b/>
          <w:sz w:val="21"/>
          <w:szCs w:val="21"/>
        </w:rPr>
        <w:t xml:space="preserve"> DEFAULT</w:t>
      </w:r>
      <w:r w:rsidR="00691D02" w:rsidRPr="004A46E4">
        <w:rPr>
          <w:b/>
          <w:sz w:val="21"/>
          <w:szCs w:val="21"/>
        </w:rPr>
        <w:t xml:space="preserve">     </w:t>
      </w:r>
    </w:p>
    <w:p w14:paraId="696895DB" w14:textId="77777777" w:rsidR="00691D02" w:rsidRPr="005B53EE" w:rsidRDefault="00691D02" w:rsidP="005B53EE">
      <w:pPr>
        <w:pStyle w:val="NoSpacing"/>
        <w:rPr>
          <w:sz w:val="21"/>
          <w:szCs w:val="21"/>
        </w:rPr>
      </w:pPr>
    </w:p>
    <w:p w14:paraId="6C49F3F5" w14:textId="27A25A5A" w:rsidR="00691D02" w:rsidRPr="005B53EE" w:rsidRDefault="00A50E63" w:rsidP="00CA5C7A">
      <w:pPr>
        <w:pStyle w:val="NoSpacing"/>
        <w:ind w:left="720" w:hanging="720"/>
        <w:rPr>
          <w:sz w:val="21"/>
          <w:szCs w:val="21"/>
        </w:rPr>
      </w:pPr>
      <w:r>
        <w:rPr>
          <w:sz w:val="21"/>
          <w:szCs w:val="21"/>
        </w:rPr>
        <w:t>H2</w:t>
      </w:r>
      <w:r w:rsidR="00691D02" w:rsidRPr="005B53EE">
        <w:rPr>
          <w:sz w:val="21"/>
          <w:szCs w:val="21"/>
        </w:rPr>
        <w:t>.1</w:t>
      </w:r>
      <w:r w:rsidR="00691D02">
        <w:tab/>
      </w:r>
      <w:r w:rsidR="00691D02" w:rsidRPr="005B53EE">
        <w:rPr>
          <w:sz w:val="21"/>
          <w:szCs w:val="21"/>
        </w:rPr>
        <w:t xml:space="preserve">A breach by the Operator of any of </w:t>
      </w:r>
      <w:r w:rsidR="00CA5C7A">
        <w:rPr>
          <w:sz w:val="21"/>
          <w:szCs w:val="21"/>
        </w:rPr>
        <w:t xml:space="preserve">any of these Conditions during the provision of Services </w:t>
      </w:r>
      <w:r w:rsidR="00691D02" w:rsidRPr="005B53EE">
        <w:rPr>
          <w:sz w:val="21"/>
          <w:szCs w:val="21"/>
        </w:rPr>
        <w:t>may result in a Default Notice being issued</w:t>
      </w:r>
      <w:r w:rsidR="00376136" w:rsidRPr="005B53EE">
        <w:rPr>
          <w:sz w:val="21"/>
          <w:szCs w:val="21"/>
        </w:rPr>
        <w:t xml:space="preserve"> in accordance with Clause </w:t>
      </w:r>
      <w:r w:rsidR="00F47F14">
        <w:rPr>
          <w:sz w:val="21"/>
          <w:szCs w:val="21"/>
        </w:rPr>
        <w:t>C5</w:t>
      </w:r>
      <w:r w:rsidR="00CA5C7A">
        <w:rPr>
          <w:sz w:val="21"/>
          <w:szCs w:val="21"/>
        </w:rPr>
        <w:t>.4.</w:t>
      </w:r>
      <w:r w:rsidR="00691D02" w:rsidRPr="005B53EE">
        <w:rPr>
          <w:sz w:val="21"/>
          <w:szCs w:val="21"/>
        </w:rPr>
        <w:t xml:space="preserve"> </w:t>
      </w:r>
    </w:p>
    <w:p w14:paraId="4030AE0D" w14:textId="77777777" w:rsidR="00376136" w:rsidRPr="005B53EE" w:rsidRDefault="00376136" w:rsidP="005B53EE">
      <w:pPr>
        <w:pStyle w:val="NoSpacing"/>
        <w:rPr>
          <w:sz w:val="21"/>
          <w:szCs w:val="21"/>
        </w:rPr>
      </w:pPr>
    </w:p>
    <w:p w14:paraId="4701BD61" w14:textId="32D0E44C" w:rsidR="00691D02" w:rsidRPr="005B53EE" w:rsidRDefault="00A50E63" w:rsidP="00CA5C7A">
      <w:pPr>
        <w:pStyle w:val="NoSpacing"/>
        <w:ind w:left="720" w:hanging="720"/>
        <w:rPr>
          <w:sz w:val="21"/>
          <w:szCs w:val="21"/>
        </w:rPr>
      </w:pPr>
      <w:r>
        <w:rPr>
          <w:sz w:val="21"/>
          <w:szCs w:val="21"/>
        </w:rPr>
        <w:t>H2</w:t>
      </w:r>
      <w:r w:rsidR="00376136" w:rsidRPr="005B53EE">
        <w:rPr>
          <w:sz w:val="21"/>
          <w:szCs w:val="21"/>
        </w:rPr>
        <w:t>.2</w:t>
      </w:r>
      <w:r w:rsidR="00691D02">
        <w:tab/>
      </w:r>
      <w:r w:rsidR="00691D02" w:rsidRPr="005B53EE">
        <w:rPr>
          <w:sz w:val="21"/>
          <w:szCs w:val="21"/>
        </w:rPr>
        <w:t xml:space="preserve">The </w:t>
      </w:r>
      <w:r w:rsidR="0014772E">
        <w:rPr>
          <w:sz w:val="21"/>
          <w:szCs w:val="21"/>
        </w:rPr>
        <w:t>Council</w:t>
      </w:r>
      <w:r w:rsidR="00691D02" w:rsidRPr="005B53EE">
        <w:rPr>
          <w:sz w:val="21"/>
          <w:szCs w:val="21"/>
        </w:rPr>
        <w:t xml:space="preserve"> may terminate</w:t>
      </w:r>
      <w:r w:rsidR="00376136" w:rsidRPr="005B53EE">
        <w:rPr>
          <w:sz w:val="21"/>
          <w:szCs w:val="21"/>
        </w:rPr>
        <w:t xml:space="preserve"> </w:t>
      </w:r>
      <w:r w:rsidR="00324667">
        <w:rPr>
          <w:sz w:val="21"/>
          <w:szCs w:val="21"/>
        </w:rPr>
        <w:t>the</w:t>
      </w:r>
      <w:r w:rsidR="00CA5C7A">
        <w:rPr>
          <w:sz w:val="21"/>
          <w:szCs w:val="21"/>
        </w:rPr>
        <w:t xml:space="preserve"> Route Contract</w:t>
      </w:r>
      <w:r w:rsidR="00376136" w:rsidRPr="005B53EE">
        <w:rPr>
          <w:sz w:val="21"/>
          <w:szCs w:val="21"/>
        </w:rPr>
        <w:t xml:space="preserve"> </w:t>
      </w:r>
      <w:r w:rsidR="00691D02" w:rsidRPr="005B53EE">
        <w:rPr>
          <w:sz w:val="21"/>
          <w:szCs w:val="21"/>
        </w:rPr>
        <w:t>with immediate effect, if</w:t>
      </w:r>
      <w:r w:rsidR="00376136" w:rsidRPr="005B53EE">
        <w:rPr>
          <w:sz w:val="21"/>
          <w:szCs w:val="21"/>
        </w:rPr>
        <w:t xml:space="preserve"> the Operator commits a Default and</w:t>
      </w:r>
      <w:r w:rsidR="00691D02" w:rsidRPr="005B53EE">
        <w:rPr>
          <w:sz w:val="21"/>
          <w:szCs w:val="21"/>
        </w:rPr>
        <w:t>:</w:t>
      </w:r>
    </w:p>
    <w:p w14:paraId="28CB1479" w14:textId="77777777" w:rsidR="00691D02" w:rsidRPr="005B53EE" w:rsidRDefault="00691D02" w:rsidP="005B53EE">
      <w:pPr>
        <w:pStyle w:val="NoSpacing"/>
        <w:rPr>
          <w:sz w:val="21"/>
          <w:szCs w:val="21"/>
        </w:rPr>
      </w:pPr>
    </w:p>
    <w:p w14:paraId="11DD1E75" w14:textId="7DCEC7FE" w:rsidR="00691D02" w:rsidRPr="005B53EE" w:rsidRDefault="00691D02" w:rsidP="00CA5C7A">
      <w:pPr>
        <w:pStyle w:val="NoSpacing"/>
        <w:ind w:left="1440" w:hanging="720"/>
        <w:rPr>
          <w:b/>
          <w:sz w:val="21"/>
          <w:szCs w:val="21"/>
        </w:rPr>
      </w:pPr>
      <w:r w:rsidRPr="005B53EE">
        <w:rPr>
          <w:sz w:val="21"/>
          <w:szCs w:val="21"/>
        </w:rPr>
        <w:t xml:space="preserve">(a) </w:t>
      </w:r>
      <w:r w:rsidRPr="005B53EE">
        <w:rPr>
          <w:sz w:val="21"/>
          <w:szCs w:val="21"/>
        </w:rPr>
        <w:tab/>
        <w:t xml:space="preserve">the Operator has not remedied the Default to the satisfaction of the </w:t>
      </w:r>
      <w:r w:rsidR="00CA5C7A">
        <w:rPr>
          <w:sz w:val="21"/>
          <w:szCs w:val="21"/>
        </w:rPr>
        <w:t>Council</w:t>
      </w:r>
      <w:r w:rsidRPr="005B53EE">
        <w:rPr>
          <w:sz w:val="21"/>
          <w:szCs w:val="21"/>
        </w:rPr>
        <w:t xml:space="preserve"> after issue of a </w:t>
      </w:r>
      <w:r w:rsidR="00376136" w:rsidRPr="005B53EE">
        <w:rPr>
          <w:sz w:val="21"/>
          <w:szCs w:val="21"/>
        </w:rPr>
        <w:t>Default N</w:t>
      </w:r>
      <w:r w:rsidRPr="005B53EE">
        <w:rPr>
          <w:sz w:val="21"/>
          <w:szCs w:val="21"/>
        </w:rPr>
        <w:t>otice specifying the Default and requesting it to be remedied; or</w:t>
      </w:r>
    </w:p>
    <w:p w14:paraId="6AE62054" w14:textId="77777777" w:rsidR="00691D02" w:rsidRPr="005B53EE" w:rsidRDefault="00691D02" w:rsidP="005B53EE">
      <w:pPr>
        <w:pStyle w:val="NoSpacing"/>
        <w:rPr>
          <w:b/>
          <w:sz w:val="21"/>
          <w:szCs w:val="21"/>
        </w:rPr>
      </w:pPr>
    </w:p>
    <w:p w14:paraId="19732EB4" w14:textId="4CF827C0" w:rsidR="00691D02" w:rsidRPr="005B53EE" w:rsidRDefault="00CA5C7A" w:rsidP="005B53EE">
      <w:pPr>
        <w:pStyle w:val="NoSpacing"/>
        <w:rPr>
          <w:sz w:val="21"/>
          <w:szCs w:val="21"/>
        </w:rPr>
      </w:pPr>
      <w:r>
        <w:rPr>
          <w:sz w:val="21"/>
          <w:szCs w:val="21"/>
        </w:rPr>
        <w:tab/>
      </w:r>
      <w:r w:rsidR="00691D02" w:rsidRPr="005B53EE">
        <w:rPr>
          <w:sz w:val="21"/>
          <w:szCs w:val="21"/>
        </w:rPr>
        <w:t>(b)</w:t>
      </w:r>
      <w:r w:rsidR="00691D02" w:rsidRPr="005B53EE">
        <w:rPr>
          <w:sz w:val="21"/>
          <w:szCs w:val="21"/>
        </w:rPr>
        <w:tab/>
        <w:t xml:space="preserve">the Default is not, in the opinion of the </w:t>
      </w:r>
      <w:r w:rsidR="0014772E">
        <w:rPr>
          <w:sz w:val="21"/>
          <w:szCs w:val="21"/>
        </w:rPr>
        <w:t>Council</w:t>
      </w:r>
      <w:r w:rsidR="00691D02" w:rsidRPr="005B53EE">
        <w:rPr>
          <w:sz w:val="21"/>
          <w:szCs w:val="21"/>
        </w:rPr>
        <w:t>, capable of remedy; or</w:t>
      </w:r>
    </w:p>
    <w:p w14:paraId="72D3705A" w14:textId="77777777" w:rsidR="00691D02" w:rsidRPr="005B53EE" w:rsidRDefault="00691D02" w:rsidP="005B53EE">
      <w:pPr>
        <w:pStyle w:val="NoSpacing"/>
        <w:rPr>
          <w:sz w:val="21"/>
          <w:szCs w:val="21"/>
        </w:rPr>
      </w:pPr>
    </w:p>
    <w:p w14:paraId="348A190B" w14:textId="658EFB24" w:rsidR="00691D02" w:rsidRPr="005B53EE" w:rsidRDefault="00CA5C7A" w:rsidP="005B53EE">
      <w:pPr>
        <w:pStyle w:val="NoSpacing"/>
        <w:rPr>
          <w:sz w:val="21"/>
          <w:szCs w:val="21"/>
        </w:rPr>
      </w:pPr>
      <w:r>
        <w:rPr>
          <w:sz w:val="21"/>
          <w:szCs w:val="21"/>
        </w:rPr>
        <w:t xml:space="preserve"> </w:t>
      </w:r>
      <w:r w:rsidR="00691D02" w:rsidRPr="005B53EE">
        <w:rPr>
          <w:sz w:val="21"/>
          <w:szCs w:val="21"/>
        </w:rPr>
        <w:tab/>
        <w:t>(c)</w:t>
      </w:r>
      <w:r w:rsidR="00691D02" w:rsidRPr="005B53EE">
        <w:rPr>
          <w:sz w:val="21"/>
          <w:szCs w:val="21"/>
        </w:rPr>
        <w:tab/>
        <w:t>the Default is a mat</w:t>
      </w:r>
      <w:r>
        <w:rPr>
          <w:sz w:val="21"/>
          <w:szCs w:val="21"/>
        </w:rPr>
        <w:t xml:space="preserve">erial breach of </w:t>
      </w:r>
      <w:r w:rsidR="006214A6">
        <w:rPr>
          <w:sz w:val="21"/>
          <w:szCs w:val="21"/>
        </w:rPr>
        <w:t>these Conditions</w:t>
      </w:r>
      <w:r>
        <w:rPr>
          <w:sz w:val="21"/>
          <w:szCs w:val="21"/>
        </w:rPr>
        <w:t xml:space="preserve">; </w:t>
      </w:r>
    </w:p>
    <w:p w14:paraId="30EF87A6" w14:textId="77777777" w:rsidR="00691D02" w:rsidRPr="005B53EE" w:rsidRDefault="00691D02" w:rsidP="005B53EE">
      <w:pPr>
        <w:pStyle w:val="NoSpacing"/>
        <w:rPr>
          <w:sz w:val="21"/>
          <w:szCs w:val="21"/>
        </w:rPr>
      </w:pPr>
    </w:p>
    <w:p w14:paraId="0C139A25" w14:textId="08084C6B" w:rsidR="00691D02" w:rsidRPr="005B53EE" w:rsidRDefault="00A50E63" w:rsidP="00CA5C7A">
      <w:pPr>
        <w:pStyle w:val="NoSpacing"/>
        <w:ind w:left="720" w:hanging="720"/>
        <w:rPr>
          <w:sz w:val="21"/>
          <w:szCs w:val="21"/>
        </w:rPr>
      </w:pPr>
      <w:r>
        <w:rPr>
          <w:sz w:val="21"/>
          <w:szCs w:val="21"/>
        </w:rPr>
        <w:t>H2</w:t>
      </w:r>
      <w:r w:rsidR="00CA5C7A">
        <w:rPr>
          <w:sz w:val="21"/>
          <w:szCs w:val="21"/>
        </w:rPr>
        <w:t>.3</w:t>
      </w:r>
      <w:r w:rsidR="00CA5C7A">
        <w:rPr>
          <w:sz w:val="21"/>
          <w:szCs w:val="21"/>
        </w:rPr>
        <w:tab/>
      </w:r>
      <w:r w:rsidR="00691D02" w:rsidRPr="005B53EE">
        <w:rPr>
          <w:sz w:val="21"/>
          <w:szCs w:val="21"/>
        </w:rPr>
        <w:t xml:space="preserve">In the event that through any Default of the Operator, data transmitted or processed in connection with </w:t>
      </w:r>
      <w:r w:rsidR="00324667">
        <w:rPr>
          <w:sz w:val="21"/>
          <w:szCs w:val="21"/>
        </w:rPr>
        <w:t>the</w:t>
      </w:r>
      <w:r w:rsidR="00CA5C7A">
        <w:rPr>
          <w:sz w:val="21"/>
          <w:szCs w:val="21"/>
        </w:rPr>
        <w:t xml:space="preserve"> Route Contract</w:t>
      </w:r>
      <w:r w:rsidR="00691D02" w:rsidRPr="005B53EE">
        <w:rPr>
          <w:sz w:val="21"/>
          <w:szCs w:val="21"/>
        </w:rPr>
        <w:t xml:space="preserve"> is either lost or sufficiently degraded as to be unusable, the Operator shall be liable for the cost of reconstitution of that data and shall provide a full credit in respect of any charge levied for its transmission and shall reimburse the </w:t>
      </w:r>
      <w:r w:rsidR="00CA5C7A">
        <w:rPr>
          <w:sz w:val="21"/>
          <w:szCs w:val="21"/>
        </w:rPr>
        <w:t>Council</w:t>
      </w:r>
      <w:r w:rsidR="00691D02" w:rsidRPr="005B53EE">
        <w:rPr>
          <w:sz w:val="21"/>
          <w:szCs w:val="21"/>
        </w:rPr>
        <w:t xml:space="preserve"> for any costs charged in connection with such Default of the Operator. </w:t>
      </w:r>
    </w:p>
    <w:p w14:paraId="670D302A" w14:textId="77777777" w:rsidR="00691D02" w:rsidRPr="005B53EE" w:rsidRDefault="00691D02" w:rsidP="005B53EE">
      <w:pPr>
        <w:pStyle w:val="NoSpacing"/>
        <w:rPr>
          <w:sz w:val="21"/>
          <w:szCs w:val="21"/>
        </w:rPr>
      </w:pPr>
    </w:p>
    <w:p w14:paraId="7FFDBA55" w14:textId="10A5B4C6" w:rsidR="00691D02" w:rsidRPr="005B53EE" w:rsidRDefault="00F47F14" w:rsidP="00CA5C7A">
      <w:pPr>
        <w:pStyle w:val="NoSpacing"/>
        <w:ind w:left="720" w:hanging="720"/>
        <w:rPr>
          <w:sz w:val="21"/>
          <w:szCs w:val="21"/>
        </w:rPr>
      </w:pPr>
      <w:r>
        <w:rPr>
          <w:sz w:val="21"/>
          <w:szCs w:val="21"/>
        </w:rPr>
        <w:t>H2</w:t>
      </w:r>
      <w:r w:rsidR="00CA5C7A">
        <w:rPr>
          <w:sz w:val="21"/>
          <w:szCs w:val="21"/>
        </w:rPr>
        <w:t>.4</w:t>
      </w:r>
      <w:r w:rsidR="00CA5C7A">
        <w:rPr>
          <w:sz w:val="21"/>
          <w:szCs w:val="21"/>
        </w:rPr>
        <w:tab/>
      </w:r>
      <w:r w:rsidR="00376136" w:rsidRPr="005B53EE">
        <w:rPr>
          <w:sz w:val="21"/>
          <w:szCs w:val="21"/>
        </w:rPr>
        <w:t xml:space="preserve">For the purposes of Clause </w:t>
      </w:r>
      <w:r w:rsidR="00A50E63">
        <w:rPr>
          <w:sz w:val="21"/>
          <w:szCs w:val="21"/>
        </w:rPr>
        <w:t>H2</w:t>
      </w:r>
      <w:r w:rsidR="00CA5C7A">
        <w:rPr>
          <w:sz w:val="21"/>
          <w:szCs w:val="21"/>
        </w:rPr>
        <w:t>.2</w:t>
      </w:r>
      <w:r>
        <w:rPr>
          <w:sz w:val="21"/>
          <w:szCs w:val="21"/>
        </w:rPr>
        <w:t xml:space="preserve">, </w:t>
      </w:r>
      <w:r w:rsidRPr="005B53EE">
        <w:rPr>
          <w:sz w:val="21"/>
          <w:szCs w:val="21"/>
        </w:rPr>
        <w:t>the</w:t>
      </w:r>
      <w:r w:rsidR="00376136" w:rsidRPr="005B53EE">
        <w:rPr>
          <w:sz w:val="21"/>
          <w:szCs w:val="21"/>
        </w:rPr>
        <w:t xml:space="preserve"> following events shall be considered a</w:t>
      </w:r>
      <w:r w:rsidR="00CA5C7A">
        <w:rPr>
          <w:sz w:val="21"/>
          <w:szCs w:val="21"/>
        </w:rPr>
        <w:t xml:space="preserve"> </w:t>
      </w:r>
      <w:r w:rsidR="00691D02" w:rsidRPr="005B53EE">
        <w:rPr>
          <w:sz w:val="21"/>
          <w:szCs w:val="21"/>
        </w:rPr>
        <w:t>material breach</w:t>
      </w:r>
      <w:r w:rsidR="00376136" w:rsidRPr="005B53EE">
        <w:rPr>
          <w:sz w:val="21"/>
          <w:szCs w:val="21"/>
        </w:rPr>
        <w:t xml:space="preserve"> (this list is not exhaustive)</w:t>
      </w:r>
      <w:r w:rsidR="00691D02" w:rsidRPr="005B53EE">
        <w:rPr>
          <w:sz w:val="21"/>
          <w:szCs w:val="21"/>
        </w:rPr>
        <w:t>:</w:t>
      </w:r>
    </w:p>
    <w:p w14:paraId="43E2517B" w14:textId="77777777" w:rsidR="00691D02" w:rsidRPr="005B53EE" w:rsidRDefault="00691D02" w:rsidP="005B53EE">
      <w:pPr>
        <w:pStyle w:val="NoSpacing"/>
        <w:rPr>
          <w:sz w:val="21"/>
          <w:szCs w:val="21"/>
        </w:rPr>
      </w:pPr>
    </w:p>
    <w:p w14:paraId="7A72294C" w14:textId="77777777" w:rsidR="00F47F14" w:rsidRDefault="00691D02" w:rsidP="003A7858">
      <w:pPr>
        <w:pStyle w:val="NoSpacing"/>
        <w:numPr>
          <w:ilvl w:val="0"/>
          <w:numId w:val="46"/>
        </w:numPr>
        <w:ind w:left="1418" w:hanging="698"/>
        <w:rPr>
          <w:sz w:val="21"/>
          <w:szCs w:val="21"/>
        </w:rPr>
      </w:pPr>
      <w:r w:rsidRPr="005B53EE">
        <w:rPr>
          <w:sz w:val="21"/>
          <w:szCs w:val="21"/>
        </w:rPr>
        <w:t>any breach of Law;</w:t>
      </w:r>
    </w:p>
    <w:p w14:paraId="138771FC" w14:textId="47B22964" w:rsidR="00F47F14" w:rsidRDefault="00F47F14" w:rsidP="00F47F14">
      <w:pPr>
        <w:pStyle w:val="NoSpacing"/>
        <w:ind w:left="1418"/>
        <w:rPr>
          <w:sz w:val="21"/>
          <w:szCs w:val="21"/>
        </w:rPr>
      </w:pPr>
    </w:p>
    <w:p w14:paraId="2D80DFC0" w14:textId="77777777" w:rsidR="00F47F14" w:rsidRDefault="00691D02" w:rsidP="003A7858">
      <w:pPr>
        <w:pStyle w:val="NoSpacing"/>
        <w:numPr>
          <w:ilvl w:val="0"/>
          <w:numId w:val="46"/>
        </w:numPr>
        <w:ind w:left="1418" w:hanging="698"/>
        <w:rPr>
          <w:sz w:val="21"/>
          <w:szCs w:val="21"/>
        </w:rPr>
      </w:pPr>
      <w:r w:rsidRPr="00F47F14">
        <w:rPr>
          <w:sz w:val="21"/>
          <w:szCs w:val="21"/>
        </w:rPr>
        <w:t xml:space="preserve">any breach of the insurance obligations provided for in Clause </w:t>
      </w:r>
      <w:r w:rsidR="00F47F14" w:rsidRPr="00F47F14">
        <w:rPr>
          <w:sz w:val="21"/>
          <w:szCs w:val="21"/>
        </w:rPr>
        <w:t>G1</w:t>
      </w:r>
      <w:r w:rsidR="00CA5C7A" w:rsidRPr="00F47F14">
        <w:rPr>
          <w:sz w:val="21"/>
          <w:szCs w:val="21"/>
        </w:rPr>
        <w:t xml:space="preserve"> of these Conditions</w:t>
      </w:r>
      <w:r w:rsidRPr="00F47F14">
        <w:rPr>
          <w:sz w:val="21"/>
          <w:szCs w:val="21"/>
        </w:rPr>
        <w:t>;</w:t>
      </w:r>
    </w:p>
    <w:p w14:paraId="642A697F" w14:textId="77777777" w:rsidR="00F47F14" w:rsidRDefault="00F47F14" w:rsidP="00F47F14">
      <w:pPr>
        <w:pStyle w:val="ListParagraph"/>
        <w:rPr>
          <w:sz w:val="21"/>
          <w:szCs w:val="21"/>
        </w:rPr>
      </w:pPr>
    </w:p>
    <w:p w14:paraId="6F06D151" w14:textId="77777777" w:rsidR="00F47F14" w:rsidRDefault="00691D02" w:rsidP="003A7858">
      <w:pPr>
        <w:pStyle w:val="NoSpacing"/>
        <w:numPr>
          <w:ilvl w:val="0"/>
          <w:numId w:val="46"/>
        </w:numPr>
        <w:ind w:left="1418" w:hanging="698"/>
        <w:rPr>
          <w:sz w:val="21"/>
          <w:szCs w:val="21"/>
        </w:rPr>
      </w:pPr>
      <w:r w:rsidRPr="00F47F14">
        <w:rPr>
          <w:sz w:val="21"/>
          <w:szCs w:val="21"/>
        </w:rPr>
        <w:t>using a Driver or Passenger Assistant who has not been checked under the Enhanced Disclosure Procedures including child and adult barring list with the Disclosure and Barring Service;</w:t>
      </w:r>
    </w:p>
    <w:p w14:paraId="4E542DF2" w14:textId="77777777" w:rsidR="00F47F14" w:rsidRDefault="00F47F14" w:rsidP="00F47F14">
      <w:pPr>
        <w:pStyle w:val="ListParagraph"/>
        <w:rPr>
          <w:sz w:val="21"/>
          <w:szCs w:val="21"/>
        </w:rPr>
      </w:pPr>
    </w:p>
    <w:p w14:paraId="65613BDE" w14:textId="4168611D" w:rsidR="003A7858" w:rsidRDefault="00691D02" w:rsidP="003A7858">
      <w:pPr>
        <w:pStyle w:val="NoSpacing"/>
        <w:numPr>
          <w:ilvl w:val="0"/>
          <w:numId w:val="46"/>
        </w:numPr>
        <w:ind w:left="1418" w:hanging="698"/>
        <w:rPr>
          <w:sz w:val="21"/>
          <w:szCs w:val="21"/>
        </w:rPr>
      </w:pPr>
      <w:r w:rsidRPr="00F47F14">
        <w:rPr>
          <w:sz w:val="21"/>
          <w:szCs w:val="21"/>
        </w:rPr>
        <w:t xml:space="preserve">if the Operator </w:t>
      </w:r>
      <w:r w:rsidR="00F47F14">
        <w:rPr>
          <w:sz w:val="21"/>
          <w:szCs w:val="21"/>
        </w:rPr>
        <w:t>uses</w:t>
      </w:r>
      <w:r w:rsidRPr="00F47F14">
        <w:rPr>
          <w:sz w:val="21"/>
          <w:szCs w:val="21"/>
        </w:rPr>
        <w:t xml:space="preserve"> a Driver or Passenger Assistant</w:t>
      </w:r>
      <w:r w:rsidR="00F47F14" w:rsidRPr="00F47F14">
        <w:rPr>
          <w:sz w:val="21"/>
          <w:szCs w:val="21"/>
        </w:rPr>
        <w:t xml:space="preserve"> to provide any part of the Services </w:t>
      </w:r>
      <w:r w:rsidRPr="00F47F14">
        <w:rPr>
          <w:sz w:val="21"/>
          <w:szCs w:val="21"/>
        </w:rPr>
        <w:t>who</w:t>
      </w:r>
      <w:r w:rsidR="00F47F14" w:rsidRPr="00F47F14">
        <w:rPr>
          <w:sz w:val="21"/>
          <w:szCs w:val="21"/>
        </w:rPr>
        <w:t xml:space="preserve"> is subject to any suspension, complaint or disciplinary procedure under any</w:t>
      </w:r>
      <w:r w:rsidR="00324667">
        <w:rPr>
          <w:sz w:val="21"/>
          <w:szCs w:val="21"/>
        </w:rPr>
        <w:t xml:space="preserve"> other</w:t>
      </w:r>
      <w:r w:rsidR="00F47F14" w:rsidRPr="00F47F14">
        <w:rPr>
          <w:sz w:val="21"/>
          <w:szCs w:val="21"/>
        </w:rPr>
        <w:t xml:space="preserve"> Route Contract issued under the DPS </w:t>
      </w:r>
      <w:r w:rsidRPr="00F47F14">
        <w:rPr>
          <w:sz w:val="21"/>
          <w:szCs w:val="21"/>
        </w:rPr>
        <w:t xml:space="preserve">in accordance with clause </w:t>
      </w:r>
      <w:r w:rsidR="00F47F14" w:rsidRPr="00F47F14">
        <w:rPr>
          <w:sz w:val="21"/>
          <w:szCs w:val="21"/>
        </w:rPr>
        <w:t>B5.2 (t)</w:t>
      </w:r>
      <w:r w:rsidRPr="00F47F14">
        <w:rPr>
          <w:sz w:val="21"/>
          <w:szCs w:val="21"/>
        </w:rPr>
        <w:t xml:space="preserve">; </w:t>
      </w:r>
    </w:p>
    <w:p w14:paraId="3EEC5006" w14:textId="77777777" w:rsidR="003A7858" w:rsidRDefault="003A7858" w:rsidP="003A7858">
      <w:pPr>
        <w:pStyle w:val="ListParagraph"/>
        <w:rPr>
          <w:sz w:val="21"/>
          <w:szCs w:val="21"/>
        </w:rPr>
      </w:pPr>
    </w:p>
    <w:p w14:paraId="394F4E6B" w14:textId="77777777" w:rsidR="003A7858" w:rsidRDefault="00691D02" w:rsidP="003A7858">
      <w:pPr>
        <w:pStyle w:val="NoSpacing"/>
        <w:numPr>
          <w:ilvl w:val="0"/>
          <w:numId w:val="46"/>
        </w:numPr>
        <w:ind w:left="1418" w:hanging="698"/>
        <w:rPr>
          <w:sz w:val="21"/>
          <w:szCs w:val="21"/>
        </w:rPr>
      </w:pPr>
      <w:r w:rsidRPr="003A7858">
        <w:rPr>
          <w:sz w:val="21"/>
          <w:szCs w:val="21"/>
        </w:rPr>
        <w:t xml:space="preserve">dropping </w:t>
      </w:r>
      <w:r w:rsidR="003A7858">
        <w:rPr>
          <w:sz w:val="21"/>
          <w:szCs w:val="21"/>
        </w:rPr>
        <w:t>any</w:t>
      </w:r>
      <w:r w:rsidRPr="003A7858">
        <w:rPr>
          <w:sz w:val="21"/>
          <w:szCs w:val="21"/>
        </w:rPr>
        <w:t xml:space="preserve"> Passenger(s) in a vulnerable position or location, no matter what time of day;</w:t>
      </w:r>
    </w:p>
    <w:p w14:paraId="7885D865" w14:textId="77777777" w:rsidR="003A7858" w:rsidRDefault="003A7858" w:rsidP="003A7858">
      <w:pPr>
        <w:pStyle w:val="ListParagraph"/>
        <w:rPr>
          <w:sz w:val="21"/>
          <w:szCs w:val="21"/>
        </w:rPr>
      </w:pPr>
    </w:p>
    <w:p w14:paraId="6FD1CFD4" w14:textId="77777777" w:rsidR="003A7858" w:rsidRDefault="00691D02" w:rsidP="003A7858">
      <w:pPr>
        <w:pStyle w:val="NoSpacing"/>
        <w:numPr>
          <w:ilvl w:val="0"/>
          <w:numId w:val="46"/>
        </w:numPr>
        <w:ind w:left="1418" w:hanging="698"/>
        <w:rPr>
          <w:sz w:val="21"/>
          <w:szCs w:val="21"/>
        </w:rPr>
      </w:pPr>
      <w:r w:rsidRPr="003A7858">
        <w:rPr>
          <w:sz w:val="21"/>
          <w:szCs w:val="21"/>
        </w:rPr>
        <w:t xml:space="preserve">any action or inaction by a Driver or Passenger Assistant which in the view of the </w:t>
      </w:r>
      <w:r w:rsidR="00CA5C7A" w:rsidRPr="003A7858">
        <w:rPr>
          <w:sz w:val="21"/>
          <w:szCs w:val="21"/>
        </w:rPr>
        <w:t>Council</w:t>
      </w:r>
      <w:r w:rsidRPr="003A7858">
        <w:rPr>
          <w:sz w:val="21"/>
          <w:szCs w:val="21"/>
        </w:rPr>
        <w:t xml:space="preserve"> compromises the safety of the Passenger(s) or any Vehicle used in the provision of the Services or any actions by a Driver or Passenger Assistant which are deemed by the </w:t>
      </w:r>
      <w:r w:rsidR="00CA5C7A" w:rsidRPr="003A7858">
        <w:rPr>
          <w:sz w:val="21"/>
          <w:szCs w:val="21"/>
        </w:rPr>
        <w:t>Council</w:t>
      </w:r>
      <w:r w:rsidRPr="003A7858">
        <w:rPr>
          <w:sz w:val="21"/>
          <w:szCs w:val="21"/>
        </w:rPr>
        <w:t xml:space="preserve"> to be inappropriate or unreasonable;</w:t>
      </w:r>
    </w:p>
    <w:p w14:paraId="408480C5" w14:textId="77777777" w:rsidR="003A7858" w:rsidRDefault="003A7858" w:rsidP="003A7858">
      <w:pPr>
        <w:pStyle w:val="ListParagraph"/>
        <w:rPr>
          <w:sz w:val="21"/>
          <w:szCs w:val="21"/>
        </w:rPr>
      </w:pPr>
    </w:p>
    <w:p w14:paraId="6AA1CEC0" w14:textId="194BC1D0" w:rsidR="003A7858" w:rsidRDefault="003A7858" w:rsidP="003A7858">
      <w:pPr>
        <w:pStyle w:val="NoSpacing"/>
        <w:numPr>
          <w:ilvl w:val="0"/>
          <w:numId w:val="46"/>
        </w:numPr>
        <w:ind w:left="1418" w:hanging="698"/>
        <w:rPr>
          <w:sz w:val="21"/>
          <w:szCs w:val="21"/>
        </w:rPr>
      </w:pPr>
      <w:r>
        <w:rPr>
          <w:sz w:val="21"/>
          <w:szCs w:val="21"/>
        </w:rPr>
        <w:t>use of a Vehicle in the provision of the Services which is not in accordance with Clause B2;</w:t>
      </w:r>
    </w:p>
    <w:p w14:paraId="07F9E826" w14:textId="77777777" w:rsidR="003A7858" w:rsidRDefault="003A7858" w:rsidP="003A7858">
      <w:pPr>
        <w:pStyle w:val="ListParagraph"/>
        <w:rPr>
          <w:sz w:val="21"/>
          <w:szCs w:val="21"/>
        </w:rPr>
      </w:pPr>
    </w:p>
    <w:p w14:paraId="20A02638" w14:textId="77777777" w:rsidR="003A7858" w:rsidRDefault="00691D02" w:rsidP="003A7858">
      <w:pPr>
        <w:pStyle w:val="NoSpacing"/>
        <w:numPr>
          <w:ilvl w:val="0"/>
          <w:numId w:val="46"/>
        </w:numPr>
        <w:ind w:left="1418" w:hanging="698"/>
        <w:rPr>
          <w:sz w:val="21"/>
          <w:szCs w:val="21"/>
        </w:rPr>
      </w:pPr>
      <w:r w:rsidRPr="003A7858">
        <w:rPr>
          <w:sz w:val="21"/>
          <w:szCs w:val="21"/>
        </w:rPr>
        <w:t>if the relevant Licensing Authority or any other such body revokes or suspends the Operator’s licence or private hire operator’s licence or hackney carriage licence as appropriate;</w:t>
      </w:r>
    </w:p>
    <w:p w14:paraId="4AEB2E58" w14:textId="77777777" w:rsidR="003A7858" w:rsidRDefault="003A7858" w:rsidP="003A7858">
      <w:pPr>
        <w:pStyle w:val="ListParagraph"/>
        <w:rPr>
          <w:sz w:val="21"/>
          <w:szCs w:val="21"/>
        </w:rPr>
      </w:pPr>
    </w:p>
    <w:p w14:paraId="5C0DCC3B" w14:textId="77777777" w:rsidR="003A7858" w:rsidRDefault="00691D02" w:rsidP="003A7858">
      <w:pPr>
        <w:pStyle w:val="NoSpacing"/>
        <w:numPr>
          <w:ilvl w:val="0"/>
          <w:numId w:val="46"/>
        </w:numPr>
        <w:ind w:left="1418" w:hanging="698"/>
        <w:rPr>
          <w:sz w:val="21"/>
          <w:szCs w:val="21"/>
        </w:rPr>
      </w:pPr>
      <w:r w:rsidRPr="003A7858">
        <w:rPr>
          <w:sz w:val="21"/>
          <w:szCs w:val="21"/>
        </w:rPr>
        <w:t>failure to comply with any requirement relating to the provision of seatbelts, car seats, booster cushions, or Passenger restraints, or the use and restraint of wheelchairs;</w:t>
      </w:r>
    </w:p>
    <w:p w14:paraId="562B3708" w14:textId="77777777" w:rsidR="003A7858" w:rsidRDefault="003A7858" w:rsidP="003A7858">
      <w:pPr>
        <w:pStyle w:val="ListParagraph"/>
        <w:rPr>
          <w:sz w:val="21"/>
          <w:szCs w:val="21"/>
        </w:rPr>
      </w:pPr>
    </w:p>
    <w:p w14:paraId="691B8E9C" w14:textId="77777777" w:rsidR="003A7858" w:rsidRDefault="00691D02" w:rsidP="003A7858">
      <w:pPr>
        <w:pStyle w:val="NoSpacing"/>
        <w:numPr>
          <w:ilvl w:val="0"/>
          <w:numId w:val="46"/>
        </w:numPr>
        <w:ind w:left="1418" w:hanging="698"/>
        <w:rPr>
          <w:sz w:val="21"/>
          <w:szCs w:val="21"/>
        </w:rPr>
      </w:pPr>
      <w:r w:rsidRPr="003A7858">
        <w:rPr>
          <w:sz w:val="21"/>
          <w:szCs w:val="21"/>
        </w:rPr>
        <w:t>any material breach by the Operator of the obligations that the Operator has under the Data Protection Legislation;</w:t>
      </w:r>
    </w:p>
    <w:p w14:paraId="28CB3E59" w14:textId="77777777" w:rsidR="003A7858" w:rsidRDefault="003A7858" w:rsidP="003A7858">
      <w:pPr>
        <w:pStyle w:val="ListParagraph"/>
        <w:rPr>
          <w:sz w:val="21"/>
          <w:szCs w:val="21"/>
        </w:rPr>
      </w:pPr>
    </w:p>
    <w:p w14:paraId="3859127A" w14:textId="6984CB02" w:rsidR="00691D02" w:rsidRPr="003A7858" w:rsidRDefault="00691D02" w:rsidP="003A7858">
      <w:pPr>
        <w:pStyle w:val="NoSpacing"/>
        <w:numPr>
          <w:ilvl w:val="0"/>
          <w:numId w:val="46"/>
        </w:numPr>
        <w:ind w:left="1418" w:hanging="698"/>
        <w:rPr>
          <w:sz w:val="21"/>
          <w:szCs w:val="21"/>
        </w:rPr>
      </w:pPr>
      <w:r w:rsidRPr="003A7858">
        <w:rPr>
          <w:sz w:val="21"/>
          <w:szCs w:val="21"/>
        </w:rPr>
        <w:t xml:space="preserve">if there shall be (in the </w:t>
      </w:r>
      <w:r w:rsidR="005D5948" w:rsidRPr="003A7858">
        <w:rPr>
          <w:sz w:val="21"/>
          <w:szCs w:val="21"/>
        </w:rPr>
        <w:t>Council's</w:t>
      </w:r>
      <w:r w:rsidRPr="003A7858">
        <w:rPr>
          <w:sz w:val="21"/>
          <w:szCs w:val="21"/>
        </w:rPr>
        <w:t xml:space="preserve"> opinion) an irretrievable breakdown in the relationship between the Driver or Passenger Assistant, and Passenger(s) carried </w:t>
      </w:r>
      <w:r w:rsidR="00324667">
        <w:rPr>
          <w:sz w:val="21"/>
          <w:szCs w:val="21"/>
        </w:rPr>
        <w:t>on the Route</w:t>
      </w:r>
      <w:r w:rsidRPr="003A7858">
        <w:rPr>
          <w:sz w:val="21"/>
          <w:szCs w:val="21"/>
        </w:rPr>
        <w:t>, or their Carers, in circumstances where no acceptable remedy can be found;</w:t>
      </w:r>
    </w:p>
    <w:p w14:paraId="4C269CE0" w14:textId="77777777" w:rsidR="00691D02" w:rsidRPr="005B53EE" w:rsidRDefault="00691D02" w:rsidP="005B53EE">
      <w:pPr>
        <w:pStyle w:val="NoSpacing"/>
        <w:rPr>
          <w:sz w:val="21"/>
          <w:szCs w:val="21"/>
        </w:rPr>
      </w:pPr>
    </w:p>
    <w:p w14:paraId="4718A564" w14:textId="40FD36AB" w:rsidR="00C57D93" w:rsidRPr="00C57D93" w:rsidRDefault="00F47F14" w:rsidP="00C57D93">
      <w:pPr>
        <w:pStyle w:val="NoSpacing"/>
        <w:rPr>
          <w:b/>
          <w:sz w:val="21"/>
          <w:szCs w:val="21"/>
        </w:rPr>
      </w:pPr>
      <w:r>
        <w:rPr>
          <w:b/>
          <w:sz w:val="21"/>
          <w:szCs w:val="21"/>
        </w:rPr>
        <w:t>H3</w:t>
      </w:r>
      <w:r>
        <w:rPr>
          <w:b/>
          <w:sz w:val="21"/>
          <w:szCs w:val="21"/>
        </w:rPr>
        <w:tab/>
      </w:r>
      <w:r w:rsidR="00C57D93" w:rsidRPr="00C57D93">
        <w:rPr>
          <w:b/>
          <w:sz w:val="21"/>
          <w:szCs w:val="21"/>
        </w:rPr>
        <w:t xml:space="preserve">TERMINATION </w:t>
      </w:r>
      <w:r w:rsidR="003A7858">
        <w:rPr>
          <w:b/>
          <w:sz w:val="21"/>
          <w:szCs w:val="21"/>
        </w:rPr>
        <w:t>FOLLOWING A</w:t>
      </w:r>
      <w:r w:rsidR="00C57D93">
        <w:rPr>
          <w:b/>
          <w:sz w:val="21"/>
          <w:szCs w:val="21"/>
        </w:rPr>
        <w:t xml:space="preserve"> PERSISTENT BREACH</w:t>
      </w:r>
    </w:p>
    <w:p w14:paraId="178DC8E5" w14:textId="77777777" w:rsidR="00C57D93" w:rsidRPr="005B53EE" w:rsidRDefault="00C57D93" w:rsidP="00C57D93">
      <w:pPr>
        <w:pStyle w:val="NoSpacing"/>
        <w:rPr>
          <w:sz w:val="21"/>
          <w:szCs w:val="21"/>
          <w:u w:val="single"/>
        </w:rPr>
      </w:pPr>
    </w:p>
    <w:p w14:paraId="3560AB52" w14:textId="558DC3C1" w:rsidR="00C57D93" w:rsidRPr="005B53EE" w:rsidRDefault="003A7858" w:rsidP="00C57D93">
      <w:pPr>
        <w:pStyle w:val="NoSpacing"/>
        <w:ind w:left="720" w:hanging="720"/>
        <w:rPr>
          <w:sz w:val="21"/>
          <w:szCs w:val="21"/>
        </w:rPr>
      </w:pPr>
      <w:r>
        <w:rPr>
          <w:sz w:val="21"/>
          <w:szCs w:val="21"/>
        </w:rPr>
        <w:t>H3</w:t>
      </w:r>
      <w:r w:rsidR="00C57D93" w:rsidRPr="005B53EE">
        <w:rPr>
          <w:sz w:val="21"/>
          <w:szCs w:val="21"/>
        </w:rPr>
        <w:t>.1</w:t>
      </w:r>
      <w:r w:rsidR="00C57D93" w:rsidRPr="005B53EE">
        <w:rPr>
          <w:sz w:val="21"/>
          <w:szCs w:val="21"/>
        </w:rPr>
        <w:tab/>
        <w:t xml:space="preserve">Without prejudice to any other rights or remedies that the Council  has under </w:t>
      </w:r>
      <w:r w:rsidR="00C57D93">
        <w:rPr>
          <w:sz w:val="21"/>
          <w:szCs w:val="21"/>
        </w:rPr>
        <w:t>these Conditions</w:t>
      </w:r>
      <w:r w:rsidR="00C57D93" w:rsidRPr="005B53EE">
        <w:rPr>
          <w:sz w:val="21"/>
          <w:szCs w:val="21"/>
        </w:rPr>
        <w:t xml:space="preserve">, in the event that the Operator has committed a Persistent Breach in relation to </w:t>
      </w:r>
      <w:r w:rsidR="00324667">
        <w:rPr>
          <w:sz w:val="21"/>
          <w:szCs w:val="21"/>
        </w:rPr>
        <w:t>the</w:t>
      </w:r>
      <w:r w:rsidR="00C57D93" w:rsidRPr="005B53EE">
        <w:rPr>
          <w:sz w:val="21"/>
          <w:szCs w:val="21"/>
        </w:rPr>
        <w:t xml:space="preserve"> Route Contract or any part thereof the Council shall be entitled to serve a written notice ( a "Formal Warning Notice") on the Operator:-</w:t>
      </w:r>
    </w:p>
    <w:p w14:paraId="5899301F" w14:textId="77777777" w:rsidR="00C57D93" w:rsidRPr="005B53EE" w:rsidRDefault="00C57D93" w:rsidP="00C57D93">
      <w:pPr>
        <w:pStyle w:val="NoSpacing"/>
        <w:rPr>
          <w:sz w:val="21"/>
          <w:szCs w:val="21"/>
        </w:rPr>
      </w:pPr>
    </w:p>
    <w:p w14:paraId="07D7EC1B" w14:textId="77777777" w:rsidR="00C57D93" w:rsidRDefault="00C57D93" w:rsidP="003A7858">
      <w:pPr>
        <w:pStyle w:val="NoSpacing"/>
        <w:numPr>
          <w:ilvl w:val="0"/>
          <w:numId w:val="39"/>
        </w:numPr>
        <w:rPr>
          <w:sz w:val="21"/>
          <w:szCs w:val="21"/>
        </w:rPr>
      </w:pPr>
      <w:r w:rsidRPr="005B53EE">
        <w:rPr>
          <w:sz w:val="21"/>
          <w:szCs w:val="21"/>
        </w:rPr>
        <w:t>specifying that it is a Formal Warning Notice;</w:t>
      </w:r>
    </w:p>
    <w:p w14:paraId="01898F4B" w14:textId="77777777" w:rsidR="00C57D93" w:rsidRDefault="00C57D93" w:rsidP="00C57D93">
      <w:pPr>
        <w:pStyle w:val="NoSpacing"/>
        <w:ind w:left="1080"/>
        <w:rPr>
          <w:sz w:val="21"/>
          <w:szCs w:val="21"/>
        </w:rPr>
      </w:pPr>
      <w:r>
        <w:rPr>
          <w:sz w:val="21"/>
          <w:szCs w:val="21"/>
        </w:rPr>
        <w:t xml:space="preserve"> </w:t>
      </w:r>
    </w:p>
    <w:p w14:paraId="3FF05DAB" w14:textId="77777777" w:rsidR="00C57D93" w:rsidRPr="00C57D93" w:rsidRDefault="00C57D93" w:rsidP="003A7858">
      <w:pPr>
        <w:pStyle w:val="NoSpacing"/>
        <w:numPr>
          <w:ilvl w:val="0"/>
          <w:numId w:val="39"/>
        </w:numPr>
        <w:rPr>
          <w:sz w:val="21"/>
          <w:szCs w:val="21"/>
        </w:rPr>
      </w:pPr>
      <w:r w:rsidRPr="00C57D93">
        <w:rPr>
          <w:sz w:val="21"/>
          <w:szCs w:val="21"/>
        </w:rPr>
        <w:t>giving details of the Persistent Breach;</w:t>
      </w:r>
    </w:p>
    <w:p w14:paraId="03462FEF" w14:textId="77777777" w:rsidR="00C57D93" w:rsidRPr="005B53EE" w:rsidRDefault="00C57D93" w:rsidP="00C57D93">
      <w:pPr>
        <w:pStyle w:val="NoSpacing"/>
        <w:rPr>
          <w:sz w:val="21"/>
          <w:szCs w:val="21"/>
        </w:rPr>
      </w:pPr>
    </w:p>
    <w:p w14:paraId="36A989E4" w14:textId="56165FCD" w:rsidR="00C57D93" w:rsidRPr="005B53EE" w:rsidRDefault="003A7858" w:rsidP="00C57D93">
      <w:pPr>
        <w:pStyle w:val="NoSpacing"/>
        <w:ind w:left="720" w:hanging="720"/>
        <w:rPr>
          <w:sz w:val="21"/>
          <w:szCs w:val="21"/>
        </w:rPr>
      </w:pPr>
      <w:r>
        <w:rPr>
          <w:sz w:val="21"/>
          <w:szCs w:val="21"/>
        </w:rPr>
        <w:t>H3</w:t>
      </w:r>
      <w:r w:rsidR="00C57D93">
        <w:rPr>
          <w:sz w:val="21"/>
          <w:szCs w:val="21"/>
        </w:rPr>
        <w:t>.</w:t>
      </w:r>
      <w:r w:rsidR="00C57D93" w:rsidRPr="005B53EE">
        <w:rPr>
          <w:sz w:val="21"/>
          <w:szCs w:val="21"/>
        </w:rPr>
        <w:t>2</w:t>
      </w:r>
      <w:r w:rsidR="00C57D93">
        <w:tab/>
      </w:r>
      <w:r w:rsidR="00C57D93" w:rsidRPr="005B53EE">
        <w:rPr>
          <w:sz w:val="21"/>
          <w:szCs w:val="21"/>
        </w:rPr>
        <w:t>Within ten (10 ) Working Days of receipt of the Formal Warning Notice, the Operator shall take all measures to ensure that the Defaults which led to the Persistent Breach shall not re-occur in the future and shall demonstrate to the Council what measures have been put in place to ensure this. If:-</w:t>
      </w:r>
    </w:p>
    <w:p w14:paraId="211BADCC" w14:textId="77777777" w:rsidR="00C57D93" w:rsidRPr="005B53EE" w:rsidRDefault="00C57D93" w:rsidP="00C57D93">
      <w:pPr>
        <w:pStyle w:val="NoSpacing"/>
        <w:rPr>
          <w:sz w:val="21"/>
          <w:szCs w:val="21"/>
        </w:rPr>
      </w:pPr>
    </w:p>
    <w:p w14:paraId="3DE73DE8" w14:textId="061BF929" w:rsidR="00C57D93" w:rsidRPr="005B53EE" w:rsidRDefault="00C57D93" w:rsidP="003A7858">
      <w:pPr>
        <w:pStyle w:val="NoSpacing"/>
        <w:numPr>
          <w:ilvl w:val="0"/>
          <w:numId w:val="40"/>
        </w:numPr>
        <w:rPr>
          <w:sz w:val="21"/>
          <w:szCs w:val="21"/>
        </w:rPr>
      </w:pPr>
      <w:r w:rsidRPr="005B53EE">
        <w:rPr>
          <w:sz w:val="21"/>
          <w:szCs w:val="21"/>
        </w:rPr>
        <w:t>ten (10) Working Days after service of a Formal Warning Notice the Operator has failed to demonstrate to the Council's satisfaction that:-</w:t>
      </w:r>
    </w:p>
    <w:p w14:paraId="6B3EBC1A" w14:textId="77777777" w:rsidR="00C57D93" w:rsidRPr="005B53EE" w:rsidRDefault="00C57D93" w:rsidP="00C57D93">
      <w:pPr>
        <w:pStyle w:val="NoSpacing"/>
        <w:rPr>
          <w:sz w:val="21"/>
          <w:szCs w:val="21"/>
        </w:rPr>
      </w:pPr>
    </w:p>
    <w:p w14:paraId="60C334F1" w14:textId="77777777" w:rsidR="00C57D93" w:rsidRPr="005B53EE" w:rsidRDefault="00C57D93" w:rsidP="005D5948">
      <w:pPr>
        <w:pStyle w:val="NoSpacing"/>
        <w:ind w:left="360" w:firstLine="720"/>
        <w:rPr>
          <w:sz w:val="21"/>
          <w:szCs w:val="21"/>
        </w:rPr>
      </w:pPr>
      <w:r w:rsidRPr="005B53EE">
        <w:rPr>
          <w:sz w:val="21"/>
          <w:szCs w:val="21"/>
        </w:rPr>
        <w:t>(</w:t>
      </w:r>
      <w:proofErr w:type="spellStart"/>
      <w:r w:rsidRPr="005B53EE">
        <w:rPr>
          <w:sz w:val="21"/>
          <w:szCs w:val="21"/>
        </w:rPr>
        <w:t>i</w:t>
      </w:r>
      <w:proofErr w:type="spellEnd"/>
      <w:r w:rsidRPr="005B53EE">
        <w:rPr>
          <w:sz w:val="21"/>
          <w:szCs w:val="21"/>
        </w:rPr>
        <w:t>)</w:t>
      </w:r>
      <w:r>
        <w:tab/>
      </w:r>
      <w:r w:rsidRPr="005B53EE">
        <w:rPr>
          <w:sz w:val="21"/>
          <w:szCs w:val="21"/>
        </w:rPr>
        <w:t xml:space="preserve">the Persistent Breach specified has not continued; and </w:t>
      </w:r>
    </w:p>
    <w:p w14:paraId="3BD2F95D" w14:textId="77777777" w:rsidR="00C57D93" w:rsidRPr="005B53EE" w:rsidRDefault="00C57D93" w:rsidP="00C57D93">
      <w:pPr>
        <w:pStyle w:val="NoSpacing"/>
        <w:rPr>
          <w:sz w:val="21"/>
          <w:szCs w:val="21"/>
        </w:rPr>
      </w:pPr>
    </w:p>
    <w:p w14:paraId="27B52945" w14:textId="77777777" w:rsidR="00C57D93" w:rsidRPr="005B53EE" w:rsidRDefault="00C57D93" w:rsidP="005D5948">
      <w:pPr>
        <w:pStyle w:val="NoSpacing"/>
        <w:ind w:left="1440" w:hanging="360"/>
        <w:rPr>
          <w:sz w:val="21"/>
          <w:szCs w:val="21"/>
        </w:rPr>
      </w:pPr>
      <w:r w:rsidRPr="005B53EE">
        <w:rPr>
          <w:sz w:val="21"/>
          <w:szCs w:val="21"/>
        </w:rPr>
        <w:t>(ii)</w:t>
      </w:r>
      <w:r w:rsidRPr="005B53EE">
        <w:rPr>
          <w:sz w:val="21"/>
          <w:szCs w:val="21"/>
        </w:rPr>
        <w:tab/>
        <w:t>the Operator has put in place measures to ensure that such Persistent Breach does not occur; or</w:t>
      </w:r>
    </w:p>
    <w:p w14:paraId="6BFD16A7" w14:textId="77777777" w:rsidR="00C57D93" w:rsidRPr="005B53EE" w:rsidRDefault="00C57D93" w:rsidP="00C57D93">
      <w:pPr>
        <w:pStyle w:val="NoSpacing"/>
        <w:rPr>
          <w:sz w:val="21"/>
          <w:szCs w:val="21"/>
        </w:rPr>
      </w:pPr>
    </w:p>
    <w:p w14:paraId="675AF5A8" w14:textId="30D36C7C" w:rsidR="00C57D93" w:rsidRPr="005B53EE" w:rsidRDefault="00C57D93" w:rsidP="003A7858">
      <w:pPr>
        <w:pStyle w:val="NoSpacing"/>
        <w:numPr>
          <w:ilvl w:val="0"/>
          <w:numId w:val="40"/>
        </w:numPr>
        <w:rPr>
          <w:sz w:val="21"/>
          <w:szCs w:val="21"/>
        </w:rPr>
      </w:pPr>
      <w:r w:rsidRPr="005B53EE">
        <w:rPr>
          <w:sz w:val="21"/>
          <w:szCs w:val="21"/>
        </w:rPr>
        <w:t xml:space="preserve">then the Council may deem such failure to be a Default which is a material breach of </w:t>
      </w:r>
      <w:r w:rsidR="006214A6">
        <w:rPr>
          <w:sz w:val="21"/>
          <w:szCs w:val="21"/>
        </w:rPr>
        <w:t>these Conditions</w:t>
      </w:r>
      <w:r w:rsidR="006214A6" w:rsidRPr="005B53EE">
        <w:rPr>
          <w:sz w:val="21"/>
          <w:szCs w:val="21"/>
        </w:rPr>
        <w:t xml:space="preserve"> </w:t>
      </w:r>
      <w:r w:rsidRPr="005B53EE">
        <w:rPr>
          <w:sz w:val="21"/>
          <w:szCs w:val="21"/>
        </w:rPr>
        <w:t xml:space="preserve">for the purposes of Clause </w:t>
      </w:r>
      <w:r w:rsidR="003A7858">
        <w:rPr>
          <w:sz w:val="21"/>
          <w:szCs w:val="21"/>
        </w:rPr>
        <w:t>H3</w:t>
      </w:r>
      <w:r w:rsidR="005D5948">
        <w:rPr>
          <w:sz w:val="21"/>
          <w:szCs w:val="21"/>
        </w:rPr>
        <w:t>.2</w:t>
      </w:r>
      <w:r w:rsidRPr="005B53EE">
        <w:rPr>
          <w:sz w:val="21"/>
          <w:szCs w:val="21"/>
        </w:rPr>
        <w:t xml:space="preserve"> (c).</w:t>
      </w:r>
    </w:p>
    <w:p w14:paraId="278F2AF0" w14:textId="77777777" w:rsidR="00C57D93" w:rsidRPr="005B53EE" w:rsidRDefault="00C57D93" w:rsidP="005D5948">
      <w:pPr>
        <w:pStyle w:val="NoSpacing"/>
        <w:rPr>
          <w:sz w:val="21"/>
          <w:szCs w:val="21"/>
        </w:rPr>
      </w:pPr>
    </w:p>
    <w:p w14:paraId="5BDC519A" w14:textId="192459C4" w:rsidR="00691D02" w:rsidRPr="00250ED7" w:rsidRDefault="00221179" w:rsidP="005B53EE">
      <w:pPr>
        <w:pStyle w:val="NoSpacing"/>
        <w:rPr>
          <w:b/>
          <w:sz w:val="21"/>
          <w:szCs w:val="21"/>
        </w:rPr>
      </w:pPr>
      <w:r>
        <w:rPr>
          <w:b/>
          <w:sz w:val="21"/>
          <w:szCs w:val="21"/>
        </w:rPr>
        <w:t>H4</w:t>
      </w:r>
      <w:r w:rsidR="00250ED7" w:rsidRPr="00250ED7">
        <w:rPr>
          <w:b/>
          <w:sz w:val="21"/>
          <w:szCs w:val="21"/>
        </w:rPr>
        <w:tab/>
      </w:r>
      <w:r w:rsidR="00691D02" w:rsidRPr="00250ED7">
        <w:rPr>
          <w:b/>
          <w:sz w:val="21"/>
          <w:szCs w:val="21"/>
        </w:rPr>
        <w:t>TERMINATION BY NOTICE</w:t>
      </w:r>
      <w:r w:rsidR="00691D02" w:rsidRPr="00250ED7">
        <w:rPr>
          <w:b/>
          <w:sz w:val="21"/>
          <w:szCs w:val="21"/>
        </w:rPr>
        <w:tab/>
      </w:r>
      <w:r w:rsidR="00691D02" w:rsidRPr="00250ED7">
        <w:rPr>
          <w:b/>
          <w:sz w:val="21"/>
          <w:szCs w:val="21"/>
        </w:rPr>
        <w:tab/>
      </w:r>
    </w:p>
    <w:p w14:paraId="2E336E1E" w14:textId="77777777" w:rsidR="00691D02" w:rsidRPr="005B53EE" w:rsidRDefault="00691D02" w:rsidP="005B53EE">
      <w:pPr>
        <w:pStyle w:val="NoSpacing"/>
        <w:rPr>
          <w:sz w:val="21"/>
          <w:szCs w:val="21"/>
        </w:rPr>
      </w:pPr>
    </w:p>
    <w:p w14:paraId="25D03C5F" w14:textId="18A4AFE5" w:rsidR="009F7EAE" w:rsidRDefault="00221179" w:rsidP="009F7EAE">
      <w:pPr>
        <w:pStyle w:val="NoSpacing"/>
        <w:ind w:left="720" w:hanging="720"/>
        <w:rPr>
          <w:sz w:val="21"/>
          <w:szCs w:val="21"/>
        </w:rPr>
      </w:pPr>
      <w:r>
        <w:rPr>
          <w:sz w:val="21"/>
          <w:szCs w:val="21"/>
        </w:rPr>
        <w:t>H4</w:t>
      </w:r>
      <w:r w:rsidR="00691D02" w:rsidRPr="005B53EE">
        <w:rPr>
          <w:sz w:val="21"/>
          <w:szCs w:val="21"/>
        </w:rPr>
        <w:t>.1</w:t>
      </w:r>
      <w:r w:rsidR="00691D02">
        <w:tab/>
      </w:r>
      <w:r w:rsidR="00806549">
        <w:rPr>
          <w:sz w:val="21"/>
          <w:szCs w:val="21"/>
        </w:rPr>
        <w:t>Either Party may</w:t>
      </w:r>
      <w:r w:rsidR="00691D02" w:rsidRPr="005B53EE">
        <w:rPr>
          <w:sz w:val="21"/>
          <w:szCs w:val="21"/>
        </w:rPr>
        <w:t xml:space="preserve"> terminate </w:t>
      </w:r>
      <w:r w:rsidR="00324667">
        <w:rPr>
          <w:sz w:val="21"/>
          <w:szCs w:val="21"/>
        </w:rPr>
        <w:t>the</w:t>
      </w:r>
      <w:r w:rsidR="00691D02" w:rsidRPr="005B53EE">
        <w:rPr>
          <w:sz w:val="21"/>
          <w:szCs w:val="21"/>
        </w:rPr>
        <w:t xml:space="preserve"> </w:t>
      </w:r>
      <w:r w:rsidR="0099287E" w:rsidRPr="005B53EE">
        <w:rPr>
          <w:sz w:val="21"/>
          <w:szCs w:val="21"/>
        </w:rPr>
        <w:t>Route Contract</w:t>
      </w:r>
      <w:r w:rsidR="009F7EAE">
        <w:rPr>
          <w:sz w:val="21"/>
          <w:szCs w:val="21"/>
        </w:rPr>
        <w:t xml:space="preserve"> for any reason, by providing notice </w:t>
      </w:r>
      <w:r w:rsidR="00691D02" w:rsidRPr="005B53EE">
        <w:rPr>
          <w:sz w:val="21"/>
          <w:szCs w:val="21"/>
        </w:rPr>
        <w:t xml:space="preserve">in accordance with the </w:t>
      </w:r>
      <w:r w:rsidR="009F7EAE">
        <w:rPr>
          <w:sz w:val="21"/>
          <w:szCs w:val="21"/>
        </w:rPr>
        <w:t xml:space="preserve">following </w:t>
      </w:r>
      <w:r w:rsidR="00691D02" w:rsidRPr="005B53EE">
        <w:rPr>
          <w:sz w:val="21"/>
          <w:szCs w:val="21"/>
        </w:rPr>
        <w:t>notice period</w:t>
      </w:r>
      <w:r w:rsidR="009F7EAE">
        <w:rPr>
          <w:sz w:val="21"/>
          <w:szCs w:val="21"/>
        </w:rPr>
        <w:t>s:</w:t>
      </w:r>
    </w:p>
    <w:p w14:paraId="246BC8A5" w14:textId="77777777" w:rsidR="009F7EAE" w:rsidRDefault="009F7EAE" w:rsidP="009F7EAE">
      <w:pPr>
        <w:pStyle w:val="NoSpacing"/>
        <w:ind w:left="720" w:hanging="720"/>
        <w:rPr>
          <w:sz w:val="21"/>
          <w:szCs w:val="21"/>
        </w:rPr>
      </w:pPr>
    </w:p>
    <w:p w14:paraId="5DE88653" w14:textId="46817AA9" w:rsidR="009F7EAE" w:rsidRDefault="009F7EAE" w:rsidP="003A7858">
      <w:pPr>
        <w:pStyle w:val="NoSpacing"/>
        <w:numPr>
          <w:ilvl w:val="0"/>
          <w:numId w:val="41"/>
        </w:numPr>
        <w:rPr>
          <w:sz w:val="21"/>
          <w:szCs w:val="21"/>
        </w:rPr>
      </w:pPr>
      <w:r>
        <w:rPr>
          <w:sz w:val="21"/>
          <w:szCs w:val="21"/>
        </w:rPr>
        <w:t xml:space="preserve">thirty (30) </w:t>
      </w:r>
      <w:r w:rsidR="00806549">
        <w:rPr>
          <w:sz w:val="21"/>
          <w:szCs w:val="21"/>
        </w:rPr>
        <w:t xml:space="preserve">calendar </w:t>
      </w:r>
      <w:r>
        <w:rPr>
          <w:sz w:val="21"/>
          <w:szCs w:val="21"/>
        </w:rPr>
        <w:t xml:space="preserve">days in relation to a Route using a Vehicle </w:t>
      </w:r>
      <w:r w:rsidR="00720790">
        <w:rPr>
          <w:sz w:val="21"/>
          <w:szCs w:val="21"/>
        </w:rPr>
        <w:t xml:space="preserve">or Council Vehicle </w:t>
      </w:r>
      <w:r>
        <w:rPr>
          <w:sz w:val="21"/>
          <w:szCs w:val="21"/>
        </w:rPr>
        <w:t>with sixteen (16) seats or less; or</w:t>
      </w:r>
    </w:p>
    <w:p w14:paraId="33183EBE" w14:textId="77777777" w:rsidR="009F7EAE" w:rsidRDefault="009F7EAE" w:rsidP="009F7EAE">
      <w:pPr>
        <w:pStyle w:val="NoSpacing"/>
        <w:ind w:left="1080"/>
        <w:rPr>
          <w:sz w:val="21"/>
          <w:szCs w:val="21"/>
        </w:rPr>
      </w:pPr>
    </w:p>
    <w:p w14:paraId="200907D2" w14:textId="18F00E68" w:rsidR="00474C52" w:rsidRDefault="009F7EAE" w:rsidP="003A7858">
      <w:pPr>
        <w:pStyle w:val="NoSpacing"/>
        <w:numPr>
          <w:ilvl w:val="0"/>
          <w:numId w:val="41"/>
        </w:numPr>
        <w:rPr>
          <w:sz w:val="21"/>
          <w:szCs w:val="21"/>
        </w:rPr>
      </w:pPr>
      <w:r>
        <w:rPr>
          <w:sz w:val="21"/>
          <w:szCs w:val="21"/>
        </w:rPr>
        <w:t>three (3) Months in relation to a Route using a Vehicle</w:t>
      </w:r>
      <w:r w:rsidR="00720790">
        <w:rPr>
          <w:sz w:val="21"/>
          <w:szCs w:val="21"/>
        </w:rPr>
        <w:t xml:space="preserve"> or Council Vehicle</w:t>
      </w:r>
      <w:r w:rsidR="00221179">
        <w:rPr>
          <w:sz w:val="21"/>
          <w:szCs w:val="21"/>
        </w:rPr>
        <w:t xml:space="preserve"> with seventeen (17) seats or </w:t>
      </w:r>
      <w:r w:rsidR="00EE1D62">
        <w:rPr>
          <w:sz w:val="21"/>
          <w:szCs w:val="21"/>
        </w:rPr>
        <w:t>more</w:t>
      </w:r>
      <w:r w:rsidR="00221179">
        <w:rPr>
          <w:sz w:val="21"/>
          <w:szCs w:val="21"/>
        </w:rPr>
        <w:t>.</w:t>
      </w:r>
      <w:r>
        <w:rPr>
          <w:sz w:val="21"/>
          <w:szCs w:val="21"/>
        </w:rPr>
        <w:t xml:space="preserve"> </w:t>
      </w:r>
      <w:r w:rsidR="00691D02" w:rsidRPr="005B53EE">
        <w:rPr>
          <w:sz w:val="21"/>
          <w:szCs w:val="21"/>
        </w:rPr>
        <w:t xml:space="preserve"> </w:t>
      </w:r>
    </w:p>
    <w:p w14:paraId="4F778AE8" w14:textId="77777777" w:rsidR="009F7EAE" w:rsidRDefault="009F7EAE" w:rsidP="005B53EE">
      <w:pPr>
        <w:pStyle w:val="NoSpacing"/>
        <w:rPr>
          <w:sz w:val="21"/>
          <w:szCs w:val="21"/>
        </w:rPr>
      </w:pPr>
    </w:p>
    <w:p w14:paraId="0A12CBAD" w14:textId="00626385" w:rsidR="00474C52" w:rsidRPr="005B53EE" w:rsidRDefault="00221179" w:rsidP="009F7EAE">
      <w:pPr>
        <w:pStyle w:val="NoSpacing"/>
        <w:ind w:left="720" w:hanging="720"/>
        <w:rPr>
          <w:sz w:val="21"/>
          <w:szCs w:val="21"/>
        </w:rPr>
      </w:pPr>
      <w:r>
        <w:rPr>
          <w:sz w:val="21"/>
          <w:szCs w:val="21"/>
        </w:rPr>
        <w:t>H4</w:t>
      </w:r>
      <w:r w:rsidR="009F7EAE">
        <w:rPr>
          <w:sz w:val="21"/>
          <w:szCs w:val="21"/>
        </w:rPr>
        <w:t>.2</w:t>
      </w:r>
      <w:r w:rsidR="00474C52" w:rsidRPr="005B53EE">
        <w:rPr>
          <w:sz w:val="21"/>
          <w:szCs w:val="21"/>
        </w:rPr>
        <w:tab/>
        <w:t xml:space="preserve">The </w:t>
      </w:r>
      <w:r w:rsidR="009F7EAE">
        <w:rPr>
          <w:sz w:val="21"/>
          <w:szCs w:val="21"/>
        </w:rPr>
        <w:t>Council</w:t>
      </w:r>
      <w:r w:rsidR="00474C52" w:rsidRPr="005B53EE">
        <w:rPr>
          <w:sz w:val="21"/>
          <w:szCs w:val="21"/>
        </w:rPr>
        <w:t xml:space="preserve"> may terminate </w:t>
      </w:r>
      <w:r w:rsidR="00024944">
        <w:rPr>
          <w:sz w:val="21"/>
          <w:szCs w:val="21"/>
        </w:rPr>
        <w:t>the</w:t>
      </w:r>
      <w:r w:rsidR="00474C52" w:rsidRPr="005B53EE">
        <w:rPr>
          <w:sz w:val="21"/>
          <w:szCs w:val="21"/>
        </w:rPr>
        <w:t xml:space="preserve"> Route Contract by giving  two (2) Working Days’ notice if there are no longer any Passengers required to be carried on the Route or the Route itself is no longer needed for any reason whatsoever</w:t>
      </w:r>
      <w:r w:rsidR="00BB5869">
        <w:rPr>
          <w:sz w:val="21"/>
          <w:szCs w:val="21"/>
        </w:rPr>
        <w:t>, or the Route materially changes in any way in the Council's reasonable opinion</w:t>
      </w:r>
      <w:r w:rsidR="00474C52" w:rsidRPr="005B53EE">
        <w:rPr>
          <w:sz w:val="21"/>
          <w:szCs w:val="21"/>
        </w:rPr>
        <w:t xml:space="preserve">. If less than two (2) Working Days’ notice is given, the </w:t>
      </w:r>
      <w:r w:rsidR="0014772E">
        <w:rPr>
          <w:sz w:val="21"/>
          <w:szCs w:val="21"/>
        </w:rPr>
        <w:t>Council</w:t>
      </w:r>
      <w:r w:rsidR="00474C52" w:rsidRPr="005B53EE">
        <w:rPr>
          <w:sz w:val="21"/>
          <w:szCs w:val="21"/>
        </w:rPr>
        <w:t xml:space="preserve"> shall pay the Operator the Daily Rate for the full two (2) Working Days period of notice.</w:t>
      </w:r>
    </w:p>
    <w:p w14:paraId="157DC2FB" w14:textId="14ADD9CC" w:rsidR="00474C52" w:rsidRPr="005B53EE" w:rsidRDefault="00474C52" w:rsidP="005B53EE">
      <w:pPr>
        <w:pStyle w:val="NoSpacing"/>
        <w:rPr>
          <w:sz w:val="21"/>
          <w:szCs w:val="21"/>
        </w:rPr>
      </w:pPr>
    </w:p>
    <w:p w14:paraId="61014937" w14:textId="2C8EFFDE" w:rsidR="00CE5E8D" w:rsidRDefault="00221179" w:rsidP="009F7EAE">
      <w:pPr>
        <w:pStyle w:val="NoSpacing"/>
        <w:ind w:left="720" w:hanging="720"/>
        <w:rPr>
          <w:sz w:val="21"/>
          <w:szCs w:val="21"/>
        </w:rPr>
      </w:pPr>
      <w:r>
        <w:rPr>
          <w:sz w:val="21"/>
          <w:szCs w:val="21"/>
        </w:rPr>
        <w:t>H4</w:t>
      </w:r>
      <w:r w:rsidR="009F7EAE">
        <w:rPr>
          <w:sz w:val="21"/>
          <w:szCs w:val="21"/>
        </w:rPr>
        <w:t>.4</w:t>
      </w:r>
      <w:r w:rsidR="00CE5E8D">
        <w:tab/>
      </w:r>
      <w:r w:rsidR="00CE5E8D" w:rsidRPr="005B53EE">
        <w:rPr>
          <w:sz w:val="21"/>
          <w:szCs w:val="21"/>
        </w:rPr>
        <w:t xml:space="preserve">The Parties may terminate </w:t>
      </w:r>
      <w:r w:rsidR="00024944">
        <w:rPr>
          <w:sz w:val="21"/>
          <w:szCs w:val="21"/>
        </w:rPr>
        <w:t>the</w:t>
      </w:r>
      <w:r w:rsidR="00CE5E8D" w:rsidRPr="005B53EE">
        <w:rPr>
          <w:sz w:val="21"/>
          <w:szCs w:val="21"/>
        </w:rPr>
        <w:t xml:space="preserve"> Route Contract </w:t>
      </w:r>
      <w:r w:rsidR="00723451" w:rsidRPr="005B53EE">
        <w:rPr>
          <w:sz w:val="21"/>
          <w:szCs w:val="21"/>
        </w:rPr>
        <w:t xml:space="preserve">at shorter notice than those specified in </w:t>
      </w:r>
      <w:r w:rsidR="00723451">
        <w:rPr>
          <w:sz w:val="21"/>
          <w:szCs w:val="21"/>
        </w:rPr>
        <w:t>these Conditions</w:t>
      </w:r>
      <w:r w:rsidR="00723451" w:rsidRPr="005B53EE">
        <w:rPr>
          <w:sz w:val="21"/>
          <w:szCs w:val="21"/>
        </w:rPr>
        <w:t xml:space="preserve"> </w:t>
      </w:r>
      <w:r w:rsidR="00CE5E8D" w:rsidRPr="005B53EE">
        <w:rPr>
          <w:sz w:val="21"/>
          <w:szCs w:val="21"/>
        </w:rPr>
        <w:t>at any time by mutual agreement.</w:t>
      </w:r>
    </w:p>
    <w:p w14:paraId="775C94D2" w14:textId="77777777" w:rsidR="009F7EAE" w:rsidRPr="005B53EE" w:rsidRDefault="009F7EAE" w:rsidP="009F7EAE">
      <w:pPr>
        <w:pStyle w:val="NoSpacing"/>
        <w:ind w:left="720" w:hanging="720"/>
        <w:rPr>
          <w:sz w:val="21"/>
          <w:szCs w:val="21"/>
        </w:rPr>
      </w:pPr>
    </w:p>
    <w:p w14:paraId="3CA07A4D" w14:textId="455DD5D2" w:rsidR="00691D02" w:rsidRPr="0087770E" w:rsidRDefault="006C6CC9" w:rsidP="005B53EE">
      <w:pPr>
        <w:pStyle w:val="NoSpacing"/>
        <w:rPr>
          <w:b/>
          <w:sz w:val="21"/>
          <w:szCs w:val="21"/>
        </w:rPr>
      </w:pPr>
      <w:r>
        <w:rPr>
          <w:b/>
          <w:sz w:val="21"/>
          <w:szCs w:val="21"/>
        </w:rPr>
        <w:t>H5</w:t>
      </w:r>
      <w:r w:rsidR="0087770E" w:rsidRPr="0087770E">
        <w:rPr>
          <w:b/>
          <w:sz w:val="21"/>
          <w:szCs w:val="21"/>
        </w:rPr>
        <w:t>.</w:t>
      </w:r>
      <w:r w:rsidR="00691D02">
        <w:tab/>
      </w:r>
      <w:r w:rsidR="00691D02" w:rsidRPr="0087770E">
        <w:rPr>
          <w:b/>
          <w:sz w:val="21"/>
          <w:szCs w:val="21"/>
        </w:rPr>
        <w:t xml:space="preserve">TERMINATION CONSEQUENCES        </w:t>
      </w:r>
    </w:p>
    <w:p w14:paraId="7380B549" w14:textId="77777777" w:rsidR="00691D02" w:rsidRPr="005B53EE" w:rsidRDefault="00691D02" w:rsidP="005B53EE">
      <w:pPr>
        <w:pStyle w:val="NoSpacing"/>
        <w:rPr>
          <w:sz w:val="21"/>
          <w:szCs w:val="21"/>
        </w:rPr>
      </w:pPr>
    </w:p>
    <w:p w14:paraId="5FCB1A2F" w14:textId="79133FDA" w:rsidR="00C733AC" w:rsidRPr="005B53EE" w:rsidRDefault="006C6CC9" w:rsidP="0087770E">
      <w:pPr>
        <w:pStyle w:val="NoSpacing"/>
        <w:ind w:left="720" w:hanging="720"/>
        <w:rPr>
          <w:sz w:val="21"/>
          <w:szCs w:val="21"/>
        </w:rPr>
      </w:pPr>
      <w:r>
        <w:rPr>
          <w:sz w:val="21"/>
          <w:szCs w:val="21"/>
        </w:rPr>
        <w:t>H5</w:t>
      </w:r>
      <w:r w:rsidR="00691D02" w:rsidRPr="005B53EE">
        <w:rPr>
          <w:sz w:val="21"/>
          <w:szCs w:val="21"/>
        </w:rPr>
        <w:t>.1</w:t>
      </w:r>
      <w:r w:rsidR="00691D02">
        <w:tab/>
      </w:r>
      <w:r w:rsidR="00691D02" w:rsidRPr="005B53EE">
        <w:rPr>
          <w:sz w:val="21"/>
          <w:szCs w:val="21"/>
        </w:rPr>
        <w:t xml:space="preserve">Where the </w:t>
      </w:r>
      <w:r w:rsidR="0087770E">
        <w:rPr>
          <w:sz w:val="21"/>
          <w:szCs w:val="21"/>
        </w:rPr>
        <w:t>Council</w:t>
      </w:r>
      <w:r w:rsidR="00691D02" w:rsidRPr="005B53EE">
        <w:rPr>
          <w:sz w:val="21"/>
          <w:szCs w:val="21"/>
        </w:rPr>
        <w:t xml:space="preserve"> terminates </w:t>
      </w:r>
      <w:r>
        <w:rPr>
          <w:sz w:val="21"/>
          <w:szCs w:val="21"/>
        </w:rPr>
        <w:t>the</w:t>
      </w:r>
      <w:r w:rsidR="00691D02" w:rsidRPr="005B53EE">
        <w:rPr>
          <w:sz w:val="21"/>
          <w:szCs w:val="21"/>
        </w:rPr>
        <w:t xml:space="preserve"> </w:t>
      </w:r>
      <w:r w:rsidR="00C733AC" w:rsidRPr="005B53EE">
        <w:rPr>
          <w:sz w:val="21"/>
          <w:szCs w:val="21"/>
        </w:rPr>
        <w:t>Route Contract</w:t>
      </w:r>
      <w:r w:rsidR="00691D02" w:rsidRPr="005B53EE">
        <w:rPr>
          <w:sz w:val="21"/>
          <w:szCs w:val="21"/>
        </w:rPr>
        <w:t xml:space="preserve"> under clause</w:t>
      </w:r>
      <w:r w:rsidR="00C733AC" w:rsidRPr="005B53EE">
        <w:rPr>
          <w:sz w:val="21"/>
          <w:szCs w:val="21"/>
        </w:rPr>
        <w:t xml:space="preserve">s </w:t>
      </w:r>
      <w:r>
        <w:rPr>
          <w:sz w:val="21"/>
          <w:szCs w:val="21"/>
        </w:rPr>
        <w:t>H2</w:t>
      </w:r>
      <w:r w:rsidR="00C733AC" w:rsidRPr="005B53EE">
        <w:rPr>
          <w:sz w:val="21"/>
          <w:szCs w:val="21"/>
        </w:rPr>
        <w:t xml:space="preserve"> or</w:t>
      </w:r>
      <w:r w:rsidR="00691D02" w:rsidRPr="005B53EE">
        <w:rPr>
          <w:sz w:val="21"/>
          <w:szCs w:val="21"/>
        </w:rPr>
        <w:t xml:space="preserve"> </w:t>
      </w:r>
      <w:r>
        <w:rPr>
          <w:sz w:val="21"/>
          <w:szCs w:val="21"/>
        </w:rPr>
        <w:t>H3</w:t>
      </w:r>
      <w:r w:rsidR="007F0F98">
        <w:rPr>
          <w:sz w:val="21"/>
          <w:szCs w:val="21"/>
        </w:rPr>
        <w:t xml:space="preserve"> or the Operator terminated the Route Contract under H4</w:t>
      </w:r>
      <w:r w:rsidR="00691D02" w:rsidRPr="005B53EE">
        <w:rPr>
          <w:sz w:val="21"/>
          <w:szCs w:val="21"/>
        </w:rPr>
        <w:t xml:space="preserve">, and then </w:t>
      </w:r>
      <w:r w:rsidR="007F0F98">
        <w:rPr>
          <w:sz w:val="21"/>
          <w:szCs w:val="21"/>
        </w:rPr>
        <w:t xml:space="preserve">the Council </w:t>
      </w:r>
      <w:r w:rsidR="00691D02" w:rsidRPr="005B53EE">
        <w:rPr>
          <w:sz w:val="21"/>
          <w:szCs w:val="21"/>
        </w:rPr>
        <w:t>makes other arrangements for the provision of Services</w:t>
      </w:r>
      <w:r w:rsidR="0087770E">
        <w:rPr>
          <w:sz w:val="21"/>
          <w:szCs w:val="21"/>
        </w:rPr>
        <w:t xml:space="preserve"> relating to the Route</w:t>
      </w:r>
      <w:r w:rsidR="00691D02" w:rsidRPr="005B53EE">
        <w:rPr>
          <w:sz w:val="21"/>
          <w:szCs w:val="21"/>
        </w:rPr>
        <w:t xml:space="preserve">, the </w:t>
      </w:r>
      <w:r w:rsidR="0087770E">
        <w:rPr>
          <w:sz w:val="21"/>
          <w:szCs w:val="21"/>
        </w:rPr>
        <w:t>Council</w:t>
      </w:r>
      <w:r w:rsidR="00691D02" w:rsidRPr="005B53EE">
        <w:rPr>
          <w:sz w:val="21"/>
          <w:szCs w:val="21"/>
        </w:rPr>
        <w:t xml:space="preserve"> shall be entitled to recover from the Operator any additional expenditure incurred by the </w:t>
      </w:r>
      <w:r w:rsidR="0087770E">
        <w:rPr>
          <w:sz w:val="21"/>
          <w:szCs w:val="21"/>
        </w:rPr>
        <w:t>Council</w:t>
      </w:r>
      <w:r w:rsidR="00691D02" w:rsidRPr="005B53EE">
        <w:rPr>
          <w:sz w:val="21"/>
          <w:szCs w:val="21"/>
        </w:rPr>
        <w:t xml:space="preserve"> up to a maximum of </w:t>
      </w:r>
      <w:r w:rsidR="000206D5">
        <w:rPr>
          <w:sz w:val="21"/>
          <w:szCs w:val="21"/>
        </w:rPr>
        <w:t>three (3) Months</w:t>
      </w:r>
      <w:r w:rsidR="00691D02" w:rsidRPr="005B53EE">
        <w:rPr>
          <w:sz w:val="21"/>
          <w:szCs w:val="21"/>
        </w:rPr>
        <w:t xml:space="preserve"> operation of the</w:t>
      </w:r>
      <w:r w:rsidR="00C733AC" w:rsidRPr="005B53EE">
        <w:rPr>
          <w:sz w:val="21"/>
          <w:szCs w:val="21"/>
        </w:rPr>
        <w:t xml:space="preserve"> Route</w:t>
      </w:r>
      <w:r w:rsidR="0087770E">
        <w:rPr>
          <w:sz w:val="21"/>
          <w:szCs w:val="21"/>
        </w:rPr>
        <w:t xml:space="preserve"> following the commencement of such other arrangements</w:t>
      </w:r>
      <w:r w:rsidR="00691D02" w:rsidRPr="005B53EE">
        <w:rPr>
          <w:sz w:val="21"/>
          <w:szCs w:val="21"/>
        </w:rPr>
        <w:t xml:space="preserve">. The </w:t>
      </w:r>
      <w:r w:rsidR="0087770E">
        <w:rPr>
          <w:sz w:val="21"/>
          <w:szCs w:val="21"/>
        </w:rPr>
        <w:t>Council</w:t>
      </w:r>
      <w:r w:rsidR="00691D02" w:rsidRPr="005B53EE">
        <w:rPr>
          <w:sz w:val="21"/>
          <w:szCs w:val="21"/>
        </w:rPr>
        <w:t xml:space="preserve"> shall take all reasonable steps to mitigate such additional expenditure.  </w:t>
      </w:r>
    </w:p>
    <w:p w14:paraId="771B7BF3" w14:textId="77777777" w:rsidR="00C733AC" w:rsidRPr="005B53EE" w:rsidRDefault="00C733AC" w:rsidP="005B53EE">
      <w:pPr>
        <w:pStyle w:val="NoSpacing"/>
        <w:rPr>
          <w:sz w:val="21"/>
          <w:szCs w:val="21"/>
        </w:rPr>
      </w:pPr>
    </w:p>
    <w:p w14:paraId="2BB79F24" w14:textId="1AB2EA61" w:rsidR="00691D02" w:rsidRPr="005B53EE" w:rsidRDefault="006C6CC9" w:rsidP="0087770E">
      <w:pPr>
        <w:pStyle w:val="NoSpacing"/>
        <w:ind w:left="720" w:hanging="720"/>
        <w:rPr>
          <w:sz w:val="21"/>
          <w:szCs w:val="21"/>
        </w:rPr>
      </w:pPr>
      <w:r>
        <w:rPr>
          <w:sz w:val="21"/>
          <w:szCs w:val="21"/>
        </w:rPr>
        <w:t>H5</w:t>
      </w:r>
      <w:r w:rsidR="0087770E">
        <w:rPr>
          <w:sz w:val="21"/>
          <w:szCs w:val="21"/>
        </w:rPr>
        <w:t>.2</w:t>
      </w:r>
      <w:r w:rsidR="0087770E">
        <w:rPr>
          <w:sz w:val="21"/>
          <w:szCs w:val="21"/>
        </w:rPr>
        <w:tab/>
      </w:r>
      <w:r w:rsidR="00691D02" w:rsidRPr="005B53EE">
        <w:rPr>
          <w:sz w:val="21"/>
          <w:szCs w:val="21"/>
        </w:rPr>
        <w:t xml:space="preserve">Where </w:t>
      </w:r>
      <w:r>
        <w:rPr>
          <w:sz w:val="21"/>
          <w:szCs w:val="21"/>
        </w:rPr>
        <w:t>the</w:t>
      </w:r>
      <w:r w:rsidR="00C733AC" w:rsidRPr="005B53EE">
        <w:rPr>
          <w:sz w:val="21"/>
          <w:szCs w:val="21"/>
        </w:rPr>
        <w:t xml:space="preserve"> Route Contract</w:t>
      </w:r>
      <w:r w:rsidR="00691D02" w:rsidRPr="005B53EE">
        <w:rPr>
          <w:sz w:val="21"/>
          <w:szCs w:val="21"/>
        </w:rPr>
        <w:t xml:space="preserve"> is terminated under clause</w:t>
      </w:r>
      <w:r w:rsidR="00C733AC" w:rsidRPr="005B53EE">
        <w:rPr>
          <w:sz w:val="21"/>
          <w:szCs w:val="21"/>
        </w:rPr>
        <w:t>s</w:t>
      </w:r>
      <w:r w:rsidR="00691D02" w:rsidRPr="005B53EE">
        <w:rPr>
          <w:sz w:val="21"/>
          <w:szCs w:val="21"/>
        </w:rPr>
        <w:t xml:space="preserve"> </w:t>
      </w:r>
      <w:r>
        <w:rPr>
          <w:sz w:val="21"/>
          <w:szCs w:val="21"/>
        </w:rPr>
        <w:t>H2</w:t>
      </w:r>
      <w:r w:rsidRPr="005B53EE">
        <w:rPr>
          <w:sz w:val="21"/>
          <w:szCs w:val="21"/>
        </w:rPr>
        <w:t xml:space="preserve"> or </w:t>
      </w:r>
      <w:r>
        <w:rPr>
          <w:sz w:val="21"/>
          <w:szCs w:val="21"/>
        </w:rPr>
        <w:t>H3</w:t>
      </w:r>
      <w:r w:rsidR="007F0F98" w:rsidRPr="007F0F98">
        <w:rPr>
          <w:sz w:val="21"/>
          <w:szCs w:val="21"/>
        </w:rPr>
        <w:t xml:space="preserve"> </w:t>
      </w:r>
      <w:r w:rsidR="007F0F98">
        <w:rPr>
          <w:sz w:val="21"/>
          <w:szCs w:val="21"/>
        </w:rPr>
        <w:t>or the Operator terminated the Route Contract under H4</w:t>
      </w:r>
      <w:r w:rsidR="007F0F98" w:rsidRPr="005B53EE">
        <w:rPr>
          <w:sz w:val="21"/>
          <w:szCs w:val="21"/>
        </w:rPr>
        <w:t>,</w:t>
      </w:r>
      <w:r w:rsidR="00691D02" w:rsidRPr="005B53EE">
        <w:rPr>
          <w:sz w:val="21"/>
          <w:szCs w:val="21"/>
        </w:rPr>
        <w:t xml:space="preserve"> no further payments shall be payable by the </w:t>
      </w:r>
      <w:r w:rsidR="0087770E">
        <w:rPr>
          <w:sz w:val="21"/>
          <w:szCs w:val="21"/>
        </w:rPr>
        <w:t>Council</w:t>
      </w:r>
      <w:r w:rsidR="00691D02" w:rsidRPr="005B53EE">
        <w:rPr>
          <w:sz w:val="21"/>
          <w:szCs w:val="21"/>
        </w:rPr>
        <w:t xml:space="preserve"> to the Operator </w:t>
      </w:r>
      <w:r w:rsidR="009115E5" w:rsidRPr="005B53EE">
        <w:rPr>
          <w:sz w:val="21"/>
          <w:szCs w:val="21"/>
        </w:rPr>
        <w:t xml:space="preserve">(for Services supplied by the Operator prior to termination and in accordance with </w:t>
      </w:r>
      <w:r w:rsidR="0087770E">
        <w:rPr>
          <w:sz w:val="21"/>
          <w:szCs w:val="21"/>
        </w:rPr>
        <w:t>these Conditions</w:t>
      </w:r>
      <w:r w:rsidR="009115E5" w:rsidRPr="005B53EE">
        <w:rPr>
          <w:sz w:val="21"/>
          <w:szCs w:val="21"/>
        </w:rPr>
        <w:t xml:space="preserve"> but where the payment has yet to be made by the Council), </w:t>
      </w:r>
      <w:r w:rsidR="00691D02" w:rsidRPr="005B53EE">
        <w:rPr>
          <w:sz w:val="21"/>
          <w:szCs w:val="21"/>
        </w:rPr>
        <w:t xml:space="preserve">until the </w:t>
      </w:r>
      <w:r w:rsidR="0087770E">
        <w:rPr>
          <w:sz w:val="21"/>
          <w:szCs w:val="21"/>
        </w:rPr>
        <w:t>Council</w:t>
      </w:r>
      <w:r w:rsidR="00691D02" w:rsidRPr="005B53EE">
        <w:rPr>
          <w:sz w:val="21"/>
          <w:szCs w:val="21"/>
        </w:rPr>
        <w:t xml:space="preserve"> has established the final cost of making those other arrangements. </w:t>
      </w:r>
    </w:p>
    <w:p w14:paraId="3E60F807" w14:textId="77777777" w:rsidR="00691D02" w:rsidRPr="005B53EE" w:rsidRDefault="00691D02" w:rsidP="005B53EE">
      <w:pPr>
        <w:pStyle w:val="NoSpacing"/>
        <w:rPr>
          <w:sz w:val="21"/>
          <w:szCs w:val="21"/>
        </w:rPr>
      </w:pPr>
    </w:p>
    <w:p w14:paraId="2917F71E" w14:textId="4451EFF0" w:rsidR="00691D02" w:rsidRPr="005B53EE" w:rsidRDefault="006C6CC9" w:rsidP="0087770E">
      <w:pPr>
        <w:pStyle w:val="NoSpacing"/>
        <w:ind w:left="720" w:hanging="720"/>
        <w:rPr>
          <w:sz w:val="21"/>
          <w:szCs w:val="21"/>
        </w:rPr>
      </w:pPr>
      <w:r>
        <w:rPr>
          <w:sz w:val="21"/>
          <w:szCs w:val="21"/>
        </w:rPr>
        <w:t>H5</w:t>
      </w:r>
      <w:r w:rsidR="00CE5E8D" w:rsidRPr="005B53EE">
        <w:rPr>
          <w:sz w:val="21"/>
          <w:szCs w:val="21"/>
        </w:rPr>
        <w:t>.3</w:t>
      </w:r>
      <w:r w:rsidR="00691D02" w:rsidRPr="005B53EE">
        <w:rPr>
          <w:sz w:val="21"/>
          <w:szCs w:val="21"/>
        </w:rPr>
        <w:tab/>
        <w:t xml:space="preserve">Where the </w:t>
      </w:r>
      <w:r w:rsidR="0087770E">
        <w:rPr>
          <w:sz w:val="21"/>
          <w:szCs w:val="21"/>
        </w:rPr>
        <w:t>Council</w:t>
      </w:r>
      <w:r w:rsidR="00691D02" w:rsidRPr="005B53EE">
        <w:rPr>
          <w:sz w:val="21"/>
          <w:szCs w:val="21"/>
        </w:rPr>
        <w:t xml:space="preserve"> terminates </w:t>
      </w:r>
      <w:r>
        <w:rPr>
          <w:sz w:val="21"/>
          <w:szCs w:val="21"/>
        </w:rPr>
        <w:t>the</w:t>
      </w:r>
      <w:r w:rsidR="0087770E">
        <w:rPr>
          <w:sz w:val="21"/>
          <w:szCs w:val="21"/>
        </w:rPr>
        <w:t xml:space="preserve"> Route Contract</w:t>
      </w:r>
      <w:r w:rsidR="00691D02" w:rsidRPr="005B53EE">
        <w:rPr>
          <w:sz w:val="21"/>
          <w:szCs w:val="21"/>
        </w:rPr>
        <w:t xml:space="preserve"> under clause </w:t>
      </w:r>
      <w:r>
        <w:rPr>
          <w:sz w:val="21"/>
          <w:szCs w:val="21"/>
        </w:rPr>
        <w:t>H4</w:t>
      </w:r>
      <w:r w:rsidR="00691D02" w:rsidRPr="005B53EE">
        <w:rPr>
          <w:sz w:val="21"/>
          <w:szCs w:val="21"/>
        </w:rPr>
        <w:t>,</w:t>
      </w:r>
      <w:r w:rsidR="00CE5E8D" w:rsidRPr="005B53EE">
        <w:rPr>
          <w:sz w:val="21"/>
          <w:szCs w:val="21"/>
        </w:rPr>
        <w:t xml:space="preserve"> save for where the </w:t>
      </w:r>
      <w:r w:rsidR="006214A6">
        <w:rPr>
          <w:sz w:val="21"/>
          <w:szCs w:val="21"/>
        </w:rPr>
        <w:t xml:space="preserve">Route </w:t>
      </w:r>
      <w:r w:rsidR="00CE5E8D" w:rsidRPr="005B53EE">
        <w:rPr>
          <w:sz w:val="21"/>
          <w:szCs w:val="21"/>
        </w:rPr>
        <w:t xml:space="preserve">Contract is terminated by Clause </w:t>
      </w:r>
      <w:r>
        <w:rPr>
          <w:sz w:val="21"/>
          <w:szCs w:val="21"/>
        </w:rPr>
        <w:t>H4</w:t>
      </w:r>
      <w:r w:rsidR="0087770E">
        <w:rPr>
          <w:sz w:val="21"/>
          <w:szCs w:val="21"/>
        </w:rPr>
        <w:t>.4, the Council</w:t>
      </w:r>
      <w:r w:rsidR="00691D02" w:rsidRPr="005B53EE">
        <w:rPr>
          <w:sz w:val="21"/>
          <w:szCs w:val="21"/>
        </w:rPr>
        <w:t xml:space="preserve"> shall indemnify the Operator against any commitments, liabilities or expenditure which would otherwise represent an unavoidable loss by the Operator by reason of the termination of the </w:t>
      </w:r>
      <w:r>
        <w:rPr>
          <w:sz w:val="21"/>
          <w:szCs w:val="21"/>
        </w:rPr>
        <w:t>Route</w:t>
      </w:r>
      <w:r w:rsidR="00691D02" w:rsidRPr="005B53EE">
        <w:rPr>
          <w:sz w:val="21"/>
          <w:szCs w:val="21"/>
        </w:rPr>
        <w:t xml:space="preserve">, provided that </w:t>
      </w:r>
      <w:r w:rsidR="00037E11">
        <w:rPr>
          <w:sz w:val="21"/>
          <w:szCs w:val="21"/>
        </w:rPr>
        <w:t xml:space="preserve">such indemnity is limited to the provisions of Clauses H5.3 and H5.4 and </w:t>
      </w:r>
      <w:r w:rsidR="00691D02" w:rsidRPr="005B53EE">
        <w:rPr>
          <w:sz w:val="21"/>
          <w:szCs w:val="21"/>
        </w:rPr>
        <w:t xml:space="preserve">the Operator takes all reasonable steps to mitigate such loss.  Where the Operator holds insurance, the Operator shall reduce its unavoidable costs by any insurance sums available. The Operator shall submit a fully itemised and costed list of such loss, with supporting evidence of losses reasonably and actually incurred by the Operator as a result of termination under </w:t>
      </w:r>
      <w:r w:rsidR="0087770E">
        <w:rPr>
          <w:sz w:val="21"/>
          <w:szCs w:val="21"/>
        </w:rPr>
        <w:t xml:space="preserve">Clause </w:t>
      </w:r>
      <w:r>
        <w:rPr>
          <w:sz w:val="21"/>
          <w:szCs w:val="21"/>
        </w:rPr>
        <w:t>H4</w:t>
      </w:r>
      <w:r w:rsidR="00037E11">
        <w:rPr>
          <w:sz w:val="21"/>
          <w:szCs w:val="21"/>
        </w:rPr>
        <w:t xml:space="preserve"> and the Council shall, acting reasonably review such list and evidence and shall respond setting out the level of indemnity it shall provide taking into account the same and the provisions of Clause H5.3 and H5.</w:t>
      </w:r>
      <w:r w:rsidR="00E34A9B">
        <w:rPr>
          <w:sz w:val="21"/>
          <w:szCs w:val="21"/>
        </w:rPr>
        <w:t>4.</w:t>
      </w:r>
    </w:p>
    <w:p w14:paraId="176FF3D2" w14:textId="77777777" w:rsidR="00691D02" w:rsidRPr="005B53EE" w:rsidRDefault="00691D02" w:rsidP="005B53EE">
      <w:pPr>
        <w:pStyle w:val="NoSpacing"/>
        <w:rPr>
          <w:sz w:val="21"/>
          <w:szCs w:val="21"/>
        </w:rPr>
      </w:pPr>
    </w:p>
    <w:p w14:paraId="3CE9826D" w14:textId="0EB9FBD8" w:rsidR="00691D02" w:rsidRPr="005B53EE" w:rsidRDefault="006C6CC9" w:rsidP="005B53EE">
      <w:pPr>
        <w:pStyle w:val="NoSpacing"/>
        <w:rPr>
          <w:sz w:val="21"/>
          <w:szCs w:val="21"/>
        </w:rPr>
      </w:pPr>
      <w:r>
        <w:rPr>
          <w:sz w:val="21"/>
          <w:szCs w:val="21"/>
        </w:rPr>
        <w:t>H5</w:t>
      </w:r>
      <w:r w:rsidR="00CE5E8D" w:rsidRPr="005B53EE">
        <w:rPr>
          <w:sz w:val="21"/>
          <w:szCs w:val="21"/>
        </w:rPr>
        <w:t>.4</w:t>
      </w:r>
      <w:r w:rsidR="00691D02" w:rsidRPr="005B53EE">
        <w:rPr>
          <w:sz w:val="21"/>
          <w:szCs w:val="21"/>
        </w:rPr>
        <w:tab/>
        <w:t xml:space="preserve">The </w:t>
      </w:r>
      <w:r w:rsidR="0014772E">
        <w:rPr>
          <w:sz w:val="21"/>
          <w:szCs w:val="21"/>
        </w:rPr>
        <w:t>Council</w:t>
      </w:r>
      <w:r w:rsidR="00691D02" w:rsidRPr="005B53EE">
        <w:rPr>
          <w:sz w:val="21"/>
          <w:szCs w:val="21"/>
        </w:rPr>
        <w:t xml:space="preserve"> shall not be liable under clause </w:t>
      </w:r>
      <w:r>
        <w:rPr>
          <w:sz w:val="21"/>
          <w:szCs w:val="21"/>
        </w:rPr>
        <w:t>H5</w:t>
      </w:r>
      <w:r w:rsidR="00CE5E8D" w:rsidRPr="005B53EE">
        <w:rPr>
          <w:sz w:val="21"/>
          <w:szCs w:val="21"/>
        </w:rPr>
        <w:t>.3</w:t>
      </w:r>
      <w:r w:rsidR="00691D02" w:rsidRPr="005B53EE">
        <w:rPr>
          <w:sz w:val="21"/>
          <w:szCs w:val="21"/>
        </w:rPr>
        <w:t xml:space="preserve"> to pay any sum which:</w:t>
      </w:r>
    </w:p>
    <w:p w14:paraId="0FE10256" w14:textId="77777777" w:rsidR="00CE5E8D" w:rsidRPr="005B53EE" w:rsidRDefault="00691D02" w:rsidP="005B53EE">
      <w:pPr>
        <w:pStyle w:val="NoSpacing"/>
        <w:rPr>
          <w:sz w:val="21"/>
          <w:szCs w:val="21"/>
        </w:rPr>
      </w:pPr>
      <w:r w:rsidRPr="005B53EE">
        <w:rPr>
          <w:sz w:val="21"/>
          <w:szCs w:val="21"/>
        </w:rPr>
        <w:tab/>
      </w:r>
      <w:r w:rsidRPr="005B53EE">
        <w:rPr>
          <w:sz w:val="21"/>
          <w:szCs w:val="21"/>
        </w:rPr>
        <w:tab/>
      </w:r>
    </w:p>
    <w:p w14:paraId="725EDB8A" w14:textId="32A38E97" w:rsidR="00CE5E8D" w:rsidRPr="005B53EE" w:rsidRDefault="00CE5E8D" w:rsidP="0087770E">
      <w:pPr>
        <w:pStyle w:val="NoSpacing"/>
        <w:ind w:left="1440" w:hanging="720"/>
        <w:rPr>
          <w:sz w:val="21"/>
          <w:szCs w:val="21"/>
        </w:rPr>
      </w:pPr>
      <w:r w:rsidRPr="005B53EE">
        <w:rPr>
          <w:sz w:val="21"/>
          <w:szCs w:val="21"/>
        </w:rPr>
        <w:t>(a)</w:t>
      </w:r>
      <w:r>
        <w:tab/>
      </w:r>
      <w:r w:rsidRPr="005B53EE">
        <w:rPr>
          <w:sz w:val="21"/>
          <w:szCs w:val="21"/>
        </w:rPr>
        <w:t xml:space="preserve">was claimable under insurance held by the Operator, and the Operator has failed to make a claim on its insurance, or has failed to make a claim in accordance with the procedural requirements of the insurance policy; </w:t>
      </w:r>
    </w:p>
    <w:p w14:paraId="3C193133" w14:textId="77777777" w:rsidR="00CE5E8D" w:rsidRPr="005B53EE" w:rsidRDefault="00CE5E8D" w:rsidP="005B53EE">
      <w:pPr>
        <w:pStyle w:val="NoSpacing"/>
        <w:rPr>
          <w:sz w:val="21"/>
          <w:szCs w:val="21"/>
        </w:rPr>
      </w:pPr>
    </w:p>
    <w:p w14:paraId="2D8132F1" w14:textId="0FFF55B4" w:rsidR="00CE5E8D" w:rsidRPr="005B53EE" w:rsidRDefault="00CE5E8D" w:rsidP="0087770E">
      <w:pPr>
        <w:pStyle w:val="NoSpacing"/>
        <w:ind w:left="1440" w:hanging="720"/>
        <w:rPr>
          <w:sz w:val="21"/>
          <w:szCs w:val="21"/>
        </w:rPr>
      </w:pPr>
      <w:r w:rsidRPr="005B53EE">
        <w:rPr>
          <w:sz w:val="21"/>
          <w:szCs w:val="21"/>
        </w:rPr>
        <w:t xml:space="preserve">(b) </w:t>
      </w:r>
      <w:r>
        <w:tab/>
      </w:r>
      <w:r w:rsidRPr="005B53EE">
        <w:rPr>
          <w:sz w:val="21"/>
          <w:szCs w:val="21"/>
        </w:rPr>
        <w:t>when added to any sums paid o</w:t>
      </w:r>
      <w:r w:rsidR="0087770E">
        <w:rPr>
          <w:sz w:val="21"/>
          <w:szCs w:val="21"/>
        </w:rPr>
        <w:t>r due to the Operator under the Route Contract</w:t>
      </w:r>
      <w:r w:rsidRPr="005B53EE">
        <w:rPr>
          <w:sz w:val="21"/>
          <w:szCs w:val="21"/>
        </w:rPr>
        <w:t xml:space="preserve">, exceeds the total sum that would have been payable to the Operator if </w:t>
      </w:r>
      <w:r w:rsidR="0087770E">
        <w:rPr>
          <w:sz w:val="21"/>
          <w:szCs w:val="21"/>
        </w:rPr>
        <w:t>the Route Contract</w:t>
      </w:r>
      <w:r w:rsidRPr="005B53EE">
        <w:rPr>
          <w:sz w:val="21"/>
          <w:szCs w:val="21"/>
        </w:rPr>
        <w:t xml:space="preserve"> had not been terminated prior to the expiry of the </w:t>
      </w:r>
      <w:r w:rsidR="0087770E">
        <w:rPr>
          <w:sz w:val="21"/>
          <w:szCs w:val="21"/>
        </w:rPr>
        <w:t>Route</w:t>
      </w:r>
      <w:r w:rsidRPr="005B53EE">
        <w:rPr>
          <w:sz w:val="21"/>
          <w:szCs w:val="21"/>
        </w:rPr>
        <w:t xml:space="preserve"> Period; or </w:t>
      </w:r>
    </w:p>
    <w:p w14:paraId="508C10FB" w14:textId="77777777" w:rsidR="00CE5E8D" w:rsidRPr="005B53EE" w:rsidRDefault="00CE5E8D" w:rsidP="005B53EE">
      <w:pPr>
        <w:pStyle w:val="NoSpacing"/>
        <w:rPr>
          <w:sz w:val="21"/>
          <w:szCs w:val="21"/>
        </w:rPr>
      </w:pPr>
    </w:p>
    <w:p w14:paraId="21F6D95A" w14:textId="5F5D3EC5" w:rsidR="00EB23B6" w:rsidRPr="005B53EE" w:rsidRDefault="00CE5E8D" w:rsidP="0087770E">
      <w:pPr>
        <w:pStyle w:val="NoSpacing"/>
        <w:ind w:left="1440" w:hanging="720"/>
        <w:rPr>
          <w:sz w:val="21"/>
          <w:szCs w:val="21"/>
        </w:rPr>
      </w:pPr>
      <w:r w:rsidRPr="005B53EE">
        <w:rPr>
          <w:sz w:val="21"/>
          <w:szCs w:val="21"/>
        </w:rPr>
        <w:t>(c)</w:t>
      </w:r>
      <w:r w:rsidRPr="005B53EE">
        <w:rPr>
          <w:sz w:val="21"/>
          <w:szCs w:val="21"/>
        </w:rPr>
        <w:tab/>
        <w:t xml:space="preserve">is a claim by the </w:t>
      </w:r>
      <w:r w:rsidR="00551F0F" w:rsidRPr="005B53EE">
        <w:rPr>
          <w:sz w:val="21"/>
          <w:szCs w:val="21"/>
        </w:rPr>
        <w:t>Operator</w:t>
      </w:r>
      <w:r w:rsidRPr="005B53EE">
        <w:rPr>
          <w:sz w:val="21"/>
          <w:szCs w:val="21"/>
        </w:rPr>
        <w:t xml:space="preserve"> for loss of profit, due to early termination </w:t>
      </w:r>
      <w:r w:rsidR="0087770E">
        <w:rPr>
          <w:sz w:val="21"/>
          <w:szCs w:val="21"/>
        </w:rPr>
        <w:t xml:space="preserve">the </w:t>
      </w:r>
      <w:r w:rsidRPr="005B53EE">
        <w:rPr>
          <w:sz w:val="21"/>
          <w:szCs w:val="21"/>
        </w:rPr>
        <w:t>Route Contract</w:t>
      </w:r>
    </w:p>
    <w:p w14:paraId="6827B823" w14:textId="77777777" w:rsidR="00EB23B6" w:rsidRPr="005B53EE" w:rsidRDefault="00EB23B6" w:rsidP="005B53EE">
      <w:pPr>
        <w:pStyle w:val="NoSpacing"/>
        <w:rPr>
          <w:sz w:val="21"/>
          <w:szCs w:val="21"/>
        </w:rPr>
      </w:pPr>
    </w:p>
    <w:p w14:paraId="56D009CE" w14:textId="2F8F28C7" w:rsidR="00EB23B6" w:rsidRPr="005B53EE" w:rsidRDefault="006C6CC9" w:rsidP="007E1A0B">
      <w:pPr>
        <w:pStyle w:val="NoSpacing"/>
        <w:ind w:left="720" w:hanging="720"/>
        <w:rPr>
          <w:sz w:val="21"/>
          <w:szCs w:val="21"/>
        </w:rPr>
      </w:pPr>
      <w:r>
        <w:rPr>
          <w:sz w:val="21"/>
          <w:szCs w:val="21"/>
        </w:rPr>
        <w:t>H5</w:t>
      </w:r>
      <w:r w:rsidR="007E1A0B">
        <w:rPr>
          <w:sz w:val="21"/>
          <w:szCs w:val="21"/>
        </w:rPr>
        <w:t>.5</w:t>
      </w:r>
      <w:r w:rsidR="00EB23B6">
        <w:tab/>
      </w:r>
      <w:r w:rsidR="00EB23B6" w:rsidRPr="005B53EE">
        <w:rPr>
          <w:sz w:val="21"/>
          <w:szCs w:val="21"/>
        </w:rPr>
        <w:t xml:space="preserve">In the event that </w:t>
      </w:r>
      <w:r>
        <w:rPr>
          <w:sz w:val="21"/>
          <w:szCs w:val="21"/>
        </w:rPr>
        <w:t>the</w:t>
      </w:r>
      <w:r w:rsidR="00EB23B6" w:rsidRPr="005B53EE">
        <w:rPr>
          <w:sz w:val="21"/>
          <w:szCs w:val="21"/>
        </w:rPr>
        <w:t xml:space="preserve"> Route Contract is terminated in accordance with Clause </w:t>
      </w:r>
      <w:r>
        <w:rPr>
          <w:sz w:val="21"/>
          <w:szCs w:val="21"/>
        </w:rPr>
        <w:t>H4</w:t>
      </w:r>
      <w:r w:rsidR="007E1A0B">
        <w:rPr>
          <w:sz w:val="21"/>
          <w:szCs w:val="21"/>
        </w:rPr>
        <w:t>.4</w:t>
      </w:r>
      <w:r w:rsidR="00EB23B6" w:rsidRPr="005B53EE">
        <w:rPr>
          <w:sz w:val="21"/>
          <w:szCs w:val="21"/>
        </w:rPr>
        <w:t>, the Parties shall not be liable to each other in relation to any Losses or costs arising out of such termination and shall hold each other harmless in respect of the same.</w:t>
      </w:r>
    </w:p>
    <w:p w14:paraId="6773F1E7" w14:textId="77777777" w:rsidR="00EB23B6" w:rsidRPr="005B53EE" w:rsidRDefault="00EB23B6" w:rsidP="009F7EAE">
      <w:pPr>
        <w:pStyle w:val="NoSpacing"/>
        <w:rPr>
          <w:sz w:val="21"/>
          <w:szCs w:val="21"/>
        </w:rPr>
      </w:pPr>
    </w:p>
    <w:p w14:paraId="4DAAE3CE" w14:textId="45842818" w:rsidR="00EB23B6" w:rsidRPr="005B53EE" w:rsidRDefault="006C6CC9" w:rsidP="007E1A0B">
      <w:pPr>
        <w:pStyle w:val="NoSpacing"/>
        <w:ind w:left="720" w:hanging="720"/>
        <w:rPr>
          <w:sz w:val="21"/>
          <w:szCs w:val="21"/>
        </w:rPr>
      </w:pPr>
      <w:r>
        <w:rPr>
          <w:sz w:val="21"/>
          <w:szCs w:val="21"/>
        </w:rPr>
        <w:t>H5</w:t>
      </w:r>
      <w:r w:rsidR="007E1A0B">
        <w:rPr>
          <w:sz w:val="21"/>
          <w:szCs w:val="21"/>
        </w:rPr>
        <w:t>.6</w:t>
      </w:r>
      <w:r w:rsidR="00EB23B6">
        <w:tab/>
      </w:r>
      <w:r w:rsidR="00EB23B6" w:rsidRPr="005B53EE">
        <w:rPr>
          <w:sz w:val="21"/>
          <w:szCs w:val="21"/>
        </w:rPr>
        <w:t xml:space="preserve">On expiry or termination of </w:t>
      </w:r>
      <w:r>
        <w:rPr>
          <w:sz w:val="21"/>
          <w:szCs w:val="21"/>
        </w:rPr>
        <w:t>the</w:t>
      </w:r>
      <w:r w:rsidR="00EB23B6" w:rsidRPr="005B53EE">
        <w:rPr>
          <w:sz w:val="21"/>
          <w:szCs w:val="21"/>
        </w:rPr>
        <w:t xml:space="preserve"> Route Contract or any part there</w:t>
      </w:r>
      <w:r w:rsidR="0036444B">
        <w:rPr>
          <w:sz w:val="21"/>
          <w:szCs w:val="21"/>
        </w:rPr>
        <w:t>o</w:t>
      </w:r>
      <w:r w:rsidR="00EB23B6" w:rsidRPr="005B53EE">
        <w:rPr>
          <w:sz w:val="21"/>
          <w:szCs w:val="21"/>
        </w:rPr>
        <w:t xml:space="preserve">f, the Operator shall repay at once to the Council any moneys paid up to and including such date of termination other than moneys in respect of Services or part thereof properly performed in accordance with </w:t>
      </w:r>
      <w:r>
        <w:rPr>
          <w:sz w:val="21"/>
          <w:szCs w:val="21"/>
        </w:rPr>
        <w:t>these Conditions.</w:t>
      </w:r>
      <w:r w:rsidR="00EB23B6" w:rsidRPr="005B53EE">
        <w:rPr>
          <w:sz w:val="21"/>
          <w:szCs w:val="21"/>
        </w:rPr>
        <w:t xml:space="preserve"> </w:t>
      </w:r>
    </w:p>
    <w:p w14:paraId="2FF2440F" w14:textId="77777777" w:rsidR="00EB23B6" w:rsidRPr="005B53EE" w:rsidRDefault="00EB23B6" w:rsidP="005B53EE">
      <w:pPr>
        <w:pStyle w:val="NoSpacing"/>
        <w:rPr>
          <w:sz w:val="21"/>
          <w:szCs w:val="21"/>
        </w:rPr>
      </w:pPr>
    </w:p>
    <w:p w14:paraId="7C29AE57" w14:textId="2C713BE7" w:rsidR="00EB23B6" w:rsidRPr="005B53EE" w:rsidRDefault="006C6CC9" w:rsidP="005B53EE">
      <w:pPr>
        <w:pStyle w:val="NoSpacing"/>
        <w:rPr>
          <w:sz w:val="21"/>
          <w:szCs w:val="21"/>
        </w:rPr>
      </w:pPr>
      <w:r>
        <w:rPr>
          <w:sz w:val="21"/>
          <w:szCs w:val="21"/>
        </w:rPr>
        <w:t>H5</w:t>
      </w:r>
      <w:r w:rsidR="00EB23B6" w:rsidRPr="005B53EE">
        <w:rPr>
          <w:sz w:val="21"/>
          <w:szCs w:val="21"/>
        </w:rPr>
        <w:t>.7</w:t>
      </w:r>
      <w:r w:rsidR="00EB23B6">
        <w:tab/>
      </w:r>
      <w:r w:rsidR="00EB23B6" w:rsidRPr="005B53EE">
        <w:rPr>
          <w:sz w:val="21"/>
          <w:szCs w:val="21"/>
        </w:rPr>
        <w:t>Save as otherwise expressly provided in th</w:t>
      </w:r>
      <w:r w:rsidR="0036444B">
        <w:rPr>
          <w:sz w:val="21"/>
          <w:szCs w:val="21"/>
        </w:rPr>
        <w:t>ese</w:t>
      </w:r>
      <w:r w:rsidR="00EB23B6" w:rsidRPr="005B53EE">
        <w:rPr>
          <w:sz w:val="21"/>
          <w:szCs w:val="21"/>
        </w:rPr>
        <w:t xml:space="preserve"> </w:t>
      </w:r>
      <w:r w:rsidR="0036444B">
        <w:rPr>
          <w:sz w:val="21"/>
          <w:szCs w:val="21"/>
        </w:rPr>
        <w:t>Conditions</w:t>
      </w:r>
      <w:r w:rsidR="00EB23B6" w:rsidRPr="005B53EE">
        <w:rPr>
          <w:sz w:val="21"/>
          <w:szCs w:val="21"/>
        </w:rPr>
        <w:t>:-</w:t>
      </w:r>
    </w:p>
    <w:p w14:paraId="661236F7" w14:textId="77777777" w:rsidR="00EB23B6" w:rsidRPr="005B53EE" w:rsidRDefault="00EB23B6" w:rsidP="005B53EE">
      <w:pPr>
        <w:pStyle w:val="NoSpacing"/>
        <w:rPr>
          <w:sz w:val="21"/>
          <w:szCs w:val="21"/>
        </w:rPr>
      </w:pPr>
    </w:p>
    <w:p w14:paraId="63D38934" w14:textId="173DE7CE" w:rsidR="00EB23B6" w:rsidRPr="005B53EE" w:rsidRDefault="00EB23B6" w:rsidP="0036444B">
      <w:pPr>
        <w:pStyle w:val="NoSpacing"/>
        <w:ind w:left="1440" w:hanging="720"/>
        <w:rPr>
          <w:sz w:val="21"/>
          <w:szCs w:val="21"/>
        </w:rPr>
      </w:pPr>
      <w:r w:rsidRPr="005B53EE">
        <w:rPr>
          <w:sz w:val="21"/>
          <w:szCs w:val="21"/>
        </w:rPr>
        <w:t>(a)</w:t>
      </w:r>
      <w:r>
        <w:tab/>
      </w:r>
      <w:r w:rsidRPr="005B53EE">
        <w:rPr>
          <w:sz w:val="21"/>
          <w:szCs w:val="21"/>
        </w:rPr>
        <w:t xml:space="preserve">termination or expiry of </w:t>
      </w:r>
      <w:r w:rsidR="006C6CC9">
        <w:rPr>
          <w:sz w:val="21"/>
          <w:szCs w:val="21"/>
        </w:rPr>
        <w:t>the</w:t>
      </w:r>
      <w:r w:rsidRPr="005B53EE">
        <w:rPr>
          <w:sz w:val="21"/>
          <w:szCs w:val="21"/>
        </w:rPr>
        <w:t xml:space="preserve"> Route Contract shall be without prejudice to any rights, remedies or</w:t>
      </w:r>
      <w:r w:rsidR="0036444B">
        <w:rPr>
          <w:sz w:val="21"/>
          <w:szCs w:val="21"/>
        </w:rPr>
        <w:t xml:space="preserve"> obligations accrued under these Conditions</w:t>
      </w:r>
      <w:r w:rsidRPr="005B53EE">
        <w:rPr>
          <w:sz w:val="21"/>
          <w:szCs w:val="21"/>
        </w:rPr>
        <w:t xml:space="preserve"> prior to termination or expiration and nothing in </w:t>
      </w:r>
      <w:r w:rsidR="0036444B">
        <w:rPr>
          <w:sz w:val="21"/>
          <w:szCs w:val="21"/>
        </w:rPr>
        <w:t>these Conditions</w:t>
      </w:r>
      <w:r w:rsidRPr="005B53EE">
        <w:rPr>
          <w:sz w:val="21"/>
          <w:szCs w:val="21"/>
        </w:rPr>
        <w:t xml:space="preserve"> shall prejudice the right of either Party to recover any amount outstanding at such termination or expiry; and</w:t>
      </w:r>
    </w:p>
    <w:p w14:paraId="45438A2C" w14:textId="77777777" w:rsidR="00EB23B6" w:rsidRPr="005B53EE" w:rsidRDefault="00EB23B6" w:rsidP="005B53EE">
      <w:pPr>
        <w:pStyle w:val="NoSpacing"/>
        <w:rPr>
          <w:sz w:val="21"/>
          <w:szCs w:val="21"/>
        </w:rPr>
      </w:pPr>
    </w:p>
    <w:p w14:paraId="4B18A49B" w14:textId="2374B5B4" w:rsidR="00EB23B6" w:rsidRPr="005B53EE" w:rsidRDefault="0036444B" w:rsidP="0036444B">
      <w:pPr>
        <w:pStyle w:val="NoSpacing"/>
        <w:ind w:left="1440" w:hanging="720"/>
        <w:rPr>
          <w:sz w:val="21"/>
          <w:szCs w:val="21"/>
        </w:rPr>
      </w:pPr>
      <w:r>
        <w:rPr>
          <w:sz w:val="21"/>
          <w:szCs w:val="21"/>
        </w:rPr>
        <w:t>(b)</w:t>
      </w:r>
      <w:r>
        <w:rPr>
          <w:sz w:val="21"/>
          <w:szCs w:val="21"/>
        </w:rPr>
        <w:tab/>
      </w:r>
      <w:r w:rsidR="00EB23B6" w:rsidRPr="005B53EE">
        <w:rPr>
          <w:sz w:val="21"/>
          <w:szCs w:val="21"/>
        </w:rPr>
        <w:t xml:space="preserve">termination of </w:t>
      </w:r>
      <w:r w:rsidR="00CA46D6">
        <w:rPr>
          <w:sz w:val="21"/>
          <w:szCs w:val="21"/>
        </w:rPr>
        <w:t>the</w:t>
      </w:r>
      <w:r w:rsidR="00EB23B6" w:rsidRPr="005B53EE">
        <w:rPr>
          <w:sz w:val="21"/>
          <w:szCs w:val="21"/>
        </w:rPr>
        <w:t xml:space="preserve"> </w:t>
      </w:r>
      <w:r w:rsidR="00D45951">
        <w:rPr>
          <w:sz w:val="21"/>
          <w:szCs w:val="21"/>
        </w:rPr>
        <w:t xml:space="preserve">Route </w:t>
      </w:r>
      <w:r w:rsidR="00EB23B6" w:rsidRPr="005B53EE">
        <w:rPr>
          <w:sz w:val="21"/>
          <w:szCs w:val="21"/>
        </w:rPr>
        <w:t xml:space="preserve">Contract shall not affect the continuing rights, remedies or obligations of the </w:t>
      </w:r>
      <w:r w:rsidR="00551F0F" w:rsidRPr="005B53EE">
        <w:rPr>
          <w:sz w:val="21"/>
          <w:szCs w:val="21"/>
        </w:rPr>
        <w:t>Council</w:t>
      </w:r>
      <w:r w:rsidR="00EB23B6" w:rsidRPr="005B53EE">
        <w:rPr>
          <w:sz w:val="21"/>
          <w:szCs w:val="21"/>
        </w:rPr>
        <w:t xml:space="preserve"> or the </w:t>
      </w:r>
      <w:r w:rsidR="00551F0F" w:rsidRPr="005B53EE">
        <w:rPr>
          <w:sz w:val="21"/>
          <w:szCs w:val="21"/>
        </w:rPr>
        <w:t>Operator</w:t>
      </w:r>
      <w:r w:rsidR="00EB23B6" w:rsidRPr="005B53EE">
        <w:rPr>
          <w:sz w:val="21"/>
          <w:szCs w:val="21"/>
        </w:rPr>
        <w:t xml:space="preserve"> under Clauses C2 (Payment and VAT), C3 (Recovery of Sums Due), D1 (Prevention of Bribery), D2 (Anti</w:t>
      </w:r>
      <w:r w:rsidR="00CA46D6">
        <w:rPr>
          <w:sz w:val="21"/>
          <w:szCs w:val="21"/>
        </w:rPr>
        <w:t>-</w:t>
      </w:r>
      <w:r w:rsidR="00EB23B6" w:rsidRPr="005B53EE">
        <w:rPr>
          <w:sz w:val="21"/>
          <w:szCs w:val="21"/>
        </w:rPr>
        <w:t>Discrimination), E1 (Data Protection Act), E2 (Confidential Information), E3 (Freedom of Information), E</w:t>
      </w:r>
      <w:r w:rsidR="00D45951">
        <w:rPr>
          <w:sz w:val="21"/>
          <w:szCs w:val="21"/>
        </w:rPr>
        <w:t>6</w:t>
      </w:r>
      <w:r w:rsidR="00EB23B6" w:rsidRPr="005B53EE">
        <w:rPr>
          <w:sz w:val="21"/>
          <w:szCs w:val="21"/>
        </w:rPr>
        <w:t xml:space="preserve"> (Audit), F</w:t>
      </w:r>
      <w:r w:rsidR="00D45951">
        <w:rPr>
          <w:sz w:val="21"/>
          <w:szCs w:val="21"/>
        </w:rPr>
        <w:t>5</w:t>
      </w:r>
      <w:r w:rsidR="00EB23B6" w:rsidRPr="005B53EE">
        <w:rPr>
          <w:sz w:val="21"/>
          <w:szCs w:val="21"/>
        </w:rPr>
        <w:t xml:space="preserve"> (Remedies Cumulative), G1 (Liability, Indemnity and Insurance), H</w:t>
      </w:r>
      <w:r w:rsidR="00D45951">
        <w:rPr>
          <w:sz w:val="21"/>
          <w:szCs w:val="21"/>
        </w:rPr>
        <w:t>5</w:t>
      </w:r>
      <w:r w:rsidR="00EB23B6" w:rsidRPr="005B53EE">
        <w:rPr>
          <w:sz w:val="21"/>
          <w:szCs w:val="21"/>
        </w:rPr>
        <w:t xml:space="preserve"> (</w:t>
      </w:r>
      <w:r w:rsidR="00D45951">
        <w:rPr>
          <w:sz w:val="21"/>
          <w:szCs w:val="21"/>
        </w:rPr>
        <w:t xml:space="preserve">Termination </w:t>
      </w:r>
      <w:r w:rsidR="00EB23B6" w:rsidRPr="005B53EE">
        <w:rPr>
          <w:sz w:val="21"/>
          <w:szCs w:val="21"/>
        </w:rPr>
        <w:t>Consequences), H6 (Recovery upon Termination) and I1 (Governing Law and Jurisdiction).</w:t>
      </w:r>
    </w:p>
    <w:p w14:paraId="28744753" w14:textId="6A3E20B0" w:rsidR="00CE5E8D" w:rsidRPr="005B53EE" w:rsidRDefault="00CE5E8D" w:rsidP="005B53EE">
      <w:pPr>
        <w:pStyle w:val="NoSpacing"/>
        <w:rPr>
          <w:sz w:val="21"/>
          <w:szCs w:val="21"/>
        </w:rPr>
      </w:pPr>
    </w:p>
    <w:p w14:paraId="5ABB35C8" w14:textId="13FC7FCF" w:rsidR="002B6063" w:rsidRPr="005B53EE" w:rsidRDefault="00EA24E4" w:rsidP="00F24395">
      <w:pPr>
        <w:pStyle w:val="NoSpacing"/>
        <w:ind w:left="720" w:hanging="720"/>
        <w:rPr>
          <w:sz w:val="21"/>
          <w:szCs w:val="21"/>
        </w:rPr>
      </w:pPr>
      <w:r>
        <w:rPr>
          <w:sz w:val="21"/>
          <w:szCs w:val="21"/>
        </w:rPr>
        <w:t>H5</w:t>
      </w:r>
      <w:r w:rsidR="00406883" w:rsidRPr="005B53EE">
        <w:rPr>
          <w:sz w:val="21"/>
          <w:szCs w:val="21"/>
        </w:rPr>
        <w:t>.8</w:t>
      </w:r>
      <w:r w:rsidR="00406883">
        <w:tab/>
      </w:r>
      <w:r w:rsidR="002B6063" w:rsidRPr="005B53EE">
        <w:rPr>
          <w:sz w:val="21"/>
          <w:szCs w:val="21"/>
        </w:rPr>
        <w:t xml:space="preserve">In the event that the Council terminates </w:t>
      </w:r>
      <w:r w:rsidR="00324667">
        <w:rPr>
          <w:sz w:val="21"/>
          <w:szCs w:val="21"/>
        </w:rPr>
        <w:t>the</w:t>
      </w:r>
      <w:r w:rsidR="002B6063" w:rsidRPr="005B53EE">
        <w:rPr>
          <w:sz w:val="21"/>
          <w:szCs w:val="21"/>
        </w:rPr>
        <w:t xml:space="preserve"> Route Contract in accordance with Clause </w:t>
      </w:r>
      <w:r>
        <w:rPr>
          <w:sz w:val="21"/>
          <w:szCs w:val="21"/>
        </w:rPr>
        <w:t>H3</w:t>
      </w:r>
      <w:r w:rsidR="002B6063" w:rsidRPr="005B53EE">
        <w:rPr>
          <w:sz w:val="21"/>
          <w:szCs w:val="21"/>
        </w:rPr>
        <w:t xml:space="preserve">, the Operator shall continue to provide </w:t>
      </w:r>
      <w:r w:rsidR="00540801">
        <w:rPr>
          <w:sz w:val="21"/>
          <w:szCs w:val="21"/>
        </w:rPr>
        <w:t>any and all similar s</w:t>
      </w:r>
      <w:r w:rsidR="00540801" w:rsidRPr="005B53EE">
        <w:rPr>
          <w:sz w:val="21"/>
          <w:szCs w:val="21"/>
        </w:rPr>
        <w:t>ervices</w:t>
      </w:r>
      <w:r w:rsidR="002B6063" w:rsidRPr="005B53EE">
        <w:rPr>
          <w:sz w:val="21"/>
          <w:szCs w:val="21"/>
        </w:rPr>
        <w:t xml:space="preserve"> in relation to any </w:t>
      </w:r>
      <w:r w:rsidR="00F24395">
        <w:rPr>
          <w:sz w:val="21"/>
          <w:szCs w:val="21"/>
        </w:rPr>
        <w:t xml:space="preserve">other </w:t>
      </w:r>
      <w:r w:rsidR="002B6063" w:rsidRPr="005B53EE">
        <w:rPr>
          <w:sz w:val="21"/>
          <w:szCs w:val="21"/>
        </w:rPr>
        <w:t xml:space="preserve">Routes it is providing </w:t>
      </w:r>
      <w:r w:rsidR="00324667">
        <w:rPr>
          <w:sz w:val="21"/>
          <w:szCs w:val="21"/>
        </w:rPr>
        <w:t>under the DPS</w:t>
      </w:r>
      <w:r w:rsidR="002B6063" w:rsidRPr="005B53EE">
        <w:rPr>
          <w:sz w:val="21"/>
          <w:szCs w:val="21"/>
        </w:rPr>
        <w:t>.</w:t>
      </w:r>
    </w:p>
    <w:p w14:paraId="32ADE969" w14:textId="77777777" w:rsidR="0099287E" w:rsidRPr="005B53EE" w:rsidRDefault="0099287E" w:rsidP="005B53EE">
      <w:pPr>
        <w:pStyle w:val="NoSpacing"/>
        <w:rPr>
          <w:sz w:val="21"/>
          <w:szCs w:val="21"/>
        </w:rPr>
      </w:pPr>
    </w:p>
    <w:p w14:paraId="54E01E23" w14:textId="4BE0B3D6" w:rsidR="0099287E" w:rsidRPr="005B53EE" w:rsidRDefault="00EA24E4" w:rsidP="00F24395">
      <w:pPr>
        <w:pStyle w:val="NoSpacing"/>
        <w:ind w:left="720" w:hanging="720"/>
        <w:rPr>
          <w:sz w:val="21"/>
          <w:szCs w:val="21"/>
        </w:rPr>
      </w:pPr>
      <w:r>
        <w:rPr>
          <w:sz w:val="21"/>
          <w:szCs w:val="21"/>
        </w:rPr>
        <w:t>H5</w:t>
      </w:r>
      <w:r w:rsidR="00406883" w:rsidRPr="005B53EE">
        <w:rPr>
          <w:sz w:val="21"/>
          <w:szCs w:val="21"/>
        </w:rPr>
        <w:t>.9</w:t>
      </w:r>
      <w:r w:rsidR="00406883" w:rsidRPr="005B53EE">
        <w:rPr>
          <w:sz w:val="21"/>
          <w:szCs w:val="21"/>
        </w:rPr>
        <w:tab/>
      </w:r>
      <w:r w:rsidR="0099287E" w:rsidRPr="005B53EE">
        <w:rPr>
          <w:sz w:val="21"/>
          <w:szCs w:val="21"/>
        </w:rPr>
        <w:t xml:space="preserve">For the </w:t>
      </w:r>
      <w:r w:rsidR="00BA36E5" w:rsidRPr="005B53EE">
        <w:rPr>
          <w:sz w:val="21"/>
          <w:szCs w:val="21"/>
        </w:rPr>
        <w:t>avoidance</w:t>
      </w:r>
      <w:r w:rsidR="0099287E" w:rsidRPr="005B53EE">
        <w:rPr>
          <w:sz w:val="21"/>
          <w:szCs w:val="21"/>
        </w:rPr>
        <w:t xml:space="preserve"> of doubt, </w:t>
      </w:r>
      <w:r w:rsidR="00CA46D6">
        <w:rPr>
          <w:sz w:val="21"/>
          <w:szCs w:val="21"/>
        </w:rPr>
        <w:t>the</w:t>
      </w:r>
      <w:r w:rsidR="001572FF">
        <w:rPr>
          <w:sz w:val="21"/>
          <w:szCs w:val="21"/>
        </w:rPr>
        <w:t xml:space="preserve"> Route Contract is</w:t>
      </w:r>
      <w:r w:rsidR="0099287E" w:rsidRPr="005B53EE">
        <w:rPr>
          <w:sz w:val="21"/>
          <w:szCs w:val="21"/>
        </w:rPr>
        <w:t xml:space="preserve"> co-terminus with </w:t>
      </w:r>
      <w:r w:rsidR="00F24395">
        <w:rPr>
          <w:sz w:val="21"/>
          <w:szCs w:val="21"/>
        </w:rPr>
        <w:t>the DPS.</w:t>
      </w:r>
    </w:p>
    <w:p w14:paraId="77FC17E5" w14:textId="77777777" w:rsidR="002B6063" w:rsidRPr="005B53EE" w:rsidRDefault="002B6063" w:rsidP="005B53EE">
      <w:pPr>
        <w:pStyle w:val="NoSpacing"/>
        <w:rPr>
          <w:sz w:val="21"/>
          <w:szCs w:val="21"/>
        </w:rPr>
      </w:pPr>
    </w:p>
    <w:p w14:paraId="1D841E58" w14:textId="61771D20" w:rsidR="00691D02" w:rsidRPr="005B53EE" w:rsidRDefault="00EA24E4" w:rsidP="005B53EE">
      <w:pPr>
        <w:pStyle w:val="NoSpacing"/>
        <w:rPr>
          <w:sz w:val="21"/>
          <w:szCs w:val="21"/>
        </w:rPr>
      </w:pPr>
      <w:r>
        <w:rPr>
          <w:b/>
          <w:sz w:val="21"/>
          <w:szCs w:val="21"/>
        </w:rPr>
        <w:t>H6</w:t>
      </w:r>
      <w:r w:rsidR="00392709">
        <w:rPr>
          <w:sz w:val="21"/>
          <w:szCs w:val="21"/>
        </w:rPr>
        <w:tab/>
      </w:r>
      <w:r w:rsidR="00691D02" w:rsidRPr="00392709">
        <w:rPr>
          <w:b/>
          <w:sz w:val="21"/>
          <w:szCs w:val="21"/>
        </w:rPr>
        <w:t>RECOVERY UPON TERMINATION</w:t>
      </w:r>
      <w:r w:rsidR="00691D02" w:rsidRPr="005B53EE">
        <w:rPr>
          <w:sz w:val="21"/>
          <w:szCs w:val="21"/>
        </w:rPr>
        <w:t xml:space="preserve">    </w:t>
      </w:r>
    </w:p>
    <w:p w14:paraId="708CD07C" w14:textId="6C0C0348" w:rsidR="00691D02" w:rsidRPr="005B53EE" w:rsidRDefault="00EA24E4" w:rsidP="00392709">
      <w:pPr>
        <w:pStyle w:val="NoSpacing"/>
        <w:ind w:left="720" w:hanging="720"/>
        <w:rPr>
          <w:sz w:val="21"/>
          <w:szCs w:val="21"/>
          <w:lang w:val="en-US"/>
        </w:rPr>
      </w:pPr>
      <w:r>
        <w:rPr>
          <w:sz w:val="21"/>
          <w:szCs w:val="21"/>
        </w:rPr>
        <w:t>H6</w:t>
      </w:r>
      <w:r w:rsidR="00691D02" w:rsidRPr="005B53EE">
        <w:rPr>
          <w:sz w:val="21"/>
          <w:szCs w:val="21"/>
        </w:rPr>
        <w:t>.1</w:t>
      </w:r>
      <w:r w:rsidR="00691D02" w:rsidRPr="005B53EE">
        <w:rPr>
          <w:sz w:val="21"/>
          <w:szCs w:val="21"/>
        </w:rPr>
        <w:tab/>
      </w:r>
      <w:r w:rsidR="00691D02" w:rsidRPr="005B53EE">
        <w:rPr>
          <w:sz w:val="21"/>
          <w:szCs w:val="21"/>
          <w:lang w:val="en-US"/>
        </w:rPr>
        <w:t xml:space="preserve">Termination of </w:t>
      </w:r>
      <w:r>
        <w:rPr>
          <w:sz w:val="21"/>
          <w:szCs w:val="21"/>
          <w:lang w:val="en-US"/>
        </w:rPr>
        <w:t>the</w:t>
      </w:r>
      <w:r w:rsidR="00392709">
        <w:rPr>
          <w:sz w:val="21"/>
          <w:szCs w:val="21"/>
          <w:lang w:val="en-US"/>
        </w:rPr>
        <w:t xml:space="preserve"> Route</w:t>
      </w:r>
      <w:r w:rsidR="00691D02" w:rsidRPr="005B53EE">
        <w:rPr>
          <w:sz w:val="21"/>
          <w:szCs w:val="21"/>
          <w:lang w:val="en-US"/>
        </w:rPr>
        <w:t xml:space="preserve"> Contract shall be without prejudice to any rights, remedies or obligations accrued under </w:t>
      </w:r>
      <w:r w:rsidR="00392709">
        <w:rPr>
          <w:sz w:val="21"/>
          <w:szCs w:val="21"/>
          <w:lang w:val="en-US"/>
        </w:rPr>
        <w:t>these Conditions and the Route Contract</w:t>
      </w:r>
      <w:r w:rsidR="00691D02" w:rsidRPr="005B53EE">
        <w:rPr>
          <w:sz w:val="21"/>
          <w:szCs w:val="21"/>
          <w:lang w:val="en-US"/>
        </w:rPr>
        <w:t xml:space="preserve"> prior to termination or expiration</w:t>
      </w:r>
      <w:r w:rsidR="00691D02" w:rsidRPr="005B53EE">
        <w:rPr>
          <w:sz w:val="21"/>
          <w:szCs w:val="21"/>
        </w:rPr>
        <w:t xml:space="preserve"> and nothing in </w:t>
      </w:r>
      <w:r w:rsidR="00540801">
        <w:rPr>
          <w:sz w:val="21"/>
          <w:szCs w:val="21"/>
        </w:rPr>
        <w:t>the</w:t>
      </w:r>
      <w:r w:rsidR="00392709">
        <w:rPr>
          <w:sz w:val="21"/>
          <w:szCs w:val="21"/>
        </w:rPr>
        <w:t xml:space="preserve"> Route</w:t>
      </w:r>
      <w:r w:rsidR="00691D02" w:rsidRPr="005B53EE">
        <w:rPr>
          <w:sz w:val="21"/>
          <w:szCs w:val="21"/>
        </w:rPr>
        <w:t xml:space="preserve"> Contract shall prejudice the right of either Party to recover any amount outstanding at such termination or expiry</w:t>
      </w:r>
      <w:r w:rsidR="00691D02" w:rsidRPr="005B53EE">
        <w:rPr>
          <w:sz w:val="21"/>
          <w:szCs w:val="21"/>
          <w:lang w:val="en-US"/>
        </w:rPr>
        <w:t>.</w:t>
      </w:r>
    </w:p>
    <w:p w14:paraId="65271FED" w14:textId="77777777" w:rsidR="00691D02" w:rsidRPr="005B53EE" w:rsidRDefault="00691D02" w:rsidP="005B53EE">
      <w:pPr>
        <w:pStyle w:val="NoSpacing"/>
        <w:rPr>
          <w:sz w:val="21"/>
          <w:szCs w:val="21"/>
          <w:lang w:val="en-US"/>
        </w:rPr>
      </w:pPr>
      <w:r w:rsidRPr="005B53EE">
        <w:rPr>
          <w:sz w:val="21"/>
          <w:szCs w:val="21"/>
          <w:lang w:val="en-US"/>
        </w:rPr>
        <w:tab/>
      </w:r>
    </w:p>
    <w:p w14:paraId="2900C31B" w14:textId="5193C990" w:rsidR="00691D02" w:rsidRPr="005B53EE" w:rsidRDefault="00EA24E4" w:rsidP="00392709">
      <w:pPr>
        <w:pStyle w:val="NoSpacing"/>
        <w:ind w:left="720" w:hanging="720"/>
        <w:rPr>
          <w:b/>
          <w:bCs/>
          <w:sz w:val="21"/>
          <w:szCs w:val="21"/>
        </w:rPr>
      </w:pPr>
      <w:r w:rsidRPr="46F98DC4">
        <w:rPr>
          <w:sz w:val="21"/>
          <w:szCs w:val="21"/>
        </w:rPr>
        <w:t>H6</w:t>
      </w:r>
      <w:r w:rsidR="00691D02" w:rsidRPr="46F98DC4">
        <w:rPr>
          <w:sz w:val="21"/>
          <w:szCs w:val="21"/>
        </w:rPr>
        <w:t>.2</w:t>
      </w:r>
      <w:r w:rsidR="00691D02">
        <w:tab/>
      </w:r>
      <w:r w:rsidR="00691D02" w:rsidRPr="46F98DC4">
        <w:rPr>
          <w:sz w:val="21"/>
          <w:szCs w:val="21"/>
        </w:rPr>
        <w:t xml:space="preserve">Termination of </w:t>
      </w:r>
      <w:r w:rsidR="00540801" w:rsidRPr="46F98DC4">
        <w:rPr>
          <w:sz w:val="21"/>
          <w:szCs w:val="21"/>
        </w:rPr>
        <w:t>the Route</w:t>
      </w:r>
      <w:r w:rsidR="00691D02" w:rsidRPr="46F98DC4">
        <w:rPr>
          <w:sz w:val="21"/>
          <w:szCs w:val="21"/>
        </w:rPr>
        <w:t xml:space="preserve"> Contract shall not affect the continuing rights and obligations of the Operator and the </w:t>
      </w:r>
      <w:r w:rsidR="0014772E" w:rsidRPr="46F98DC4">
        <w:rPr>
          <w:sz w:val="21"/>
          <w:szCs w:val="21"/>
        </w:rPr>
        <w:t>Council</w:t>
      </w:r>
      <w:r w:rsidR="00691D02" w:rsidRPr="46F98DC4">
        <w:rPr>
          <w:sz w:val="21"/>
          <w:szCs w:val="21"/>
        </w:rPr>
        <w:t xml:space="preserve"> under </w:t>
      </w:r>
      <w:r w:rsidR="00540801">
        <w:rPr>
          <w:sz w:val="21"/>
          <w:szCs w:val="21"/>
        </w:rPr>
        <w:t>any and all similar s</w:t>
      </w:r>
      <w:r w:rsidR="00540801" w:rsidRPr="005B53EE">
        <w:rPr>
          <w:sz w:val="21"/>
          <w:szCs w:val="21"/>
        </w:rPr>
        <w:t xml:space="preserve">ervices in relation to any </w:t>
      </w:r>
      <w:r w:rsidR="00540801">
        <w:rPr>
          <w:sz w:val="21"/>
          <w:szCs w:val="21"/>
        </w:rPr>
        <w:t xml:space="preserve">other </w:t>
      </w:r>
      <w:r w:rsidR="00540801" w:rsidRPr="005B53EE">
        <w:rPr>
          <w:sz w:val="21"/>
          <w:szCs w:val="21"/>
        </w:rPr>
        <w:t xml:space="preserve">Routes </w:t>
      </w:r>
      <w:r w:rsidR="00540801">
        <w:rPr>
          <w:sz w:val="21"/>
          <w:szCs w:val="21"/>
        </w:rPr>
        <w:t>the Operator is providing</w:t>
      </w:r>
      <w:r w:rsidR="00540801" w:rsidRPr="005B53EE">
        <w:rPr>
          <w:sz w:val="21"/>
          <w:szCs w:val="21"/>
        </w:rPr>
        <w:t xml:space="preserve"> </w:t>
      </w:r>
      <w:r w:rsidR="00540801">
        <w:rPr>
          <w:sz w:val="21"/>
          <w:szCs w:val="21"/>
        </w:rPr>
        <w:t>under the DPS</w:t>
      </w:r>
      <w:r w:rsidR="00540801" w:rsidRPr="005B53EE">
        <w:rPr>
          <w:sz w:val="21"/>
          <w:szCs w:val="21"/>
        </w:rPr>
        <w:t>.</w:t>
      </w:r>
    </w:p>
    <w:p w14:paraId="1D49ADE4" w14:textId="77777777" w:rsidR="00691D02" w:rsidRPr="005B53EE" w:rsidRDefault="00691D02" w:rsidP="005B53EE">
      <w:pPr>
        <w:pStyle w:val="NoSpacing"/>
        <w:rPr>
          <w:b/>
          <w:sz w:val="21"/>
          <w:szCs w:val="21"/>
          <w:lang w:val="en-US"/>
        </w:rPr>
      </w:pPr>
    </w:p>
    <w:p w14:paraId="2F5B25A7" w14:textId="0568F55C" w:rsidR="00551F0F" w:rsidRPr="005B53EE" w:rsidRDefault="00EA24E4" w:rsidP="00392709">
      <w:pPr>
        <w:pStyle w:val="NoSpacing"/>
        <w:ind w:left="720" w:hanging="720"/>
        <w:rPr>
          <w:sz w:val="21"/>
          <w:szCs w:val="21"/>
        </w:rPr>
      </w:pPr>
      <w:r>
        <w:rPr>
          <w:sz w:val="21"/>
          <w:szCs w:val="21"/>
        </w:rPr>
        <w:t>H6</w:t>
      </w:r>
      <w:r w:rsidR="00691D02" w:rsidRPr="005B53EE">
        <w:rPr>
          <w:sz w:val="21"/>
          <w:szCs w:val="21"/>
        </w:rPr>
        <w:t>.3</w:t>
      </w:r>
      <w:r w:rsidR="00691D02" w:rsidRPr="005B53EE">
        <w:rPr>
          <w:sz w:val="21"/>
          <w:szCs w:val="21"/>
        </w:rPr>
        <w:tab/>
        <w:t>At the e</w:t>
      </w:r>
      <w:r>
        <w:rPr>
          <w:sz w:val="21"/>
          <w:szCs w:val="21"/>
        </w:rPr>
        <w:t>xpiry or earlier termination of the</w:t>
      </w:r>
      <w:r w:rsidR="00D606EC" w:rsidRPr="005B53EE">
        <w:rPr>
          <w:sz w:val="21"/>
          <w:szCs w:val="21"/>
        </w:rPr>
        <w:t xml:space="preserve"> Route Contract,</w:t>
      </w:r>
      <w:r w:rsidR="00691D02" w:rsidRPr="005B53EE">
        <w:rPr>
          <w:sz w:val="21"/>
          <w:szCs w:val="21"/>
        </w:rPr>
        <w:t xml:space="preserve"> howsoever arising</w:t>
      </w:r>
      <w:r w:rsidR="00D606EC" w:rsidRPr="005B53EE">
        <w:rPr>
          <w:sz w:val="21"/>
          <w:szCs w:val="21"/>
        </w:rPr>
        <w:t>,</w:t>
      </w:r>
      <w:r w:rsidR="00691D02" w:rsidRPr="005B53EE">
        <w:rPr>
          <w:sz w:val="21"/>
          <w:szCs w:val="21"/>
        </w:rPr>
        <w:t xml:space="preserve"> the Operator shall</w:t>
      </w:r>
      <w:r w:rsidR="00551F0F" w:rsidRPr="005B53EE">
        <w:rPr>
          <w:sz w:val="21"/>
          <w:szCs w:val="21"/>
        </w:rPr>
        <w:t>:</w:t>
      </w:r>
    </w:p>
    <w:p w14:paraId="2BA1D2C9" w14:textId="01490684" w:rsidR="00551F0F" w:rsidRPr="005B53EE" w:rsidRDefault="00551F0F" w:rsidP="005B53EE">
      <w:pPr>
        <w:pStyle w:val="NoSpacing"/>
        <w:rPr>
          <w:sz w:val="21"/>
          <w:szCs w:val="21"/>
        </w:rPr>
      </w:pPr>
      <w:r w:rsidRPr="005B53EE">
        <w:rPr>
          <w:sz w:val="21"/>
          <w:szCs w:val="21"/>
        </w:rPr>
        <w:tab/>
      </w:r>
      <w:r w:rsidRPr="005B53EE">
        <w:rPr>
          <w:sz w:val="21"/>
          <w:szCs w:val="21"/>
        </w:rPr>
        <w:tab/>
      </w:r>
    </w:p>
    <w:p w14:paraId="5DCDBD5C" w14:textId="40911789" w:rsidR="00551F0F" w:rsidRPr="005B53EE" w:rsidRDefault="00551F0F" w:rsidP="00392709">
      <w:pPr>
        <w:pStyle w:val="NoSpacing"/>
        <w:ind w:left="1440" w:hanging="720"/>
        <w:rPr>
          <w:sz w:val="21"/>
          <w:szCs w:val="21"/>
        </w:rPr>
      </w:pPr>
      <w:r w:rsidRPr="005B53EE">
        <w:rPr>
          <w:sz w:val="21"/>
          <w:szCs w:val="21"/>
        </w:rPr>
        <w:t>(a)</w:t>
      </w:r>
      <w:r w:rsidRPr="005B53EE">
        <w:rPr>
          <w:sz w:val="21"/>
          <w:szCs w:val="21"/>
        </w:rPr>
        <w:tab/>
        <w:t>immediately return to the Council all Confidential Information, Personal Data,  records and any other documentation and information in its possession or in the possession or under the control of any permitted Operators or Sub-Contractors, which was obtained or produced in the course of providing the Services</w:t>
      </w:r>
      <w:r w:rsidR="006F5189">
        <w:rPr>
          <w:sz w:val="21"/>
          <w:szCs w:val="21"/>
        </w:rPr>
        <w:t xml:space="preserve"> in relation to </w:t>
      </w:r>
      <w:r w:rsidR="0009746D">
        <w:rPr>
          <w:sz w:val="21"/>
          <w:szCs w:val="21"/>
        </w:rPr>
        <w:t>the</w:t>
      </w:r>
      <w:r w:rsidR="006F5189">
        <w:rPr>
          <w:sz w:val="21"/>
          <w:szCs w:val="21"/>
        </w:rPr>
        <w:t xml:space="preserve"> Route Contract</w:t>
      </w:r>
      <w:r w:rsidRPr="005B53EE">
        <w:rPr>
          <w:sz w:val="21"/>
          <w:szCs w:val="21"/>
        </w:rPr>
        <w:t>;</w:t>
      </w:r>
    </w:p>
    <w:p w14:paraId="38E65D33" w14:textId="77777777" w:rsidR="00551F0F" w:rsidRPr="005B53EE" w:rsidRDefault="00551F0F" w:rsidP="005B53EE">
      <w:pPr>
        <w:pStyle w:val="NoSpacing"/>
        <w:rPr>
          <w:sz w:val="21"/>
          <w:szCs w:val="21"/>
        </w:rPr>
      </w:pPr>
    </w:p>
    <w:p w14:paraId="789231C9" w14:textId="36EF9B4C" w:rsidR="00551F0F" w:rsidRPr="005B53EE" w:rsidRDefault="00551F0F" w:rsidP="006F5189">
      <w:pPr>
        <w:pStyle w:val="NoSpacing"/>
        <w:ind w:left="1440" w:hanging="720"/>
        <w:rPr>
          <w:sz w:val="21"/>
          <w:szCs w:val="21"/>
        </w:rPr>
      </w:pPr>
      <w:r w:rsidRPr="005B53EE">
        <w:rPr>
          <w:sz w:val="21"/>
          <w:szCs w:val="21"/>
        </w:rPr>
        <w:t>(b)</w:t>
      </w:r>
      <w:r>
        <w:tab/>
      </w:r>
      <w:r w:rsidRPr="005B53EE">
        <w:rPr>
          <w:sz w:val="21"/>
          <w:szCs w:val="21"/>
        </w:rPr>
        <w:t xml:space="preserve">immediately deliver to the Council all </w:t>
      </w:r>
      <w:r w:rsidR="006F5189">
        <w:rPr>
          <w:sz w:val="21"/>
          <w:szCs w:val="21"/>
        </w:rPr>
        <w:t>Council Equipment (i</w:t>
      </w:r>
      <w:r w:rsidRPr="005B53EE">
        <w:rPr>
          <w:sz w:val="21"/>
          <w:szCs w:val="21"/>
        </w:rPr>
        <w:t xml:space="preserve">ncluding materials, documents, information and access keys) provided to the Operator.  Such </w:t>
      </w:r>
      <w:r w:rsidR="006F5189">
        <w:rPr>
          <w:sz w:val="21"/>
          <w:szCs w:val="21"/>
        </w:rPr>
        <w:t>Council Equipment</w:t>
      </w:r>
      <w:r w:rsidRPr="005B53EE">
        <w:rPr>
          <w:sz w:val="21"/>
          <w:szCs w:val="21"/>
        </w:rPr>
        <w:t xml:space="preserve"> shall be handed back in good working order (allowance shall be made for reasonable wear and tear);</w:t>
      </w:r>
    </w:p>
    <w:p w14:paraId="1B8CD812" w14:textId="77777777" w:rsidR="00551F0F" w:rsidRPr="005B53EE" w:rsidRDefault="00551F0F" w:rsidP="005B53EE">
      <w:pPr>
        <w:pStyle w:val="NoSpacing"/>
        <w:rPr>
          <w:sz w:val="21"/>
          <w:szCs w:val="21"/>
        </w:rPr>
      </w:pPr>
    </w:p>
    <w:p w14:paraId="0549DB2C" w14:textId="2125948B" w:rsidR="00551F0F" w:rsidRPr="005B53EE" w:rsidRDefault="00551F0F" w:rsidP="006F5189">
      <w:pPr>
        <w:pStyle w:val="NoSpacing"/>
        <w:ind w:left="1440" w:hanging="720"/>
        <w:rPr>
          <w:sz w:val="21"/>
          <w:szCs w:val="21"/>
        </w:rPr>
      </w:pPr>
      <w:r w:rsidRPr="005B53EE">
        <w:rPr>
          <w:sz w:val="21"/>
          <w:szCs w:val="21"/>
        </w:rPr>
        <w:t>(c)</w:t>
      </w:r>
      <w:r w:rsidRPr="005B53EE">
        <w:rPr>
          <w:sz w:val="21"/>
          <w:szCs w:val="21"/>
        </w:rPr>
        <w:tab/>
        <w:t xml:space="preserve">assist and co-operate with the Council to ensure an orderly transition of the provision of the </w:t>
      </w:r>
      <w:r w:rsidR="006F5189">
        <w:rPr>
          <w:sz w:val="21"/>
          <w:szCs w:val="21"/>
        </w:rPr>
        <w:t xml:space="preserve">relevant </w:t>
      </w:r>
      <w:r w:rsidRPr="005B53EE">
        <w:rPr>
          <w:sz w:val="21"/>
          <w:szCs w:val="21"/>
        </w:rPr>
        <w:t>Services to the Replacement Operator and/or the completion of any work in progress; and</w:t>
      </w:r>
    </w:p>
    <w:p w14:paraId="7D69D609" w14:textId="77777777" w:rsidR="00551F0F" w:rsidRPr="005B53EE" w:rsidRDefault="00551F0F" w:rsidP="005B53EE">
      <w:pPr>
        <w:pStyle w:val="NoSpacing"/>
        <w:rPr>
          <w:sz w:val="21"/>
          <w:szCs w:val="21"/>
        </w:rPr>
      </w:pPr>
    </w:p>
    <w:p w14:paraId="60451A2B" w14:textId="54131CCA" w:rsidR="00551F0F" w:rsidRPr="005B53EE" w:rsidRDefault="00551F0F" w:rsidP="006F5189">
      <w:pPr>
        <w:pStyle w:val="NoSpacing"/>
        <w:ind w:left="1440" w:hanging="720"/>
        <w:rPr>
          <w:sz w:val="21"/>
          <w:szCs w:val="21"/>
        </w:rPr>
      </w:pPr>
      <w:r w:rsidRPr="005B53EE">
        <w:rPr>
          <w:sz w:val="21"/>
          <w:szCs w:val="21"/>
        </w:rPr>
        <w:t>(d)</w:t>
      </w:r>
      <w:r>
        <w:tab/>
      </w:r>
      <w:r w:rsidRPr="005B53EE">
        <w:rPr>
          <w:sz w:val="21"/>
          <w:szCs w:val="21"/>
        </w:rPr>
        <w:t>promptly provide all information concerning the provision of the Services which may reasonably be requested by the Council for the purposes of adequately understanding the manner in which Services have been provided or for the purpose of enabling the Council or the Replacement Operator to provide a continued delivery of the Services.</w:t>
      </w:r>
    </w:p>
    <w:p w14:paraId="698BB21E" w14:textId="01CAD804" w:rsidR="00551F0F" w:rsidRPr="005B53EE" w:rsidRDefault="00551F0F" w:rsidP="005B53EE">
      <w:pPr>
        <w:pStyle w:val="NoSpacing"/>
        <w:rPr>
          <w:sz w:val="21"/>
          <w:szCs w:val="21"/>
        </w:rPr>
      </w:pPr>
    </w:p>
    <w:p w14:paraId="2EA0B775" w14:textId="0FA51E22" w:rsidR="00691D02" w:rsidRPr="005B53EE" w:rsidRDefault="00EA24E4" w:rsidP="006F5189">
      <w:pPr>
        <w:pStyle w:val="NoSpacing"/>
        <w:ind w:left="720" w:hanging="720"/>
        <w:rPr>
          <w:sz w:val="21"/>
          <w:szCs w:val="21"/>
        </w:rPr>
      </w:pPr>
      <w:r>
        <w:rPr>
          <w:sz w:val="21"/>
          <w:szCs w:val="21"/>
        </w:rPr>
        <w:t>H6</w:t>
      </w:r>
      <w:r w:rsidR="00551F0F" w:rsidRPr="005B53EE">
        <w:rPr>
          <w:sz w:val="21"/>
          <w:szCs w:val="21"/>
        </w:rPr>
        <w:t>.4</w:t>
      </w:r>
      <w:r w:rsidR="00551F0F" w:rsidRPr="005B53EE">
        <w:rPr>
          <w:sz w:val="21"/>
          <w:szCs w:val="21"/>
        </w:rPr>
        <w:tab/>
        <w:t>I</w:t>
      </w:r>
      <w:r w:rsidR="00691D02" w:rsidRPr="005B53EE">
        <w:rPr>
          <w:sz w:val="21"/>
          <w:szCs w:val="21"/>
        </w:rPr>
        <w:t xml:space="preserve">n the event of the Operator's non-compliance with </w:t>
      </w:r>
      <w:r w:rsidR="00551F0F" w:rsidRPr="005B53EE">
        <w:rPr>
          <w:sz w:val="21"/>
          <w:szCs w:val="21"/>
        </w:rPr>
        <w:t xml:space="preserve">Clause </w:t>
      </w:r>
      <w:r>
        <w:rPr>
          <w:sz w:val="21"/>
          <w:szCs w:val="21"/>
        </w:rPr>
        <w:t>H6</w:t>
      </w:r>
      <w:r w:rsidR="00551F0F" w:rsidRPr="005B53EE">
        <w:rPr>
          <w:sz w:val="21"/>
          <w:szCs w:val="21"/>
        </w:rPr>
        <w:t xml:space="preserve">.3 (a) and/or (b), </w:t>
      </w:r>
      <w:r w:rsidR="00691D02" w:rsidRPr="005B53EE">
        <w:rPr>
          <w:sz w:val="21"/>
          <w:szCs w:val="21"/>
        </w:rPr>
        <w:t xml:space="preserve"> the </w:t>
      </w:r>
      <w:r w:rsidR="006F5189">
        <w:rPr>
          <w:sz w:val="21"/>
          <w:szCs w:val="21"/>
        </w:rPr>
        <w:t>Council</w:t>
      </w:r>
      <w:r w:rsidR="00691D02" w:rsidRPr="005B53EE">
        <w:rPr>
          <w:sz w:val="21"/>
          <w:szCs w:val="21"/>
        </w:rPr>
        <w:t xml:space="preserve"> may recover possession thereof and the Operator grants licence to the </w:t>
      </w:r>
      <w:r w:rsidR="006F5189">
        <w:rPr>
          <w:sz w:val="21"/>
          <w:szCs w:val="21"/>
        </w:rPr>
        <w:t>Council</w:t>
      </w:r>
      <w:r w:rsidR="00691D02" w:rsidRPr="005B53EE">
        <w:rPr>
          <w:sz w:val="21"/>
          <w:szCs w:val="21"/>
        </w:rPr>
        <w:t xml:space="preserve"> or its appointed agents to enter (for the purposes of such recovery) any premises of the Operator or its permitted sub-contractors where any such items may be held.</w:t>
      </w:r>
    </w:p>
    <w:p w14:paraId="66AABCBF" w14:textId="77777777" w:rsidR="00691D02" w:rsidRPr="005B53EE" w:rsidRDefault="00691D02" w:rsidP="005B53EE">
      <w:pPr>
        <w:pStyle w:val="NoSpacing"/>
        <w:rPr>
          <w:sz w:val="21"/>
          <w:szCs w:val="21"/>
        </w:rPr>
      </w:pPr>
    </w:p>
    <w:p w14:paraId="494C061E" w14:textId="663CE325" w:rsidR="00691D02" w:rsidRPr="005B53EE" w:rsidRDefault="00EA24E4" w:rsidP="006F5189">
      <w:pPr>
        <w:pStyle w:val="NoSpacing"/>
        <w:ind w:left="720" w:hanging="720"/>
        <w:rPr>
          <w:sz w:val="21"/>
          <w:szCs w:val="21"/>
        </w:rPr>
      </w:pPr>
      <w:r>
        <w:rPr>
          <w:sz w:val="21"/>
          <w:szCs w:val="21"/>
        </w:rPr>
        <w:t>H6</w:t>
      </w:r>
      <w:r w:rsidR="00691D02" w:rsidRPr="005B53EE">
        <w:rPr>
          <w:sz w:val="21"/>
          <w:szCs w:val="21"/>
        </w:rPr>
        <w:t>.5</w:t>
      </w:r>
      <w:r w:rsidR="00691D02">
        <w:tab/>
      </w:r>
      <w:r w:rsidR="00691D02" w:rsidRPr="005B53EE">
        <w:rPr>
          <w:sz w:val="21"/>
          <w:szCs w:val="21"/>
        </w:rPr>
        <w:t xml:space="preserve">At the end of the </w:t>
      </w:r>
      <w:r w:rsidR="0009746D">
        <w:rPr>
          <w:sz w:val="21"/>
          <w:szCs w:val="21"/>
        </w:rPr>
        <w:t>Route Period</w:t>
      </w:r>
      <w:r w:rsidR="00D606EC" w:rsidRPr="005B53EE">
        <w:rPr>
          <w:sz w:val="21"/>
          <w:szCs w:val="21"/>
        </w:rPr>
        <w:t xml:space="preserve"> </w:t>
      </w:r>
      <w:r w:rsidR="00691D02" w:rsidRPr="005B53EE">
        <w:rPr>
          <w:sz w:val="21"/>
          <w:szCs w:val="21"/>
        </w:rPr>
        <w:t xml:space="preserve">or the termination of </w:t>
      </w:r>
      <w:r w:rsidR="0009746D">
        <w:rPr>
          <w:sz w:val="21"/>
          <w:szCs w:val="21"/>
        </w:rPr>
        <w:t>the</w:t>
      </w:r>
      <w:r w:rsidR="006F5189">
        <w:rPr>
          <w:sz w:val="21"/>
          <w:szCs w:val="21"/>
        </w:rPr>
        <w:t xml:space="preserve"> Route</w:t>
      </w:r>
      <w:r w:rsidR="00691D02" w:rsidRPr="005B53EE">
        <w:rPr>
          <w:sz w:val="21"/>
          <w:szCs w:val="21"/>
        </w:rPr>
        <w:t xml:space="preserve"> Contract (howsoever arising) the Operator shall provide assistance to the </w:t>
      </w:r>
      <w:r w:rsidR="006F5189">
        <w:rPr>
          <w:sz w:val="21"/>
          <w:szCs w:val="21"/>
        </w:rPr>
        <w:t>Council</w:t>
      </w:r>
      <w:r w:rsidR="00691D02" w:rsidRPr="005B53EE">
        <w:rPr>
          <w:sz w:val="21"/>
          <w:szCs w:val="21"/>
        </w:rPr>
        <w:t xml:space="preserve"> and any </w:t>
      </w:r>
      <w:r w:rsidR="00D606EC" w:rsidRPr="005B53EE">
        <w:rPr>
          <w:sz w:val="21"/>
          <w:szCs w:val="21"/>
        </w:rPr>
        <w:t>Replacement Operator</w:t>
      </w:r>
      <w:r w:rsidR="00691D02" w:rsidRPr="005B53EE">
        <w:rPr>
          <w:sz w:val="21"/>
          <w:szCs w:val="21"/>
        </w:rPr>
        <w:t xml:space="preserve"> to ensure an </w:t>
      </w:r>
      <w:r w:rsidR="00D606EC" w:rsidRPr="005B53EE">
        <w:rPr>
          <w:sz w:val="21"/>
          <w:szCs w:val="21"/>
        </w:rPr>
        <w:t xml:space="preserve">orderly and </w:t>
      </w:r>
      <w:r w:rsidR="00691D02" w:rsidRPr="005B53EE">
        <w:rPr>
          <w:sz w:val="21"/>
          <w:szCs w:val="21"/>
        </w:rPr>
        <w:t>effective</w:t>
      </w:r>
      <w:r w:rsidR="006F5189">
        <w:rPr>
          <w:sz w:val="21"/>
          <w:szCs w:val="21"/>
        </w:rPr>
        <w:t xml:space="preserve"> </w:t>
      </w:r>
      <w:r w:rsidR="00D606EC" w:rsidRPr="005B53EE">
        <w:rPr>
          <w:sz w:val="21"/>
          <w:szCs w:val="21"/>
        </w:rPr>
        <w:t xml:space="preserve">transition of the provision of the </w:t>
      </w:r>
      <w:r w:rsidR="006F5189">
        <w:rPr>
          <w:sz w:val="21"/>
          <w:szCs w:val="21"/>
        </w:rPr>
        <w:t xml:space="preserve">relevant </w:t>
      </w:r>
      <w:r w:rsidR="00D606EC" w:rsidRPr="005B53EE">
        <w:rPr>
          <w:sz w:val="21"/>
          <w:szCs w:val="21"/>
        </w:rPr>
        <w:t>Services</w:t>
      </w:r>
      <w:r w:rsidR="00691D02" w:rsidRPr="005B53EE">
        <w:rPr>
          <w:sz w:val="21"/>
          <w:szCs w:val="21"/>
        </w:rPr>
        <w:t xml:space="preserve">.  Where </w:t>
      </w:r>
      <w:r w:rsidR="0009746D">
        <w:rPr>
          <w:sz w:val="21"/>
          <w:szCs w:val="21"/>
        </w:rPr>
        <w:t>the</w:t>
      </w:r>
      <w:r w:rsidR="006F5189">
        <w:rPr>
          <w:sz w:val="21"/>
          <w:szCs w:val="21"/>
        </w:rPr>
        <w:t xml:space="preserve"> Route</w:t>
      </w:r>
      <w:r w:rsidR="00691D02" w:rsidRPr="005B53EE">
        <w:rPr>
          <w:sz w:val="21"/>
          <w:szCs w:val="21"/>
        </w:rPr>
        <w:t xml:space="preserve"> Contract is terminated due to the Operator’s Default, the Operator shall provide such assistance free of charge. Otherwise, the </w:t>
      </w:r>
      <w:r w:rsidR="006F5189">
        <w:rPr>
          <w:sz w:val="21"/>
          <w:szCs w:val="21"/>
        </w:rPr>
        <w:t>Council</w:t>
      </w:r>
      <w:r w:rsidR="00691D02" w:rsidRPr="005B53EE">
        <w:rPr>
          <w:sz w:val="21"/>
          <w:szCs w:val="21"/>
        </w:rPr>
        <w:t xml:space="preserve"> shall pay the Operator’s reasonable costs actually incurred in providing the assistance, and the Operator shall take all reasonable steps to mitigate such costs.</w:t>
      </w:r>
    </w:p>
    <w:p w14:paraId="6C91DF4F" w14:textId="77777777" w:rsidR="006F5189" w:rsidRDefault="006F5189" w:rsidP="005B53EE">
      <w:pPr>
        <w:pStyle w:val="NoSpacing"/>
        <w:rPr>
          <w:sz w:val="21"/>
          <w:szCs w:val="21"/>
        </w:rPr>
      </w:pPr>
      <w:bookmarkStart w:id="10" w:name="_NN235"/>
      <w:bookmarkStart w:id="11" w:name="_NN692"/>
      <w:bookmarkStart w:id="12" w:name="_NN1151"/>
      <w:bookmarkStart w:id="13" w:name="_NN1609"/>
      <w:bookmarkStart w:id="14" w:name="_NN2066"/>
      <w:bookmarkStart w:id="15" w:name="_NN2508"/>
      <w:bookmarkStart w:id="16" w:name="_NN2949"/>
      <w:bookmarkStart w:id="17" w:name="_NN3405"/>
      <w:bookmarkStart w:id="18" w:name="_NN3859"/>
      <w:bookmarkStart w:id="19" w:name="_NN4313"/>
      <w:bookmarkStart w:id="20" w:name="_NN4765"/>
      <w:bookmarkStart w:id="21" w:name="_NN5217"/>
      <w:bookmarkStart w:id="22" w:name="_Ref21410881"/>
      <w:bookmarkEnd w:id="10"/>
      <w:bookmarkEnd w:id="11"/>
      <w:bookmarkEnd w:id="12"/>
      <w:bookmarkEnd w:id="13"/>
      <w:bookmarkEnd w:id="14"/>
      <w:bookmarkEnd w:id="15"/>
      <w:bookmarkEnd w:id="16"/>
      <w:bookmarkEnd w:id="17"/>
      <w:bookmarkEnd w:id="18"/>
      <w:bookmarkEnd w:id="19"/>
      <w:bookmarkEnd w:id="20"/>
      <w:bookmarkEnd w:id="21"/>
    </w:p>
    <w:p w14:paraId="4BD7C76B" w14:textId="5F4F267A" w:rsidR="00EA24E4" w:rsidRPr="00F24395" w:rsidRDefault="00EA24E4" w:rsidP="00EA24E4">
      <w:pPr>
        <w:pStyle w:val="NoSpacing"/>
        <w:rPr>
          <w:b/>
          <w:sz w:val="21"/>
          <w:szCs w:val="21"/>
        </w:rPr>
      </w:pPr>
      <w:r>
        <w:rPr>
          <w:b/>
          <w:sz w:val="21"/>
          <w:szCs w:val="21"/>
        </w:rPr>
        <w:t>H7</w:t>
      </w:r>
      <w:r w:rsidRPr="00F24395">
        <w:rPr>
          <w:b/>
          <w:sz w:val="21"/>
          <w:szCs w:val="21"/>
        </w:rPr>
        <w:tab/>
        <w:t xml:space="preserve">DISRUPTION   </w:t>
      </w:r>
    </w:p>
    <w:p w14:paraId="300A1F53" w14:textId="77777777" w:rsidR="00EA24E4" w:rsidRPr="005B53EE" w:rsidRDefault="00EA24E4" w:rsidP="00EA24E4">
      <w:pPr>
        <w:pStyle w:val="NoSpacing"/>
        <w:rPr>
          <w:sz w:val="21"/>
          <w:szCs w:val="21"/>
        </w:rPr>
      </w:pPr>
    </w:p>
    <w:p w14:paraId="0F60899F" w14:textId="104D33C1" w:rsidR="00EA24E4" w:rsidRPr="005B53EE" w:rsidRDefault="00EA24E4" w:rsidP="00EA24E4">
      <w:pPr>
        <w:pStyle w:val="NoSpacing"/>
        <w:ind w:left="720" w:hanging="720"/>
        <w:rPr>
          <w:sz w:val="21"/>
          <w:szCs w:val="21"/>
        </w:rPr>
      </w:pPr>
      <w:r>
        <w:rPr>
          <w:sz w:val="21"/>
          <w:szCs w:val="21"/>
        </w:rPr>
        <w:t>H7.1</w:t>
      </w:r>
      <w:r>
        <w:rPr>
          <w:sz w:val="21"/>
          <w:szCs w:val="21"/>
        </w:rPr>
        <w:tab/>
      </w:r>
      <w:r w:rsidRPr="005B53EE">
        <w:rPr>
          <w:sz w:val="21"/>
          <w:szCs w:val="21"/>
        </w:rPr>
        <w:t xml:space="preserve">Both Parties shall take reasonable care to ensure that in the execution of </w:t>
      </w:r>
      <w:r w:rsidR="0009746D">
        <w:rPr>
          <w:sz w:val="21"/>
          <w:szCs w:val="21"/>
        </w:rPr>
        <w:t>the</w:t>
      </w:r>
      <w:r>
        <w:rPr>
          <w:sz w:val="21"/>
          <w:szCs w:val="21"/>
        </w:rPr>
        <w:t xml:space="preserve"> Route Contracts,</w:t>
      </w:r>
      <w:r w:rsidRPr="005B53EE">
        <w:rPr>
          <w:sz w:val="21"/>
          <w:szCs w:val="21"/>
        </w:rPr>
        <w:t xml:space="preserve"> it does not disrupt the operations of the other Party.</w:t>
      </w:r>
      <w:r w:rsidRPr="005B53EE">
        <w:rPr>
          <w:b/>
          <w:color w:val="FF0000"/>
          <w:sz w:val="21"/>
          <w:szCs w:val="21"/>
        </w:rPr>
        <w:t xml:space="preserve"> </w:t>
      </w:r>
    </w:p>
    <w:p w14:paraId="058C63C5" w14:textId="77777777" w:rsidR="00EA24E4" w:rsidRPr="005B53EE" w:rsidRDefault="00EA24E4" w:rsidP="00EA24E4">
      <w:pPr>
        <w:pStyle w:val="NoSpacing"/>
        <w:rPr>
          <w:sz w:val="21"/>
          <w:szCs w:val="21"/>
        </w:rPr>
      </w:pPr>
    </w:p>
    <w:p w14:paraId="75DC2939" w14:textId="6569CB0A" w:rsidR="00EA24E4" w:rsidRPr="005B53EE" w:rsidRDefault="00EA24E4" w:rsidP="00EA24E4">
      <w:pPr>
        <w:pStyle w:val="NoSpacing"/>
        <w:ind w:left="720" w:hanging="720"/>
        <w:rPr>
          <w:sz w:val="21"/>
          <w:szCs w:val="21"/>
        </w:rPr>
      </w:pPr>
      <w:r>
        <w:rPr>
          <w:sz w:val="21"/>
          <w:szCs w:val="21"/>
        </w:rPr>
        <w:t>H7.2</w:t>
      </w:r>
      <w:r>
        <w:tab/>
      </w:r>
      <w:r w:rsidRPr="005B53EE">
        <w:rPr>
          <w:sz w:val="21"/>
          <w:szCs w:val="21"/>
        </w:rPr>
        <w:t xml:space="preserve">The Operator shall immediately inform the </w:t>
      </w:r>
      <w:r>
        <w:rPr>
          <w:sz w:val="21"/>
          <w:szCs w:val="21"/>
        </w:rPr>
        <w:t>Council</w:t>
      </w:r>
      <w:r w:rsidRPr="005B53EE">
        <w:rPr>
          <w:sz w:val="21"/>
          <w:szCs w:val="21"/>
        </w:rPr>
        <w:t xml:space="preserve"> of any actual or potential industrial action, whether such action be by their own Staff or others, which affects or might affect its ability at any time to perform its obligations under </w:t>
      </w:r>
      <w:r w:rsidR="0009746D">
        <w:rPr>
          <w:sz w:val="21"/>
          <w:szCs w:val="21"/>
        </w:rPr>
        <w:t>the</w:t>
      </w:r>
      <w:r>
        <w:rPr>
          <w:sz w:val="21"/>
          <w:szCs w:val="21"/>
        </w:rPr>
        <w:t xml:space="preserve"> Route Contract</w:t>
      </w:r>
      <w:r w:rsidRPr="005B53EE">
        <w:rPr>
          <w:sz w:val="21"/>
          <w:szCs w:val="21"/>
        </w:rPr>
        <w:t>.</w:t>
      </w:r>
    </w:p>
    <w:p w14:paraId="1A265370" w14:textId="77777777" w:rsidR="00EA24E4" w:rsidRPr="005B53EE" w:rsidRDefault="00EA24E4" w:rsidP="00EA24E4">
      <w:pPr>
        <w:pStyle w:val="NoSpacing"/>
        <w:rPr>
          <w:sz w:val="21"/>
          <w:szCs w:val="21"/>
        </w:rPr>
      </w:pPr>
    </w:p>
    <w:p w14:paraId="4B5BC089" w14:textId="3C176723" w:rsidR="00EA24E4" w:rsidRPr="005B53EE" w:rsidRDefault="00EA24E4" w:rsidP="00EA24E4">
      <w:pPr>
        <w:pStyle w:val="NoSpacing"/>
        <w:ind w:left="720" w:hanging="720"/>
        <w:rPr>
          <w:sz w:val="21"/>
          <w:szCs w:val="21"/>
        </w:rPr>
      </w:pPr>
      <w:r>
        <w:rPr>
          <w:sz w:val="21"/>
          <w:szCs w:val="21"/>
        </w:rPr>
        <w:t>H7</w:t>
      </w:r>
      <w:r w:rsidRPr="005B53EE">
        <w:rPr>
          <w:sz w:val="21"/>
          <w:szCs w:val="21"/>
        </w:rPr>
        <w:t>.3</w:t>
      </w:r>
      <w:r>
        <w:tab/>
      </w:r>
      <w:r w:rsidRPr="005B53EE">
        <w:rPr>
          <w:sz w:val="21"/>
          <w:szCs w:val="21"/>
        </w:rPr>
        <w:t xml:space="preserve">In the event of industrial action by its own Staff or of the Operator’s </w:t>
      </w:r>
      <w:r>
        <w:rPr>
          <w:sz w:val="21"/>
          <w:szCs w:val="21"/>
        </w:rPr>
        <w:t>Sub-Contractor's</w:t>
      </w:r>
      <w:r w:rsidRPr="005B53EE">
        <w:rPr>
          <w:sz w:val="21"/>
          <w:szCs w:val="21"/>
        </w:rPr>
        <w:t xml:space="preserve"> the Operator shall seek the </w:t>
      </w:r>
      <w:r>
        <w:rPr>
          <w:sz w:val="21"/>
          <w:szCs w:val="21"/>
        </w:rPr>
        <w:t>Council's</w:t>
      </w:r>
      <w:r w:rsidRPr="005B53EE">
        <w:rPr>
          <w:sz w:val="21"/>
          <w:szCs w:val="21"/>
        </w:rPr>
        <w:t xml:space="preserve"> approval to its proposals for the continuance of the performance of the Services in accordance with its obligations </w:t>
      </w:r>
      <w:r>
        <w:rPr>
          <w:sz w:val="21"/>
          <w:szCs w:val="21"/>
        </w:rPr>
        <w:t>under these Conditions</w:t>
      </w:r>
      <w:r w:rsidRPr="005B53EE">
        <w:rPr>
          <w:sz w:val="21"/>
          <w:szCs w:val="21"/>
        </w:rPr>
        <w:t>.</w:t>
      </w:r>
    </w:p>
    <w:p w14:paraId="19F6213D" w14:textId="77777777" w:rsidR="00EA24E4" w:rsidRPr="005B53EE" w:rsidRDefault="00EA24E4" w:rsidP="00EA24E4">
      <w:pPr>
        <w:pStyle w:val="NoSpacing"/>
        <w:rPr>
          <w:sz w:val="21"/>
          <w:szCs w:val="21"/>
        </w:rPr>
      </w:pPr>
    </w:p>
    <w:p w14:paraId="1265CFFE" w14:textId="269F19E6" w:rsidR="00EA24E4" w:rsidRPr="005B53EE" w:rsidRDefault="00EA24E4" w:rsidP="00EA24E4">
      <w:pPr>
        <w:pStyle w:val="NoSpacing"/>
        <w:ind w:left="720" w:hanging="720"/>
        <w:rPr>
          <w:sz w:val="21"/>
          <w:szCs w:val="21"/>
        </w:rPr>
      </w:pPr>
      <w:r>
        <w:rPr>
          <w:sz w:val="21"/>
          <w:szCs w:val="21"/>
        </w:rPr>
        <w:t>H7</w:t>
      </w:r>
      <w:r w:rsidRPr="005B53EE">
        <w:rPr>
          <w:sz w:val="21"/>
          <w:szCs w:val="21"/>
        </w:rPr>
        <w:t>.4</w:t>
      </w:r>
      <w:r>
        <w:tab/>
      </w:r>
      <w:r w:rsidRPr="005B53EE">
        <w:rPr>
          <w:sz w:val="21"/>
          <w:szCs w:val="21"/>
        </w:rPr>
        <w:t xml:space="preserve">If the Operator’s proposals referred to in clause </w:t>
      </w:r>
      <w:r>
        <w:rPr>
          <w:sz w:val="21"/>
          <w:szCs w:val="21"/>
        </w:rPr>
        <w:t>H7</w:t>
      </w:r>
      <w:r w:rsidRPr="005B53EE">
        <w:rPr>
          <w:sz w:val="21"/>
          <w:szCs w:val="21"/>
        </w:rPr>
        <w:t xml:space="preserve">.3 are considered insufficient or unacceptable by the </w:t>
      </w:r>
      <w:r>
        <w:rPr>
          <w:sz w:val="21"/>
          <w:szCs w:val="21"/>
        </w:rPr>
        <w:t>Council</w:t>
      </w:r>
      <w:r w:rsidRPr="005B53EE">
        <w:rPr>
          <w:sz w:val="21"/>
          <w:szCs w:val="21"/>
        </w:rPr>
        <w:t xml:space="preserve"> acting reasonably, then the</w:t>
      </w:r>
      <w:r>
        <w:rPr>
          <w:sz w:val="21"/>
          <w:szCs w:val="21"/>
        </w:rPr>
        <w:t xml:space="preserve"> Route</w:t>
      </w:r>
      <w:r w:rsidRPr="005B53EE">
        <w:rPr>
          <w:sz w:val="21"/>
          <w:szCs w:val="21"/>
        </w:rPr>
        <w:t xml:space="preserve"> Contract may be terminated by the </w:t>
      </w:r>
      <w:r>
        <w:rPr>
          <w:sz w:val="21"/>
          <w:szCs w:val="21"/>
        </w:rPr>
        <w:t>Council</w:t>
      </w:r>
      <w:r w:rsidRPr="005B53EE">
        <w:rPr>
          <w:sz w:val="21"/>
          <w:szCs w:val="21"/>
        </w:rPr>
        <w:t xml:space="preserve"> by notice in writing with immediate effect.</w:t>
      </w:r>
    </w:p>
    <w:p w14:paraId="0ECF4FB6" w14:textId="77777777" w:rsidR="00EA24E4" w:rsidRDefault="00EA24E4" w:rsidP="005B53EE">
      <w:pPr>
        <w:pStyle w:val="NoSpacing"/>
        <w:rPr>
          <w:b/>
          <w:sz w:val="21"/>
          <w:szCs w:val="21"/>
        </w:rPr>
      </w:pPr>
    </w:p>
    <w:p w14:paraId="2DDA3025" w14:textId="774FDA27" w:rsidR="00691D02" w:rsidRPr="006F5189" w:rsidRDefault="00853414" w:rsidP="005B53EE">
      <w:pPr>
        <w:pStyle w:val="NoSpacing"/>
        <w:rPr>
          <w:b/>
          <w:sz w:val="21"/>
          <w:szCs w:val="21"/>
        </w:rPr>
      </w:pPr>
      <w:r>
        <w:rPr>
          <w:b/>
          <w:sz w:val="21"/>
          <w:szCs w:val="21"/>
        </w:rPr>
        <w:t>H8</w:t>
      </w:r>
      <w:r w:rsidR="00691D02" w:rsidRPr="006F5189">
        <w:rPr>
          <w:b/>
          <w:sz w:val="21"/>
          <w:szCs w:val="21"/>
        </w:rPr>
        <w:tab/>
      </w:r>
      <w:bookmarkEnd w:id="22"/>
      <w:r w:rsidR="00691D02" w:rsidRPr="00E022E1">
        <w:rPr>
          <w:b/>
          <w:sz w:val="21"/>
          <w:szCs w:val="21"/>
        </w:rPr>
        <w:t xml:space="preserve">FORCE MAJEURE  </w:t>
      </w:r>
    </w:p>
    <w:p w14:paraId="2675C253" w14:textId="77777777" w:rsidR="00691D02" w:rsidRPr="005B53EE" w:rsidRDefault="00691D02" w:rsidP="005B53EE">
      <w:pPr>
        <w:pStyle w:val="NoSpacing"/>
        <w:rPr>
          <w:sz w:val="21"/>
          <w:szCs w:val="21"/>
          <w:highlight w:val="yellow"/>
        </w:rPr>
      </w:pPr>
    </w:p>
    <w:p w14:paraId="4CB56B66" w14:textId="373D2E40" w:rsidR="00B576A0" w:rsidRPr="005B53EE" w:rsidRDefault="00853414" w:rsidP="006F5189">
      <w:pPr>
        <w:pStyle w:val="NoSpacing"/>
        <w:ind w:left="720" w:hanging="720"/>
        <w:rPr>
          <w:sz w:val="21"/>
          <w:szCs w:val="21"/>
        </w:rPr>
      </w:pPr>
      <w:r>
        <w:rPr>
          <w:sz w:val="21"/>
          <w:szCs w:val="21"/>
        </w:rPr>
        <w:t>H8</w:t>
      </w:r>
      <w:r w:rsidR="00B576A0" w:rsidRPr="005B53EE">
        <w:rPr>
          <w:sz w:val="21"/>
          <w:szCs w:val="21"/>
        </w:rPr>
        <w:t xml:space="preserve">.1 </w:t>
      </w:r>
      <w:r w:rsidR="00B576A0" w:rsidRPr="005B53EE">
        <w:rPr>
          <w:sz w:val="21"/>
          <w:szCs w:val="21"/>
        </w:rPr>
        <w:tab/>
        <w:t xml:space="preserve">Subject to the remaining provisions of this Clause </w:t>
      </w:r>
      <w:r>
        <w:rPr>
          <w:sz w:val="21"/>
          <w:szCs w:val="21"/>
        </w:rPr>
        <w:t>H8</w:t>
      </w:r>
      <w:r w:rsidR="00B576A0" w:rsidRPr="005B53EE">
        <w:rPr>
          <w:sz w:val="21"/>
          <w:szCs w:val="21"/>
        </w:rPr>
        <w:t xml:space="preserve"> (and, in relation to the Operator, subject to its compliance with its obligations in Clause </w:t>
      </w:r>
      <w:r>
        <w:rPr>
          <w:sz w:val="21"/>
          <w:szCs w:val="21"/>
        </w:rPr>
        <w:t>B9</w:t>
      </w:r>
      <w:r w:rsidR="00B576A0" w:rsidRPr="005B53EE">
        <w:rPr>
          <w:sz w:val="21"/>
          <w:szCs w:val="21"/>
        </w:rPr>
        <w:t xml:space="preserve">, a Party may claim relief under this Clause </w:t>
      </w:r>
      <w:r>
        <w:rPr>
          <w:sz w:val="21"/>
          <w:szCs w:val="21"/>
        </w:rPr>
        <w:t>H8</w:t>
      </w:r>
      <w:r w:rsidR="00B576A0" w:rsidRPr="005B53EE">
        <w:rPr>
          <w:sz w:val="21"/>
          <w:szCs w:val="21"/>
        </w:rPr>
        <w:t xml:space="preserve"> from liability for failure to meet its obligations under </w:t>
      </w:r>
      <w:r w:rsidR="0009746D">
        <w:rPr>
          <w:sz w:val="21"/>
          <w:szCs w:val="21"/>
        </w:rPr>
        <w:t>the</w:t>
      </w:r>
      <w:r w:rsidR="006F5189">
        <w:rPr>
          <w:sz w:val="21"/>
          <w:szCs w:val="21"/>
        </w:rPr>
        <w:t xml:space="preserve"> Route</w:t>
      </w:r>
      <w:r w:rsidR="00B576A0" w:rsidRPr="005B53EE">
        <w:rPr>
          <w:sz w:val="21"/>
          <w:szCs w:val="21"/>
        </w:rPr>
        <w:t xml:space="preserve"> Contract for as long as and only to the extent that the performance of those obligations is directly affected by a Force Majeure Event. Any failure or delay by the Operator in performing its obligations </w:t>
      </w:r>
      <w:r w:rsidR="006F5189">
        <w:rPr>
          <w:sz w:val="21"/>
          <w:szCs w:val="21"/>
        </w:rPr>
        <w:t>in accordance with these Conditions</w:t>
      </w:r>
      <w:r w:rsidR="00B576A0" w:rsidRPr="005B53EE">
        <w:rPr>
          <w:sz w:val="21"/>
          <w:szCs w:val="21"/>
        </w:rPr>
        <w:t xml:space="preserve"> which results from a failure or delay by an agent, Sub-Contractor or Operator shall be regarded as due to a Force Majeure Event only if that agent, Sub-Contractor or Operator is itself impeded by a Force Majeure Event from complying with an obligation to the Operator.</w:t>
      </w:r>
    </w:p>
    <w:p w14:paraId="66E61273" w14:textId="77777777" w:rsidR="00B576A0" w:rsidRPr="005B53EE" w:rsidRDefault="00B576A0" w:rsidP="005B53EE">
      <w:pPr>
        <w:pStyle w:val="NoSpacing"/>
        <w:rPr>
          <w:sz w:val="21"/>
          <w:szCs w:val="21"/>
        </w:rPr>
      </w:pPr>
    </w:p>
    <w:p w14:paraId="235EC349" w14:textId="501DEEA6" w:rsidR="00B576A0" w:rsidRPr="005B53EE" w:rsidRDefault="00853414" w:rsidP="006F5189">
      <w:pPr>
        <w:pStyle w:val="NoSpacing"/>
        <w:ind w:left="720" w:hanging="720"/>
        <w:rPr>
          <w:sz w:val="21"/>
          <w:szCs w:val="21"/>
        </w:rPr>
      </w:pPr>
      <w:r>
        <w:rPr>
          <w:sz w:val="21"/>
          <w:szCs w:val="21"/>
        </w:rPr>
        <w:t>H8</w:t>
      </w:r>
      <w:r w:rsidR="006F5189">
        <w:rPr>
          <w:sz w:val="21"/>
          <w:szCs w:val="21"/>
        </w:rPr>
        <w:t>.2</w:t>
      </w:r>
      <w:r w:rsidR="00B576A0" w:rsidRPr="005B53EE">
        <w:rPr>
          <w:sz w:val="21"/>
          <w:szCs w:val="21"/>
        </w:rPr>
        <w:t xml:space="preserve"> </w:t>
      </w:r>
      <w:r w:rsidR="00B576A0">
        <w:tab/>
      </w:r>
      <w:r w:rsidR="00B576A0" w:rsidRPr="005B53EE">
        <w:rPr>
          <w:sz w:val="21"/>
          <w:szCs w:val="21"/>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05768484" w14:textId="77777777" w:rsidR="00B576A0" w:rsidRPr="005B53EE" w:rsidRDefault="00B576A0" w:rsidP="005B53EE">
      <w:pPr>
        <w:pStyle w:val="NoSpacing"/>
        <w:rPr>
          <w:sz w:val="21"/>
          <w:szCs w:val="21"/>
        </w:rPr>
      </w:pPr>
    </w:p>
    <w:p w14:paraId="2EC669E3" w14:textId="4619C50C" w:rsidR="00B576A0" w:rsidRPr="005B53EE" w:rsidRDefault="00853414" w:rsidP="006F5189">
      <w:pPr>
        <w:pStyle w:val="NoSpacing"/>
        <w:ind w:left="720" w:hanging="720"/>
        <w:rPr>
          <w:sz w:val="21"/>
          <w:szCs w:val="21"/>
        </w:rPr>
      </w:pPr>
      <w:r>
        <w:rPr>
          <w:sz w:val="21"/>
          <w:szCs w:val="21"/>
        </w:rPr>
        <w:t>H8</w:t>
      </w:r>
      <w:r w:rsidR="00B576A0" w:rsidRPr="005B53EE">
        <w:rPr>
          <w:sz w:val="21"/>
          <w:szCs w:val="21"/>
        </w:rPr>
        <w:t xml:space="preserve">.3 </w:t>
      </w:r>
      <w:r w:rsidR="00B576A0" w:rsidRPr="005B53EE">
        <w:rPr>
          <w:sz w:val="21"/>
          <w:szCs w:val="21"/>
        </w:rPr>
        <w:tab/>
        <w:t xml:space="preserve">If the Operator is the Affected Party, it shall not be entitled to claim relief under this Clause </w:t>
      </w:r>
      <w:r>
        <w:rPr>
          <w:sz w:val="21"/>
          <w:szCs w:val="21"/>
        </w:rPr>
        <w:t>H8</w:t>
      </w:r>
      <w:r w:rsidR="00B576A0" w:rsidRPr="005B53EE">
        <w:rPr>
          <w:sz w:val="21"/>
          <w:szCs w:val="21"/>
        </w:rPr>
        <w:t xml:space="preserve"> to the extent that consequences of the relevant Force Majeure Event:</w:t>
      </w:r>
    </w:p>
    <w:p w14:paraId="0CD8EA35" w14:textId="77777777" w:rsidR="00B576A0" w:rsidRPr="005B53EE" w:rsidRDefault="00B576A0" w:rsidP="005B53EE">
      <w:pPr>
        <w:pStyle w:val="NoSpacing"/>
        <w:rPr>
          <w:sz w:val="21"/>
          <w:szCs w:val="21"/>
        </w:rPr>
      </w:pPr>
    </w:p>
    <w:p w14:paraId="789DA454" w14:textId="19C4528F" w:rsidR="00B576A0" w:rsidRPr="005B53EE" w:rsidRDefault="00B576A0" w:rsidP="006F5189">
      <w:pPr>
        <w:pStyle w:val="NoSpacing"/>
        <w:ind w:firstLine="720"/>
        <w:rPr>
          <w:sz w:val="21"/>
          <w:szCs w:val="21"/>
        </w:rPr>
      </w:pPr>
      <w:r w:rsidRPr="005B53EE">
        <w:rPr>
          <w:sz w:val="21"/>
          <w:szCs w:val="21"/>
        </w:rPr>
        <w:t xml:space="preserve">(a) </w:t>
      </w:r>
      <w:r w:rsidRPr="005B53EE">
        <w:rPr>
          <w:sz w:val="21"/>
          <w:szCs w:val="21"/>
        </w:rPr>
        <w:tab/>
        <w:t>are capable of being mitigated but the Operator has failed to do so; and/or</w:t>
      </w:r>
    </w:p>
    <w:p w14:paraId="52B629BE" w14:textId="77777777" w:rsidR="00B576A0" w:rsidRPr="005B53EE" w:rsidRDefault="00B576A0" w:rsidP="005B53EE">
      <w:pPr>
        <w:pStyle w:val="NoSpacing"/>
        <w:rPr>
          <w:sz w:val="21"/>
          <w:szCs w:val="21"/>
        </w:rPr>
      </w:pPr>
    </w:p>
    <w:p w14:paraId="316C4833" w14:textId="412422BE" w:rsidR="00B576A0" w:rsidRPr="005B53EE" w:rsidRDefault="00B576A0" w:rsidP="006F5189">
      <w:pPr>
        <w:pStyle w:val="NoSpacing"/>
        <w:ind w:left="1440" w:hanging="720"/>
        <w:rPr>
          <w:sz w:val="21"/>
          <w:szCs w:val="21"/>
        </w:rPr>
      </w:pPr>
      <w:r w:rsidRPr="005B53EE">
        <w:rPr>
          <w:sz w:val="21"/>
          <w:szCs w:val="21"/>
        </w:rPr>
        <w:t xml:space="preserve">(b) </w:t>
      </w:r>
      <w:r>
        <w:tab/>
      </w:r>
      <w:r w:rsidRPr="005B53EE">
        <w:rPr>
          <w:sz w:val="21"/>
          <w:szCs w:val="21"/>
        </w:rPr>
        <w:t>should have been foreseen and prevented or avoided by a prudent provider of services similar to the Services, operating t</w:t>
      </w:r>
      <w:r w:rsidR="006F5189">
        <w:rPr>
          <w:sz w:val="21"/>
          <w:szCs w:val="21"/>
        </w:rPr>
        <w:t>o the standards required by the Route Contract</w:t>
      </w:r>
      <w:r w:rsidRPr="005B53EE">
        <w:rPr>
          <w:sz w:val="21"/>
          <w:szCs w:val="21"/>
        </w:rPr>
        <w:t>.</w:t>
      </w:r>
    </w:p>
    <w:p w14:paraId="221A8EC4" w14:textId="77777777" w:rsidR="00B576A0" w:rsidRPr="005B53EE" w:rsidRDefault="00B576A0" w:rsidP="005B53EE">
      <w:pPr>
        <w:pStyle w:val="NoSpacing"/>
        <w:rPr>
          <w:sz w:val="21"/>
          <w:szCs w:val="21"/>
        </w:rPr>
      </w:pPr>
    </w:p>
    <w:p w14:paraId="6FE3BE8E" w14:textId="3D9BB1B9" w:rsidR="00B576A0" w:rsidRPr="005B53EE" w:rsidRDefault="00853414" w:rsidP="006F5189">
      <w:pPr>
        <w:pStyle w:val="NoSpacing"/>
        <w:ind w:left="720" w:hanging="720"/>
        <w:rPr>
          <w:sz w:val="21"/>
          <w:szCs w:val="21"/>
        </w:rPr>
      </w:pPr>
      <w:r>
        <w:rPr>
          <w:sz w:val="21"/>
          <w:szCs w:val="21"/>
        </w:rPr>
        <w:t>H8</w:t>
      </w:r>
      <w:r w:rsidR="00B576A0" w:rsidRPr="005B53EE">
        <w:rPr>
          <w:sz w:val="21"/>
          <w:szCs w:val="21"/>
        </w:rPr>
        <w:t xml:space="preserve">.4 </w:t>
      </w:r>
      <w:r w:rsidR="00B576A0" w:rsidRPr="005B53EE">
        <w:rPr>
          <w:sz w:val="21"/>
          <w:szCs w:val="21"/>
        </w:rPr>
        <w:tab/>
        <w:t xml:space="preserve">Subject to Clause </w:t>
      </w:r>
      <w:r>
        <w:rPr>
          <w:sz w:val="21"/>
          <w:szCs w:val="21"/>
        </w:rPr>
        <w:t>H8</w:t>
      </w:r>
      <w:r w:rsidR="00B576A0" w:rsidRPr="005B53EE">
        <w:rPr>
          <w:sz w:val="21"/>
          <w:szCs w:val="21"/>
        </w:rPr>
        <w:t xml:space="preserve">.5,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6F5189">
        <w:rPr>
          <w:sz w:val="21"/>
          <w:szCs w:val="21"/>
        </w:rPr>
        <w:t xml:space="preserve">relevant </w:t>
      </w:r>
      <w:r w:rsidR="00B576A0" w:rsidRPr="005B53EE">
        <w:rPr>
          <w:sz w:val="21"/>
          <w:szCs w:val="21"/>
        </w:rPr>
        <w:t>Services affected by the Force Majeure Event.</w:t>
      </w:r>
    </w:p>
    <w:p w14:paraId="0F12471F" w14:textId="77777777" w:rsidR="00B576A0" w:rsidRPr="005B53EE" w:rsidRDefault="00B576A0" w:rsidP="005B53EE">
      <w:pPr>
        <w:pStyle w:val="NoSpacing"/>
        <w:rPr>
          <w:sz w:val="21"/>
          <w:szCs w:val="21"/>
        </w:rPr>
      </w:pPr>
    </w:p>
    <w:p w14:paraId="4B3F3B90" w14:textId="0792E044" w:rsidR="00B576A0" w:rsidRPr="005B53EE" w:rsidRDefault="00853414" w:rsidP="006F5189">
      <w:pPr>
        <w:pStyle w:val="NoSpacing"/>
        <w:ind w:left="720" w:hanging="720"/>
        <w:rPr>
          <w:sz w:val="21"/>
          <w:szCs w:val="21"/>
        </w:rPr>
      </w:pPr>
      <w:r>
        <w:rPr>
          <w:sz w:val="21"/>
          <w:szCs w:val="21"/>
        </w:rPr>
        <w:t>H8</w:t>
      </w:r>
      <w:r w:rsidR="00B576A0" w:rsidRPr="005B53EE">
        <w:rPr>
          <w:sz w:val="21"/>
          <w:szCs w:val="21"/>
        </w:rPr>
        <w:t xml:space="preserve">.5 </w:t>
      </w:r>
      <w:r w:rsidR="00B576A0">
        <w:tab/>
      </w:r>
      <w:r w:rsidR="00B576A0" w:rsidRPr="005B53EE">
        <w:rPr>
          <w:sz w:val="21"/>
          <w:szCs w:val="21"/>
        </w:rPr>
        <w:t>The Parties shall at all times following the occurrence of a Force Majeure Event and during its subsistence use their respective reasonable endeavours to prevent and mitigate the effects of the Force Majeure Event. Where the Operator is the Affected Party, it shall take all steps in accordance with Good Industry Practice to overcome or minimise the consequences of the Force Majeure Event.</w:t>
      </w:r>
    </w:p>
    <w:p w14:paraId="53DCF235" w14:textId="77777777" w:rsidR="00B576A0" w:rsidRPr="005B53EE" w:rsidRDefault="00B576A0" w:rsidP="005B53EE">
      <w:pPr>
        <w:pStyle w:val="NoSpacing"/>
        <w:rPr>
          <w:sz w:val="21"/>
          <w:szCs w:val="21"/>
        </w:rPr>
      </w:pPr>
    </w:p>
    <w:p w14:paraId="5E44AE7F" w14:textId="2DE47BCD" w:rsidR="00B576A0" w:rsidRPr="005B53EE" w:rsidRDefault="00853414" w:rsidP="005B53EE">
      <w:pPr>
        <w:pStyle w:val="NoSpacing"/>
        <w:rPr>
          <w:sz w:val="21"/>
          <w:szCs w:val="21"/>
        </w:rPr>
      </w:pPr>
      <w:r>
        <w:rPr>
          <w:sz w:val="21"/>
          <w:szCs w:val="21"/>
        </w:rPr>
        <w:t>H8</w:t>
      </w:r>
      <w:r w:rsidR="00B576A0" w:rsidRPr="005B53EE">
        <w:rPr>
          <w:sz w:val="21"/>
          <w:szCs w:val="21"/>
        </w:rPr>
        <w:t xml:space="preserve">.6 </w:t>
      </w:r>
      <w:r w:rsidR="00B576A0">
        <w:tab/>
      </w:r>
      <w:r w:rsidR="00B576A0" w:rsidRPr="005B53EE">
        <w:rPr>
          <w:sz w:val="21"/>
          <w:szCs w:val="21"/>
        </w:rPr>
        <w:t>Where, as a result of a Force Majeure Event:</w:t>
      </w:r>
    </w:p>
    <w:p w14:paraId="0BE736C6" w14:textId="77777777" w:rsidR="00B576A0" w:rsidRPr="005B53EE" w:rsidRDefault="00B576A0" w:rsidP="005B53EE">
      <w:pPr>
        <w:pStyle w:val="NoSpacing"/>
        <w:rPr>
          <w:sz w:val="21"/>
          <w:szCs w:val="21"/>
        </w:rPr>
      </w:pPr>
    </w:p>
    <w:p w14:paraId="402D0E57" w14:textId="6716CB49" w:rsidR="00B576A0" w:rsidRPr="005B53EE" w:rsidRDefault="00B576A0" w:rsidP="006F5189">
      <w:pPr>
        <w:pStyle w:val="NoSpacing"/>
        <w:ind w:left="1440" w:hanging="720"/>
        <w:rPr>
          <w:sz w:val="21"/>
          <w:szCs w:val="21"/>
        </w:rPr>
      </w:pPr>
      <w:r w:rsidRPr="005B53EE">
        <w:rPr>
          <w:sz w:val="21"/>
          <w:szCs w:val="21"/>
        </w:rPr>
        <w:t xml:space="preserve">(a) </w:t>
      </w:r>
      <w:r>
        <w:tab/>
      </w:r>
      <w:r w:rsidRPr="005B53EE">
        <w:rPr>
          <w:sz w:val="21"/>
          <w:szCs w:val="21"/>
        </w:rPr>
        <w:t>an Affected Party fails to perform its obligations</w:t>
      </w:r>
      <w:r w:rsidR="006F5189">
        <w:rPr>
          <w:sz w:val="21"/>
          <w:szCs w:val="21"/>
        </w:rPr>
        <w:t xml:space="preserve"> under </w:t>
      </w:r>
      <w:r w:rsidR="0009746D">
        <w:rPr>
          <w:sz w:val="21"/>
          <w:szCs w:val="21"/>
        </w:rPr>
        <w:t>the</w:t>
      </w:r>
      <w:r w:rsidR="006F5189">
        <w:rPr>
          <w:sz w:val="21"/>
          <w:szCs w:val="21"/>
        </w:rPr>
        <w:t xml:space="preserve"> Route Contract</w:t>
      </w:r>
      <w:r w:rsidRPr="005B53EE">
        <w:rPr>
          <w:sz w:val="21"/>
          <w:szCs w:val="21"/>
        </w:rPr>
        <w:t xml:space="preserve"> in accordance with </w:t>
      </w:r>
      <w:r w:rsidR="006F5189">
        <w:rPr>
          <w:sz w:val="21"/>
          <w:szCs w:val="21"/>
        </w:rPr>
        <w:t>these Conditions</w:t>
      </w:r>
      <w:r w:rsidRPr="005B53EE">
        <w:rPr>
          <w:sz w:val="21"/>
          <w:szCs w:val="21"/>
        </w:rPr>
        <w:t>, then during the continuance of the Force Majeure Event:</w:t>
      </w:r>
    </w:p>
    <w:p w14:paraId="1B8BF33A" w14:textId="77777777" w:rsidR="00B576A0" w:rsidRPr="005B53EE" w:rsidRDefault="00B576A0" w:rsidP="005B53EE">
      <w:pPr>
        <w:pStyle w:val="NoSpacing"/>
        <w:rPr>
          <w:sz w:val="21"/>
          <w:szCs w:val="21"/>
        </w:rPr>
      </w:pPr>
    </w:p>
    <w:p w14:paraId="62FEC6D1" w14:textId="7859FBCB" w:rsidR="00B576A0" w:rsidRPr="005B53EE" w:rsidRDefault="00B576A0" w:rsidP="006F5189">
      <w:pPr>
        <w:pStyle w:val="NoSpacing"/>
        <w:ind w:left="2160" w:hanging="720"/>
        <w:rPr>
          <w:sz w:val="21"/>
          <w:szCs w:val="21"/>
        </w:rPr>
      </w:pPr>
      <w:r w:rsidRPr="005B53EE">
        <w:rPr>
          <w:sz w:val="21"/>
          <w:szCs w:val="21"/>
        </w:rPr>
        <w:t>(</w:t>
      </w:r>
      <w:proofErr w:type="spellStart"/>
      <w:r w:rsidRPr="005B53EE">
        <w:rPr>
          <w:sz w:val="21"/>
          <w:szCs w:val="21"/>
        </w:rPr>
        <w:t>i</w:t>
      </w:r>
      <w:proofErr w:type="spellEnd"/>
      <w:r w:rsidRPr="005B53EE">
        <w:rPr>
          <w:sz w:val="21"/>
          <w:szCs w:val="21"/>
        </w:rPr>
        <w:t xml:space="preserve">) </w:t>
      </w:r>
      <w:r>
        <w:tab/>
      </w:r>
      <w:r w:rsidRPr="005B53EE">
        <w:rPr>
          <w:sz w:val="21"/>
          <w:szCs w:val="21"/>
        </w:rPr>
        <w:t xml:space="preserve">the other Party shall not be entitled to exercise any rights to terminate </w:t>
      </w:r>
      <w:r w:rsidR="006F5189">
        <w:rPr>
          <w:sz w:val="21"/>
          <w:szCs w:val="21"/>
        </w:rPr>
        <w:t xml:space="preserve">the </w:t>
      </w:r>
      <w:r w:rsidRPr="005B53EE">
        <w:rPr>
          <w:sz w:val="21"/>
          <w:szCs w:val="21"/>
        </w:rPr>
        <w:t>Route Contract in whole or in part as a result of such failure other than pursuant to Clause</w:t>
      </w:r>
      <w:r w:rsidR="0080488E">
        <w:rPr>
          <w:sz w:val="21"/>
          <w:szCs w:val="21"/>
        </w:rPr>
        <w:t>s H1 and H4</w:t>
      </w:r>
      <w:r w:rsidRPr="005B53EE">
        <w:rPr>
          <w:sz w:val="21"/>
          <w:szCs w:val="21"/>
        </w:rPr>
        <w:t>; and</w:t>
      </w:r>
    </w:p>
    <w:p w14:paraId="631E3C74" w14:textId="77777777" w:rsidR="00B576A0" w:rsidRPr="005B53EE" w:rsidRDefault="00B576A0" w:rsidP="005B53EE">
      <w:pPr>
        <w:pStyle w:val="NoSpacing"/>
        <w:rPr>
          <w:sz w:val="21"/>
          <w:szCs w:val="21"/>
        </w:rPr>
      </w:pPr>
    </w:p>
    <w:p w14:paraId="1A022A00" w14:textId="77777777" w:rsidR="00B576A0" w:rsidRPr="005B53EE" w:rsidRDefault="00B576A0" w:rsidP="006F5189">
      <w:pPr>
        <w:pStyle w:val="NoSpacing"/>
        <w:ind w:left="2160" w:hanging="720"/>
        <w:rPr>
          <w:sz w:val="21"/>
          <w:szCs w:val="21"/>
        </w:rPr>
      </w:pPr>
      <w:r w:rsidRPr="005B53EE">
        <w:rPr>
          <w:sz w:val="21"/>
          <w:szCs w:val="21"/>
        </w:rPr>
        <w:t xml:space="preserve">(ii) </w:t>
      </w:r>
      <w:r>
        <w:tab/>
      </w:r>
      <w:r w:rsidRPr="005B53EE">
        <w:rPr>
          <w:sz w:val="21"/>
          <w:szCs w:val="21"/>
        </w:rPr>
        <w:t>neither Party shall be liable for any Default arising as a result of such failure;</w:t>
      </w:r>
    </w:p>
    <w:p w14:paraId="6011FF24" w14:textId="77777777" w:rsidR="00B576A0" w:rsidRPr="005B53EE" w:rsidRDefault="00B576A0" w:rsidP="005B53EE">
      <w:pPr>
        <w:pStyle w:val="NoSpacing"/>
        <w:rPr>
          <w:sz w:val="21"/>
          <w:szCs w:val="21"/>
        </w:rPr>
      </w:pPr>
    </w:p>
    <w:p w14:paraId="4CB585E1" w14:textId="2A97FDEA" w:rsidR="00B576A0" w:rsidRPr="005B53EE" w:rsidRDefault="00B576A0" w:rsidP="006F5189">
      <w:pPr>
        <w:pStyle w:val="NoSpacing"/>
        <w:ind w:left="1440" w:hanging="720"/>
        <w:rPr>
          <w:sz w:val="21"/>
          <w:szCs w:val="21"/>
        </w:rPr>
      </w:pPr>
      <w:r w:rsidRPr="005B53EE">
        <w:rPr>
          <w:sz w:val="21"/>
          <w:szCs w:val="21"/>
        </w:rPr>
        <w:t xml:space="preserve">(b) </w:t>
      </w:r>
      <w:r w:rsidRPr="005B53EE">
        <w:rPr>
          <w:sz w:val="21"/>
          <w:szCs w:val="21"/>
        </w:rPr>
        <w:tab/>
        <w:t xml:space="preserve">the Operator fails to perform its obligations in accordance with </w:t>
      </w:r>
      <w:r w:rsidR="0009746D">
        <w:rPr>
          <w:sz w:val="21"/>
          <w:szCs w:val="21"/>
        </w:rPr>
        <w:t>the</w:t>
      </w:r>
      <w:r w:rsidRPr="005B53EE">
        <w:rPr>
          <w:sz w:val="21"/>
          <w:szCs w:val="21"/>
        </w:rPr>
        <w:t xml:space="preserve"> Route Contract, the Operator shall be entitled to receive payment of the </w:t>
      </w:r>
      <w:r w:rsidR="002932A7">
        <w:rPr>
          <w:sz w:val="21"/>
          <w:szCs w:val="21"/>
        </w:rPr>
        <w:t>Service Charges</w:t>
      </w:r>
      <w:r w:rsidRPr="005B53EE">
        <w:rPr>
          <w:sz w:val="21"/>
          <w:szCs w:val="21"/>
        </w:rPr>
        <w:t xml:space="preserve"> (or a proportional payment of </w:t>
      </w:r>
      <w:r w:rsidR="006F5189">
        <w:rPr>
          <w:sz w:val="21"/>
          <w:szCs w:val="21"/>
        </w:rPr>
        <w:t>it</w:t>
      </w:r>
      <w:r w:rsidRPr="005B53EE">
        <w:rPr>
          <w:sz w:val="21"/>
          <w:szCs w:val="21"/>
        </w:rPr>
        <w:t xml:space="preserve">) only to the extent that the Services (or part of the Services) continue to be performed in accordance with </w:t>
      </w:r>
      <w:r w:rsidR="006F5189">
        <w:rPr>
          <w:sz w:val="21"/>
          <w:szCs w:val="21"/>
        </w:rPr>
        <w:t>these Conditions</w:t>
      </w:r>
      <w:r w:rsidRPr="005B53EE">
        <w:rPr>
          <w:sz w:val="21"/>
          <w:szCs w:val="21"/>
        </w:rPr>
        <w:t xml:space="preserve"> during the occurrence of the Force Majeure Event.</w:t>
      </w:r>
    </w:p>
    <w:p w14:paraId="6ADDF528" w14:textId="77777777" w:rsidR="00B576A0" w:rsidRPr="005B53EE" w:rsidRDefault="00B576A0" w:rsidP="005B53EE">
      <w:pPr>
        <w:pStyle w:val="NoSpacing"/>
        <w:rPr>
          <w:sz w:val="21"/>
          <w:szCs w:val="21"/>
        </w:rPr>
      </w:pPr>
    </w:p>
    <w:p w14:paraId="6012F95D" w14:textId="7FDCD170" w:rsidR="00B576A0" w:rsidRPr="005B53EE" w:rsidRDefault="00853414" w:rsidP="006F5189">
      <w:pPr>
        <w:pStyle w:val="NoSpacing"/>
        <w:ind w:left="720" w:hanging="720"/>
        <w:rPr>
          <w:sz w:val="21"/>
          <w:szCs w:val="21"/>
        </w:rPr>
      </w:pPr>
      <w:r>
        <w:rPr>
          <w:sz w:val="21"/>
          <w:szCs w:val="21"/>
        </w:rPr>
        <w:t>H8</w:t>
      </w:r>
      <w:r w:rsidR="00B576A0" w:rsidRPr="005B53EE">
        <w:rPr>
          <w:sz w:val="21"/>
          <w:szCs w:val="21"/>
        </w:rPr>
        <w:t xml:space="preserve">.7 </w:t>
      </w:r>
      <w:r w:rsidR="00B576A0">
        <w:tab/>
      </w:r>
      <w:r w:rsidR="00B576A0" w:rsidRPr="005B53EE">
        <w:rPr>
          <w:sz w:val="21"/>
          <w:szCs w:val="21"/>
        </w:rPr>
        <w:t xml:space="preserve">The Affected Party shall notify the other Party as soon as practicable after the Force Majeure Event ceases or no longer causes the Affected Party to be unable to comply with its obligations under </w:t>
      </w:r>
      <w:r w:rsidR="0009746D">
        <w:rPr>
          <w:sz w:val="21"/>
          <w:szCs w:val="21"/>
        </w:rPr>
        <w:t>the</w:t>
      </w:r>
      <w:r w:rsidR="00B576A0" w:rsidRPr="005B53EE">
        <w:rPr>
          <w:sz w:val="21"/>
          <w:szCs w:val="21"/>
        </w:rPr>
        <w:t xml:space="preserve"> Route Contract.</w:t>
      </w:r>
    </w:p>
    <w:p w14:paraId="52F54BF6" w14:textId="77777777" w:rsidR="00B576A0" w:rsidRPr="005B53EE" w:rsidRDefault="00B576A0" w:rsidP="005B53EE">
      <w:pPr>
        <w:pStyle w:val="NoSpacing"/>
        <w:rPr>
          <w:sz w:val="21"/>
          <w:szCs w:val="21"/>
        </w:rPr>
      </w:pPr>
    </w:p>
    <w:p w14:paraId="276FFAC7" w14:textId="492497E4" w:rsidR="00B576A0" w:rsidRPr="005B53EE" w:rsidRDefault="00853414" w:rsidP="006F5189">
      <w:pPr>
        <w:pStyle w:val="NoSpacing"/>
        <w:ind w:left="720" w:hanging="720"/>
        <w:rPr>
          <w:sz w:val="21"/>
          <w:szCs w:val="21"/>
        </w:rPr>
      </w:pPr>
      <w:r>
        <w:rPr>
          <w:sz w:val="21"/>
          <w:szCs w:val="21"/>
        </w:rPr>
        <w:t>H8</w:t>
      </w:r>
      <w:r w:rsidR="00B576A0" w:rsidRPr="005B53EE">
        <w:rPr>
          <w:sz w:val="21"/>
          <w:szCs w:val="21"/>
        </w:rPr>
        <w:t xml:space="preserve">.8 </w:t>
      </w:r>
      <w:r w:rsidR="00B576A0">
        <w:tab/>
      </w:r>
      <w:r w:rsidR="00B576A0" w:rsidRPr="005B53EE">
        <w:rPr>
          <w:sz w:val="21"/>
          <w:szCs w:val="21"/>
        </w:rPr>
        <w:t xml:space="preserve">Relief from liability for the Affected Party under this Clause </w:t>
      </w:r>
      <w:r w:rsidR="0009746D">
        <w:rPr>
          <w:sz w:val="21"/>
          <w:szCs w:val="21"/>
        </w:rPr>
        <w:t>H8</w:t>
      </w:r>
      <w:r w:rsidR="00B576A0" w:rsidRPr="005B53EE">
        <w:rPr>
          <w:sz w:val="21"/>
          <w:szCs w:val="21"/>
        </w:rPr>
        <w:t xml:space="preserve"> shall end as soon as the Force Majeure Event no longer causes the Affected Party to be unable to comply with its obligations and shall not be dependent on the serving of notice under Clause </w:t>
      </w:r>
      <w:r>
        <w:rPr>
          <w:sz w:val="21"/>
          <w:szCs w:val="21"/>
        </w:rPr>
        <w:t>H8</w:t>
      </w:r>
      <w:r w:rsidR="00B576A0" w:rsidRPr="005B53EE">
        <w:rPr>
          <w:sz w:val="21"/>
          <w:szCs w:val="21"/>
        </w:rPr>
        <w:t>.7.</w:t>
      </w:r>
    </w:p>
    <w:p w14:paraId="0DF4790A" w14:textId="77777777" w:rsidR="00B576A0" w:rsidRPr="005B53EE" w:rsidRDefault="00B576A0" w:rsidP="005B53EE">
      <w:pPr>
        <w:pStyle w:val="NoSpacing"/>
        <w:rPr>
          <w:sz w:val="21"/>
          <w:szCs w:val="21"/>
        </w:rPr>
      </w:pPr>
    </w:p>
    <w:p w14:paraId="76D438D1" w14:textId="25959D7F" w:rsidR="00B576A0" w:rsidRPr="005B53EE" w:rsidRDefault="00853414" w:rsidP="006F5189">
      <w:pPr>
        <w:pStyle w:val="NoSpacing"/>
        <w:ind w:left="720" w:hanging="720"/>
        <w:rPr>
          <w:sz w:val="21"/>
          <w:szCs w:val="21"/>
        </w:rPr>
      </w:pPr>
      <w:r>
        <w:rPr>
          <w:sz w:val="21"/>
          <w:szCs w:val="21"/>
        </w:rPr>
        <w:t>H8</w:t>
      </w:r>
      <w:r w:rsidR="00B576A0" w:rsidRPr="005B53EE">
        <w:rPr>
          <w:sz w:val="21"/>
          <w:szCs w:val="21"/>
        </w:rPr>
        <w:t>.9</w:t>
      </w:r>
      <w:r w:rsidR="00B576A0" w:rsidRPr="005B53EE">
        <w:rPr>
          <w:sz w:val="21"/>
          <w:szCs w:val="21"/>
        </w:rPr>
        <w:tab/>
        <w:t>In the event that any Force Majeure Event continues to affect the ability of either Party to fulfil their obligations unde</w:t>
      </w:r>
      <w:r w:rsidR="006F5189">
        <w:rPr>
          <w:sz w:val="21"/>
          <w:szCs w:val="21"/>
        </w:rPr>
        <w:t xml:space="preserve">r </w:t>
      </w:r>
      <w:r w:rsidR="0009746D">
        <w:rPr>
          <w:sz w:val="21"/>
          <w:szCs w:val="21"/>
        </w:rPr>
        <w:t>the</w:t>
      </w:r>
      <w:r w:rsidR="006214A6">
        <w:rPr>
          <w:sz w:val="21"/>
          <w:szCs w:val="21"/>
        </w:rPr>
        <w:t xml:space="preserve"> Route</w:t>
      </w:r>
      <w:r w:rsidR="006F5189">
        <w:rPr>
          <w:sz w:val="21"/>
          <w:szCs w:val="21"/>
        </w:rPr>
        <w:t xml:space="preserve"> Contract for a period of </w:t>
      </w:r>
      <w:r w:rsidR="00B576A0" w:rsidRPr="005B53EE">
        <w:rPr>
          <w:sz w:val="21"/>
          <w:szCs w:val="21"/>
        </w:rPr>
        <w:t>three (3) Months or more, either Party may serve notice of termination with immed</w:t>
      </w:r>
      <w:r w:rsidR="006F5189">
        <w:rPr>
          <w:sz w:val="21"/>
          <w:szCs w:val="21"/>
        </w:rPr>
        <w:t>iate effect on the other Party.</w:t>
      </w:r>
    </w:p>
    <w:p w14:paraId="076E8780" w14:textId="7EF61DC3" w:rsidR="00086249" w:rsidRPr="005B53EE" w:rsidRDefault="00086249" w:rsidP="005B53EE">
      <w:pPr>
        <w:pStyle w:val="NoSpacing"/>
        <w:rPr>
          <w:sz w:val="21"/>
          <w:szCs w:val="21"/>
        </w:rPr>
      </w:pPr>
    </w:p>
    <w:p w14:paraId="13EC649C" w14:textId="583CECD9" w:rsidR="00853414" w:rsidRDefault="00853414" w:rsidP="00853414">
      <w:pPr>
        <w:pStyle w:val="Sectionheading"/>
        <w:widowControl w:val="0"/>
        <w:tabs>
          <w:tab w:val="left" w:pos="709"/>
        </w:tabs>
        <w:spacing w:line="240" w:lineRule="auto"/>
        <w:rPr>
          <w:rFonts w:ascii="Arial" w:hAnsi="Arial" w:cs="Arial"/>
          <w:sz w:val="21"/>
          <w:szCs w:val="21"/>
        </w:rPr>
      </w:pPr>
      <w:r>
        <w:rPr>
          <w:rFonts w:ascii="Arial" w:hAnsi="Arial" w:cs="Arial"/>
          <w:sz w:val="21"/>
          <w:szCs w:val="21"/>
        </w:rPr>
        <w:t>I</w:t>
      </w:r>
      <w:r w:rsidRPr="00232B40">
        <w:rPr>
          <w:rFonts w:ascii="Arial" w:hAnsi="Arial" w:cs="Arial"/>
          <w:sz w:val="21"/>
          <w:szCs w:val="21"/>
          <w:u w:val="none"/>
        </w:rPr>
        <w:tab/>
      </w:r>
      <w:r w:rsidRPr="002E6975">
        <w:rPr>
          <w:rFonts w:ascii="Arial" w:hAnsi="Arial" w:cs="Arial"/>
          <w:sz w:val="21"/>
          <w:szCs w:val="21"/>
        </w:rPr>
        <w:t>DISPUTES AND LAW</w:t>
      </w:r>
    </w:p>
    <w:p w14:paraId="6EDC655F" w14:textId="77777777" w:rsidR="00853414" w:rsidRDefault="00853414" w:rsidP="005B53EE">
      <w:pPr>
        <w:pStyle w:val="NoSpacing"/>
        <w:rPr>
          <w:b/>
          <w:sz w:val="21"/>
          <w:szCs w:val="21"/>
        </w:rPr>
      </w:pPr>
    </w:p>
    <w:p w14:paraId="32D09026" w14:textId="4F5D68EE" w:rsidR="00853414" w:rsidRPr="00804071" w:rsidRDefault="00853414" w:rsidP="00853414">
      <w:pPr>
        <w:pStyle w:val="NoSpacing"/>
        <w:rPr>
          <w:b/>
          <w:sz w:val="21"/>
          <w:szCs w:val="21"/>
        </w:rPr>
      </w:pPr>
      <w:r>
        <w:rPr>
          <w:b/>
          <w:sz w:val="21"/>
          <w:szCs w:val="21"/>
        </w:rPr>
        <w:t>I1</w:t>
      </w:r>
      <w:r>
        <w:tab/>
      </w:r>
      <w:r w:rsidRPr="00804071">
        <w:rPr>
          <w:b/>
          <w:sz w:val="21"/>
          <w:szCs w:val="21"/>
        </w:rPr>
        <w:t xml:space="preserve">LAW </w:t>
      </w:r>
      <w:smartTag w:uri="urn:schemas-microsoft-com:office:smarttags" w:element="stockticker">
        <w:r w:rsidRPr="00804071">
          <w:rPr>
            <w:b/>
            <w:sz w:val="21"/>
            <w:szCs w:val="21"/>
          </w:rPr>
          <w:t>AND</w:t>
        </w:r>
      </w:smartTag>
      <w:r w:rsidRPr="00804071">
        <w:rPr>
          <w:b/>
          <w:sz w:val="21"/>
          <w:szCs w:val="21"/>
        </w:rPr>
        <w:t xml:space="preserve"> JURISDICTION   </w:t>
      </w:r>
    </w:p>
    <w:p w14:paraId="0636CE9C" w14:textId="77777777" w:rsidR="00853414" w:rsidRPr="005B53EE" w:rsidRDefault="00853414" w:rsidP="00853414">
      <w:pPr>
        <w:pStyle w:val="NoSpacing"/>
        <w:rPr>
          <w:sz w:val="21"/>
          <w:szCs w:val="21"/>
        </w:rPr>
      </w:pPr>
    </w:p>
    <w:p w14:paraId="7FA0F11D" w14:textId="30D0BD2F" w:rsidR="00853414" w:rsidRPr="005B53EE" w:rsidRDefault="00853414" w:rsidP="00853414">
      <w:pPr>
        <w:pStyle w:val="NoSpacing"/>
        <w:ind w:left="720" w:hanging="720"/>
        <w:rPr>
          <w:sz w:val="21"/>
          <w:szCs w:val="21"/>
        </w:rPr>
      </w:pPr>
      <w:r>
        <w:rPr>
          <w:sz w:val="21"/>
          <w:szCs w:val="21"/>
        </w:rPr>
        <w:t>I1</w:t>
      </w:r>
      <w:r w:rsidRPr="005B53EE">
        <w:rPr>
          <w:sz w:val="21"/>
          <w:szCs w:val="21"/>
        </w:rPr>
        <w:t>.1</w:t>
      </w:r>
      <w:r>
        <w:tab/>
      </w:r>
      <w:r w:rsidRPr="005B53EE">
        <w:rPr>
          <w:sz w:val="21"/>
          <w:szCs w:val="21"/>
        </w:rPr>
        <w:t xml:space="preserve">Subject to the provisions of Clause </w:t>
      </w:r>
      <w:r>
        <w:rPr>
          <w:sz w:val="21"/>
          <w:szCs w:val="21"/>
        </w:rPr>
        <w:t>I2</w:t>
      </w:r>
      <w:r w:rsidRPr="005B53EE">
        <w:rPr>
          <w:sz w:val="21"/>
          <w:szCs w:val="21"/>
        </w:rPr>
        <w:t xml:space="preserve">, the Parties accept the exclusive jurisdiction of the English courts and agree that </w:t>
      </w:r>
      <w:r>
        <w:rPr>
          <w:sz w:val="21"/>
          <w:szCs w:val="21"/>
        </w:rPr>
        <w:t>the</w:t>
      </w:r>
      <w:r w:rsidRPr="005B53EE">
        <w:rPr>
          <w:sz w:val="21"/>
          <w:szCs w:val="21"/>
        </w:rPr>
        <w:t xml:space="preserve"> Route Contrac</w:t>
      </w:r>
      <w:r>
        <w:rPr>
          <w:sz w:val="21"/>
          <w:szCs w:val="21"/>
        </w:rPr>
        <w:t>t</w:t>
      </w:r>
      <w:r w:rsidRPr="005B53EE">
        <w:rPr>
          <w:sz w:val="21"/>
          <w:szCs w:val="21"/>
        </w:rPr>
        <w:t xml:space="preserve"> and all non-contractual obligations and other matters arising from or connected with it are to be governed and construed according to English Law.</w:t>
      </w:r>
    </w:p>
    <w:p w14:paraId="5C4ED973" w14:textId="77777777" w:rsidR="00853414" w:rsidRDefault="00853414" w:rsidP="005B53EE">
      <w:pPr>
        <w:pStyle w:val="NoSpacing"/>
        <w:rPr>
          <w:b/>
          <w:sz w:val="21"/>
          <w:szCs w:val="21"/>
        </w:rPr>
      </w:pPr>
    </w:p>
    <w:p w14:paraId="55AEC395" w14:textId="4EC902A3" w:rsidR="00691D02" w:rsidRPr="006F5189" w:rsidRDefault="00853414" w:rsidP="005B53EE">
      <w:pPr>
        <w:pStyle w:val="NoSpacing"/>
        <w:rPr>
          <w:b/>
          <w:sz w:val="21"/>
          <w:szCs w:val="21"/>
        </w:rPr>
      </w:pPr>
      <w:r>
        <w:rPr>
          <w:b/>
          <w:sz w:val="21"/>
          <w:szCs w:val="21"/>
        </w:rPr>
        <w:t>I2</w:t>
      </w:r>
      <w:r w:rsidR="00691D02" w:rsidRPr="006F5189">
        <w:rPr>
          <w:b/>
          <w:sz w:val="21"/>
          <w:szCs w:val="21"/>
        </w:rPr>
        <w:tab/>
        <w:t xml:space="preserve">DISPUTE RESOLUTION  </w:t>
      </w:r>
    </w:p>
    <w:p w14:paraId="2C91FE87" w14:textId="77777777" w:rsidR="00691D02" w:rsidRPr="005B53EE" w:rsidRDefault="00691D02" w:rsidP="005B53EE">
      <w:pPr>
        <w:pStyle w:val="NoSpacing"/>
        <w:rPr>
          <w:sz w:val="21"/>
          <w:szCs w:val="21"/>
        </w:rPr>
      </w:pPr>
    </w:p>
    <w:p w14:paraId="77DE3AE2" w14:textId="0417E4E4" w:rsidR="00691D02" w:rsidRPr="005B53EE" w:rsidRDefault="00853414" w:rsidP="006F5189">
      <w:pPr>
        <w:pStyle w:val="NoSpacing"/>
        <w:ind w:left="720" w:hanging="720"/>
        <w:rPr>
          <w:sz w:val="21"/>
          <w:szCs w:val="21"/>
        </w:rPr>
      </w:pPr>
      <w:r>
        <w:rPr>
          <w:sz w:val="21"/>
          <w:szCs w:val="21"/>
        </w:rPr>
        <w:t>I2</w:t>
      </w:r>
      <w:r w:rsidR="00691D02" w:rsidRPr="005B53EE">
        <w:rPr>
          <w:sz w:val="21"/>
          <w:szCs w:val="21"/>
        </w:rPr>
        <w:t>.1</w:t>
      </w:r>
      <w:r w:rsidR="00691D02">
        <w:tab/>
      </w:r>
      <w:r w:rsidR="00691D02" w:rsidRPr="005B53EE">
        <w:rPr>
          <w:sz w:val="21"/>
          <w:szCs w:val="21"/>
        </w:rPr>
        <w:t xml:space="preserve">The Parties shall attempt in good faith to negotiate a settlement to any dispute between them arising out of or in connection with </w:t>
      </w:r>
      <w:r>
        <w:rPr>
          <w:sz w:val="21"/>
          <w:szCs w:val="21"/>
        </w:rPr>
        <w:t>the</w:t>
      </w:r>
      <w:r w:rsidR="006F5189">
        <w:rPr>
          <w:sz w:val="21"/>
          <w:szCs w:val="21"/>
        </w:rPr>
        <w:t xml:space="preserve"> Route</w:t>
      </w:r>
      <w:r w:rsidR="00691D02" w:rsidRPr="005B53EE">
        <w:rPr>
          <w:sz w:val="21"/>
          <w:szCs w:val="21"/>
        </w:rPr>
        <w:t xml:space="preserve"> Contract within twenty (20) Working Days of either Party notifying the other of the dispute. Any dispute shall in the first instance be referred to the Contract Managers of each Party for resolution. If the dispute cannot be resolved by the Contract Managers of the Parties within ten (10) Working Days after the dispute has been referred to the Contract Managers, either Party may give notice to the other Party in writing (Dispute Notice) that a dispute has arisen and within five (5) Working Days of the date of the Dispute Notice each Party shall refer the dispute to the </w:t>
      </w:r>
      <w:r w:rsidR="0014772E">
        <w:rPr>
          <w:sz w:val="21"/>
          <w:szCs w:val="21"/>
        </w:rPr>
        <w:t>Council</w:t>
      </w:r>
      <w:r w:rsidR="00691D02" w:rsidRPr="005B53EE">
        <w:rPr>
          <w:sz w:val="21"/>
          <w:szCs w:val="21"/>
        </w:rPr>
        <w:t>’s Representative and the Operator's Representative for resolution.</w:t>
      </w:r>
    </w:p>
    <w:p w14:paraId="2385F8FF" w14:textId="77777777" w:rsidR="00691D02" w:rsidRPr="005B53EE" w:rsidRDefault="00691D02" w:rsidP="005B53EE">
      <w:pPr>
        <w:pStyle w:val="NoSpacing"/>
        <w:rPr>
          <w:sz w:val="21"/>
          <w:szCs w:val="21"/>
        </w:rPr>
      </w:pPr>
    </w:p>
    <w:p w14:paraId="65AE2314" w14:textId="4AF88F4D" w:rsidR="00691D02" w:rsidRPr="005B53EE" w:rsidRDefault="001831AE" w:rsidP="00804071">
      <w:pPr>
        <w:pStyle w:val="NoSpacing"/>
        <w:ind w:left="720" w:hanging="720"/>
        <w:rPr>
          <w:sz w:val="21"/>
          <w:szCs w:val="21"/>
        </w:rPr>
      </w:pPr>
      <w:r>
        <w:rPr>
          <w:sz w:val="21"/>
          <w:szCs w:val="21"/>
        </w:rPr>
        <w:t>I2</w:t>
      </w:r>
      <w:r w:rsidR="00691D02" w:rsidRPr="005B53EE">
        <w:rPr>
          <w:sz w:val="21"/>
          <w:szCs w:val="21"/>
        </w:rPr>
        <w:t>.2</w:t>
      </w:r>
      <w:r w:rsidR="00691D02" w:rsidRPr="005B53EE">
        <w:rPr>
          <w:sz w:val="21"/>
          <w:szCs w:val="21"/>
        </w:rPr>
        <w:tab/>
        <w:t xml:space="preserve">If the dispute cannot be resolved by the Parties pursuant to </w:t>
      </w:r>
      <w:r w:rsidR="0080488E">
        <w:rPr>
          <w:sz w:val="21"/>
          <w:szCs w:val="21"/>
        </w:rPr>
        <w:t>C</w:t>
      </w:r>
      <w:r w:rsidR="00691D02" w:rsidRPr="005B53EE">
        <w:rPr>
          <w:sz w:val="21"/>
          <w:szCs w:val="21"/>
        </w:rPr>
        <w:t xml:space="preserve">lause </w:t>
      </w:r>
      <w:r w:rsidR="0080488E">
        <w:rPr>
          <w:sz w:val="21"/>
          <w:szCs w:val="21"/>
        </w:rPr>
        <w:t>I2</w:t>
      </w:r>
      <w:r w:rsidR="00691D02" w:rsidRPr="005B53EE">
        <w:rPr>
          <w:sz w:val="21"/>
          <w:szCs w:val="21"/>
        </w:rPr>
        <w:t xml:space="preserve">.1 the dispute shall be referred to mediation pursuant to the procedure set out in </w:t>
      </w:r>
      <w:r w:rsidR="0080488E">
        <w:rPr>
          <w:sz w:val="21"/>
          <w:szCs w:val="21"/>
        </w:rPr>
        <w:t>C</w:t>
      </w:r>
      <w:r w:rsidR="00691D02" w:rsidRPr="005B53EE">
        <w:rPr>
          <w:sz w:val="21"/>
          <w:szCs w:val="21"/>
        </w:rPr>
        <w:t xml:space="preserve">lause </w:t>
      </w:r>
      <w:r w:rsidR="0080488E">
        <w:rPr>
          <w:sz w:val="21"/>
          <w:szCs w:val="21"/>
        </w:rPr>
        <w:t>I2</w:t>
      </w:r>
      <w:r w:rsidR="00691D02" w:rsidRPr="005B53EE">
        <w:rPr>
          <w:sz w:val="21"/>
          <w:szCs w:val="21"/>
        </w:rPr>
        <w:t>.</w:t>
      </w:r>
      <w:r w:rsidR="00804071">
        <w:rPr>
          <w:sz w:val="21"/>
          <w:szCs w:val="21"/>
        </w:rPr>
        <w:t>3</w:t>
      </w:r>
      <w:r w:rsidR="00691D02" w:rsidRPr="005B53EE">
        <w:rPr>
          <w:sz w:val="21"/>
          <w:szCs w:val="21"/>
        </w:rPr>
        <w:t xml:space="preserve"> unless (a) the </w:t>
      </w:r>
      <w:r w:rsidR="00804071">
        <w:rPr>
          <w:sz w:val="21"/>
          <w:szCs w:val="21"/>
        </w:rPr>
        <w:t>Council</w:t>
      </w:r>
      <w:r w:rsidR="00691D02" w:rsidRPr="005B53EE">
        <w:rPr>
          <w:sz w:val="21"/>
          <w:szCs w:val="21"/>
        </w:rPr>
        <w:t xml:space="preserve"> considers that the dispute is not suitable for resolution by mediation; or (b) the Operator does not agree to mediation.  </w:t>
      </w:r>
    </w:p>
    <w:p w14:paraId="6484AB4D" w14:textId="77777777" w:rsidR="00691D02" w:rsidRPr="005B53EE" w:rsidRDefault="00691D02" w:rsidP="005B53EE">
      <w:pPr>
        <w:pStyle w:val="NoSpacing"/>
        <w:rPr>
          <w:sz w:val="21"/>
          <w:szCs w:val="21"/>
        </w:rPr>
      </w:pPr>
    </w:p>
    <w:p w14:paraId="50AC9E89" w14:textId="6B187409" w:rsidR="00691D02" w:rsidRPr="005B53EE" w:rsidRDefault="001831AE" w:rsidP="00804071">
      <w:pPr>
        <w:pStyle w:val="NoSpacing"/>
        <w:ind w:left="720" w:hanging="720"/>
        <w:rPr>
          <w:sz w:val="21"/>
          <w:szCs w:val="21"/>
        </w:rPr>
      </w:pPr>
      <w:r>
        <w:rPr>
          <w:sz w:val="21"/>
          <w:szCs w:val="21"/>
        </w:rPr>
        <w:t>I2</w:t>
      </w:r>
      <w:r w:rsidR="00691D02" w:rsidRPr="005B53EE">
        <w:rPr>
          <w:sz w:val="21"/>
          <w:szCs w:val="21"/>
        </w:rPr>
        <w:t>.3</w:t>
      </w:r>
      <w:r w:rsidR="00691D02" w:rsidRPr="005B53EE">
        <w:rPr>
          <w:sz w:val="21"/>
          <w:szCs w:val="21"/>
        </w:rPr>
        <w:tab/>
        <w:t>The procedure for mediation and consequential provisions relating to mediation are as follows:</w:t>
      </w:r>
    </w:p>
    <w:p w14:paraId="094AC763" w14:textId="77777777" w:rsidR="00691D02" w:rsidRPr="005B53EE" w:rsidRDefault="00691D02" w:rsidP="005B53EE">
      <w:pPr>
        <w:pStyle w:val="NoSpacing"/>
        <w:rPr>
          <w:sz w:val="21"/>
          <w:szCs w:val="21"/>
        </w:rPr>
      </w:pPr>
    </w:p>
    <w:p w14:paraId="14CFDDBC" w14:textId="77777777" w:rsidR="00691D02" w:rsidRPr="005B53EE" w:rsidRDefault="00691D02" w:rsidP="00804071">
      <w:pPr>
        <w:pStyle w:val="NoSpacing"/>
        <w:ind w:left="1440" w:hanging="720"/>
        <w:rPr>
          <w:sz w:val="21"/>
          <w:szCs w:val="21"/>
        </w:rPr>
      </w:pPr>
      <w:r w:rsidRPr="005B53EE">
        <w:rPr>
          <w:sz w:val="21"/>
          <w:szCs w:val="21"/>
        </w:rPr>
        <w:t>(a)</w:t>
      </w:r>
      <w:r w:rsidRPr="005B53EE">
        <w:rPr>
          <w:sz w:val="21"/>
          <w:szCs w:val="21"/>
        </w:rPr>
        <w:tab/>
        <w:t>a neutral adviser or mediator (“the Mediator”) shall be chosen by agreement between the Parties or, if they are unable to agree upon a Mediator within 10 (ten) Working Days after a request by one Party to the other or if the Mediator agreed upon is unable or unwilling to act, either Party shall within 10 (ten) Working Days from the date of the proposal to appoint a Mediator or within 10 (ten) Working Days of notice to either Party that he is unable or unwilling to act, apply to the  President for the time being of the Law Society of England and Wales to appoint a Mediator to resolve the dispute.</w:t>
      </w:r>
    </w:p>
    <w:p w14:paraId="057A34B1" w14:textId="77777777" w:rsidR="00691D02" w:rsidRPr="005B53EE" w:rsidRDefault="00691D02" w:rsidP="005B53EE">
      <w:pPr>
        <w:pStyle w:val="NoSpacing"/>
        <w:rPr>
          <w:sz w:val="21"/>
          <w:szCs w:val="21"/>
        </w:rPr>
      </w:pPr>
    </w:p>
    <w:p w14:paraId="3C44110A" w14:textId="77777777" w:rsidR="00691D02" w:rsidRPr="005B53EE" w:rsidRDefault="00691D02" w:rsidP="00804071">
      <w:pPr>
        <w:pStyle w:val="NoSpacing"/>
        <w:ind w:left="1440" w:hanging="720"/>
        <w:rPr>
          <w:sz w:val="21"/>
          <w:szCs w:val="21"/>
        </w:rPr>
      </w:pPr>
      <w:r w:rsidRPr="005B53EE">
        <w:rPr>
          <w:sz w:val="21"/>
          <w:szCs w:val="21"/>
        </w:rPr>
        <w:t>(b)</w:t>
      </w:r>
      <w:r>
        <w:tab/>
      </w:r>
      <w:r w:rsidRPr="005B53EE">
        <w:rPr>
          <w:sz w:val="21"/>
          <w:szCs w:val="21"/>
        </w:rPr>
        <w:t xml:space="preserve">The Parties shall within 10 (ten) Working Days of the appointment of the Mediator meet with him in order to agree a programme for the exchange of all relevant Information and the structure to be adopted for negotiations to be held.  </w:t>
      </w:r>
    </w:p>
    <w:p w14:paraId="1A4E82F4" w14:textId="77777777" w:rsidR="00691D02" w:rsidRPr="005B53EE" w:rsidRDefault="00691D02" w:rsidP="005B53EE">
      <w:pPr>
        <w:pStyle w:val="NoSpacing"/>
        <w:rPr>
          <w:sz w:val="21"/>
          <w:szCs w:val="21"/>
        </w:rPr>
      </w:pPr>
    </w:p>
    <w:p w14:paraId="510287B5" w14:textId="77777777" w:rsidR="00691D02" w:rsidRPr="005B53EE" w:rsidRDefault="00691D02" w:rsidP="00804071">
      <w:pPr>
        <w:pStyle w:val="NoSpacing"/>
        <w:ind w:left="1440" w:hanging="720"/>
        <w:rPr>
          <w:sz w:val="21"/>
          <w:szCs w:val="21"/>
        </w:rPr>
      </w:pPr>
      <w:r w:rsidRPr="005B53EE">
        <w:rPr>
          <w:sz w:val="21"/>
          <w:szCs w:val="21"/>
        </w:rPr>
        <w:t>(c)</w:t>
      </w:r>
      <w:r w:rsidRPr="005B53EE">
        <w:rPr>
          <w:sz w:val="21"/>
          <w:szCs w:val="21"/>
        </w:rPr>
        <w:tab/>
        <w:t>Unless otherwise agreed, all negotiations connected with the dispute and any settlement agreement relating to it shall be conducted in confidence and without prejudice to the rights of the Parties in any future proceedings.</w:t>
      </w:r>
    </w:p>
    <w:p w14:paraId="691D0604" w14:textId="77777777" w:rsidR="00691D02" w:rsidRPr="005B53EE" w:rsidRDefault="00691D02" w:rsidP="005B53EE">
      <w:pPr>
        <w:pStyle w:val="NoSpacing"/>
        <w:rPr>
          <w:sz w:val="21"/>
          <w:szCs w:val="21"/>
        </w:rPr>
      </w:pPr>
    </w:p>
    <w:p w14:paraId="197CAA70" w14:textId="238D5A7F" w:rsidR="00691D02" w:rsidRPr="005B53EE" w:rsidRDefault="00691D02" w:rsidP="00804071">
      <w:pPr>
        <w:pStyle w:val="NoSpacing"/>
        <w:ind w:left="1440" w:hanging="720"/>
        <w:rPr>
          <w:sz w:val="21"/>
          <w:szCs w:val="21"/>
        </w:rPr>
      </w:pPr>
      <w:r w:rsidRPr="005B53EE">
        <w:rPr>
          <w:sz w:val="21"/>
          <w:szCs w:val="21"/>
        </w:rPr>
        <w:t>(d)</w:t>
      </w:r>
      <w:r w:rsidRPr="005B53EE">
        <w:rPr>
          <w:sz w:val="21"/>
          <w:szCs w:val="21"/>
        </w:rPr>
        <w:tab/>
        <w:t xml:space="preserve">If the Parties reach agreement on the resolution of the dispute, the agreement shall be reduced to writing and shall be binding on the Parties once it is signed by the </w:t>
      </w:r>
      <w:r w:rsidR="0014772E">
        <w:rPr>
          <w:sz w:val="21"/>
          <w:szCs w:val="21"/>
        </w:rPr>
        <w:t>Council</w:t>
      </w:r>
      <w:r w:rsidRPr="005B53EE">
        <w:rPr>
          <w:sz w:val="21"/>
          <w:szCs w:val="21"/>
        </w:rPr>
        <w:t>’s Duly Authorised Officer and the Operator.</w:t>
      </w:r>
    </w:p>
    <w:p w14:paraId="5EA33C23" w14:textId="77777777" w:rsidR="00691D02" w:rsidRPr="005B53EE" w:rsidRDefault="00691D02" w:rsidP="005B53EE">
      <w:pPr>
        <w:pStyle w:val="NoSpacing"/>
        <w:rPr>
          <w:sz w:val="21"/>
          <w:szCs w:val="21"/>
        </w:rPr>
      </w:pPr>
    </w:p>
    <w:p w14:paraId="3747066C" w14:textId="77C7E4FA" w:rsidR="00691D02" w:rsidRPr="005B53EE" w:rsidRDefault="00691D02" w:rsidP="00804071">
      <w:pPr>
        <w:pStyle w:val="NoSpacing"/>
        <w:ind w:left="1440" w:hanging="720"/>
        <w:rPr>
          <w:b/>
          <w:sz w:val="21"/>
          <w:szCs w:val="21"/>
        </w:rPr>
      </w:pPr>
      <w:r w:rsidRPr="005B53EE">
        <w:rPr>
          <w:sz w:val="21"/>
          <w:szCs w:val="21"/>
        </w:rPr>
        <w:t>(e)</w:t>
      </w:r>
      <w:r>
        <w:tab/>
      </w:r>
      <w:r w:rsidRPr="005B53EE">
        <w:rPr>
          <w:sz w:val="21"/>
          <w:szCs w:val="21"/>
        </w:rPr>
        <w:t>Failing agreement, either of the Parties may invite the Mediator to provide a non-binding but informative opinion in writing.  Such an opinion shall be provided on a without prejudice basis and shall not be used in evidence in any proceedings relating to the</w:t>
      </w:r>
      <w:r w:rsidR="00804071">
        <w:rPr>
          <w:sz w:val="21"/>
          <w:szCs w:val="21"/>
        </w:rPr>
        <w:t xml:space="preserve"> Route</w:t>
      </w:r>
      <w:r w:rsidRPr="005B53EE">
        <w:rPr>
          <w:sz w:val="21"/>
          <w:szCs w:val="21"/>
        </w:rPr>
        <w:t xml:space="preserve"> Contract without the prior written consent of both Parties.</w:t>
      </w:r>
    </w:p>
    <w:p w14:paraId="3ACE32CE" w14:textId="77777777" w:rsidR="00691D02" w:rsidRPr="005B53EE" w:rsidRDefault="00691D02" w:rsidP="005B53EE">
      <w:pPr>
        <w:pStyle w:val="NoSpacing"/>
        <w:rPr>
          <w:sz w:val="21"/>
          <w:szCs w:val="21"/>
        </w:rPr>
      </w:pPr>
    </w:p>
    <w:p w14:paraId="137FCCF3" w14:textId="2D882B1B" w:rsidR="00691D02" w:rsidRPr="005B53EE" w:rsidRDefault="00691D02" w:rsidP="00804071">
      <w:pPr>
        <w:pStyle w:val="NoSpacing"/>
        <w:ind w:left="1440" w:hanging="720"/>
        <w:rPr>
          <w:sz w:val="21"/>
          <w:szCs w:val="21"/>
        </w:rPr>
      </w:pPr>
      <w:r w:rsidRPr="005B53EE">
        <w:rPr>
          <w:sz w:val="21"/>
          <w:szCs w:val="21"/>
        </w:rPr>
        <w:t xml:space="preserve">(f) </w:t>
      </w:r>
      <w:r>
        <w:tab/>
      </w:r>
      <w:r w:rsidRPr="005B53EE">
        <w:rPr>
          <w:sz w:val="21"/>
          <w:szCs w:val="21"/>
        </w:rPr>
        <w:t xml:space="preserve">If the Parties fail to reach agreement in the structured negotiations within 60 (sixty) Working Days of the Mediator being appointed, or such longer period as may be agreed by the Parties, then any dispute or difference between them may be referred to the Courts. </w:t>
      </w:r>
    </w:p>
    <w:p w14:paraId="28E63E07" w14:textId="77777777" w:rsidR="00691D02" w:rsidRPr="005B53EE" w:rsidRDefault="00691D02" w:rsidP="005B53EE">
      <w:pPr>
        <w:pStyle w:val="NoSpacing"/>
        <w:rPr>
          <w:sz w:val="21"/>
          <w:szCs w:val="21"/>
        </w:rPr>
      </w:pPr>
      <w:r w:rsidRPr="005B53EE">
        <w:rPr>
          <w:sz w:val="21"/>
          <w:szCs w:val="21"/>
        </w:rPr>
        <w:tab/>
      </w:r>
    </w:p>
    <w:p w14:paraId="23E64B6A" w14:textId="3E7E07B2" w:rsidR="00691D02" w:rsidRPr="005B53EE" w:rsidRDefault="001831AE" w:rsidP="00804071">
      <w:pPr>
        <w:pStyle w:val="NoSpacing"/>
        <w:ind w:left="720" w:hanging="720"/>
        <w:rPr>
          <w:sz w:val="21"/>
          <w:szCs w:val="21"/>
        </w:rPr>
      </w:pPr>
      <w:r>
        <w:rPr>
          <w:sz w:val="21"/>
          <w:szCs w:val="21"/>
        </w:rPr>
        <w:t>I2</w:t>
      </w:r>
      <w:r w:rsidR="00691D02" w:rsidRPr="005B53EE">
        <w:rPr>
          <w:sz w:val="21"/>
          <w:szCs w:val="21"/>
        </w:rPr>
        <w:t>.4</w:t>
      </w:r>
      <w:r w:rsidR="00691D02">
        <w:tab/>
      </w:r>
      <w:r w:rsidR="00691D02" w:rsidRPr="005B53EE">
        <w:rPr>
          <w:sz w:val="21"/>
          <w:szCs w:val="21"/>
        </w:rPr>
        <w:t>Nothing in this dispute resolution procedure shall prevent the Parties from seeking from any court of the competent jurisdiction an interim order restraining the other Party from doing any act or compelling the other Party to do any act.</w:t>
      </w:r>
    </w:p>
    <w:p w14:paraId="54E7F62D" w14:textId="77777777" w:rsidR="00691D02" w:rsidRPr="005B53EE" w:rsidRDefault="00691D02" w:rsidP="005B53EE">
      <w:pPr>
        <w:pStyle w:val="NoSpacing"/>
        <w:rPr>
          <w:sz w:val="21"/>
          <w:szCs w:val="21"/>
        </w:rPr>
      </w:pPr>
    </w:p>
    <w:p w14:paraId="234D5ABA" w14:textId="77777777" w:rsidR="00691D02" w:rsidRPr="005B53EE" w:rsidRDefault="00691D02" w:rsidP="005B53EE">
      <w:pPr>
        <w:pStyle w:val="NoSpacing"/>
        <w:rPr>
          <w:sz w:val="21"/>
          <w:szCs w:val="21"/>
        </w:rPr>
      </w:pPr>
    </w:p>
    <w:p w14:paraId="69CB1A68" w14:textId="13769BFA" w:rsidR="002A38AA" w:rsidRDefault="002A38AA" w:rsidP="00624DA0">
      <w:pPr>
        <w:pStyle w:val="NoSpacing"/>
        <w:rPr>
          <w:sz w:val="21"/>
          <w:szCs w:val="21"/>
        </w:rPr>
      </w:pPr>
    </w:p>
    <w:p w14:paraId="05C75321" w14:textId="77777777" w:rsidR="006B4D80" w:rsidRDefault="006B4D80" w:rsidP="00624DA0">
      <w:pPr>
        <w:pStyle w:val="NoSpacing"/>
        <w:rPr>
          <w:sz w:val="21"/>
          <w:szCs w:val="21"/>
        </w:rPr>
      </w:pPr>
    </w:p>
    <w:p w14:paraId="4ACCC1F9" w14:textId="77777777" w:rsidR="006B4D80" w:rsidRDefault="006B4D80" w:rsidP="00624DA0">
      <w:pPr>
        <w:pStyle w:val="NoSpacing"/>
        <w:rPr>
          <w:sz w:val="21"/>
          <w:szCs w:val="21"/>
        </w:rPr>
      </w:pPr>
    </w:p>
    <w:p w14:paraId="2C3A5502" w14:textId="77777777" w:rsidR="006B4D80" w:rsidRDefault="006B4D80" w:rsidP="00624DA0">
      <w:pPr>
        <w:pStyle w:val="NoSpacing"/>
        <w:rPr>
          <w:sz w:val="21"/>
          <w:szCs w:val="21"/>
        </w:rPr>
      </w:pPr>
    </w:p>
    <w:p w14:paraId="54DC089D" w14:textId="77777777" w:rsidR="006B4D80" w:rsidRDefault="006B4D80" w:rsidP="00624DA0">
      <w:pPr>
        <w:pStyle w:val="NoSpacing"/>
        <w:rPr>
          <w:sz w:val="21"/>
          <w:szCs w:val="21"/>
        </w:rPr>
      </w:pPr>
    </w:p>
    <w:p w14:paraId="1843558A" w14:textId="77777777" w:rsidR="006B4D80" w:rsidRDefault="006B4D80" w:rsidP="00624DA0">
      <w:pPr>
        <w:pStyle w:val="NoSpacing"/>
        <w:rPr>
          <w:sz w:val="21"/>
          <w:szCs w:val="21"/>
        </w:rPr>
      </w:pPr>
    </w:p>
    <w:p w14:paraId="6A355530" w14:textId="77777777" w:rsidR="006B4D80" w:rsidRDefault="006B4D80" w:rsidP="00624DA0">
      <w:pPr>
        <w:pStyle w:val="NoSpacing"/>
        <w:rPr>
          <w:sz w:val="21"/>
          <w:szCs w:val="21"/>
        </w:rPr>
      </w:pPr>
    </w:p>
    <w:p w14:paraId="1B120C46" w14:textId="77777777" w:rsidR="006B4D80" w:rsidRDefault="006B4D80" w:rsidP="00624DA0">
      <w:pPr>
        <w:pStyle w:val="NoSpacing"/>
        <w:rPr>
          <w:sz w:val="21"/>
          <w:szCs w:val="21"/>
        </w:rPr>
      </w:pPr>
    </w:p>
    <w:p w14:paraId="4B832F3E" w14:textId="77777777" w:rsidR="00E022E1" w:rsidRDefault="00E022E1" w:rsidP="00624DA0">
      <w:pPr>
        <w:pStyle w:val="NoSpacing"/>
        <w:rPr>
          <w:sz w:val="21"/>
          <w:szCs w:val="21"/>
        </w:rPr>
      </w:pPr>
    </w:p>
    <w:p w14:paraId="02B84BE6" w14:textId="77777777" w:rsidR="00E022E1" w:rsidRDefault="00E022E1" w:rsidP="00624DA0">
      <w:pPr>
        <w:pStyle w:val="NoSpacing"/>
        <w:rPr>
          <w:sz w:val="21"/>
          <w:szCs w:val="21"/>
        </w:rPr>
      </w:pPr>
    </w:p>
    <w:p w14:paraId="73445905" w14:textId="77777777" w:rsidR="00E022E1" w:rsidRDefault="00E022E1" w:rsidP="00624DA0">
      <w:pPr>
        <w:pStyle w:val="NoSpacing"/>
        <w:rPr>
          <w:sz w:val="21"/>
          <w:szCs w:val="21"/>
        </w:rPr>
      </w:pPr>
    </w:p>
    <w:p w14:paraId="201803F1" w14:textId="77777777" w:rsidR="00E022E1" w:rsidRDefault="00E022E1" w:rsidP="00624DA0">
      <w:pPr>
        <w:pStyle w:val="NoSpacing"/>
        <w:rPr>
          <w:sz w:val="21"/>
          <w:szCs w:val="21"/>
        </w:rPr>
      </w:pPr>
    </w:p>
    <w:p w14:paraId="545BE6FA" w14:textId="77777777" w:rsidR="00E022E1" w:rsidRDefault="00E022E1" w:rsidP="00624DA0">
      <w:pPr>
        <w:pStyle w:val="NoSpacing"/>
        <w:rPr>
          <w:sz w:val="21"/>
          <w:szCs w:val="21"/>
        </w:rPr>
      </w:pPr>
    </w:p>
    <w:p w14:paraId="64B8E806" w14:textId="77777777" w:rsidR="00E022E1" w:rsidRDefault="00E022E1" w:rsidP="00624DA0">
      <w:pPr>
        <w:pStyle w:val="NoSpacing"/>
        <w:rPr>
          <w:sz w:val="21"/>
          <w:szCs w:val="21"/>
        </w:rPr>
      </w:pPr>
    </w:p>
    <w:p w14:paraId="24AA1AE7" w14:textId="77777777" w:rsidR="00E022E1" w:rsidRDefault="00E022E1" w:rsidP="00624DA0">
      <w:pPr>
        <w:pStyle w:val="NoSpacing"/>
        <w:rPr>
          <w:sz w:val="21"/>
          <w:szCs w:val="21"/>
        </w:rPr>
      </w:pPr>
    </w:p>
    <w:p w14:paraId="2CD6D8E6" w14:textId="77777777" w:rsidR="00E022E1" w:rsidRDefault="00E022E1" w:rsidP="00624DA0">
      <w:pPr>
        <w:pStyle w:val="NoSpacing"/>
        <w:rPr>
          <w:sz w:val="21"/>
          <w:szCs w:val="21"/>
        </w:rPr>
      </w:pPr>
    </w:p>
    <w:p w14:paraId="494BC63F" w14:textId="77777777" w:rsidR="00E022E1" w:rsidRDefault="00E022E1" w:rsidP="00624DA0">
      <w:pPr>
        <w:pStyle w:val="NoSpacing"/>
        <w:rPr>
          <w:sz w:val="21"/>
          <w:szCs w:val="21"/>
        </w:rPr>
      </w:pPr>
    </w:p>
    <w:p w14:paraId="7B013ECB" w14:textId="77777777" w:rsidR="00E022E1" w:rsidRDefault="00E022E1" w:rsidP="00624DA0">
      <w:pPr>
        <w:pStyle w:val="NoSpacing"/>
        <w:rPr>
          <w:sz w:val="21"/>
          <w:szCs w:val="21"/>
        </w:rPr>
      </w:pPr>
    </w:p>
    <w:p w14:paraId="79D2DEC3" w14:textId="77777777" w:rsidR="00E022E1" w:rsidRDefault="00E022E1" w:rsidP="00624DA0">
      <w:pPr>
        <w:pStyle w:val="NoSpacing"/>
        <w:rPr>
          <w:sz w:val="21"/>
          <w:szCs w:val="21"/>
        </w:rPr>
      </w:pPr>
    </w:p>
    <w:p w14:paraId="29B8EA22" w14:textId="77777777" w:rsidR="00E022E1" w:rsidRDefault="00E022E1" w:rsidP="00624DA0">
      <w:pPr>
        <w:pStyle w:val="NoSpacing"/>
        <w:rPr>
          <w:sz w:val="21"/>
          <w:szCs w:val="21"/>
        </w:rPr>
      </w:pPr>
    </w:p>
    <w:p w14:paraId="35FAE79B" w14:textId="77777777" w:rsidR="00E022E1" w:rsidRDefault="00E022E1" w:rsidP="00624DA0">
      <w:pPr>
        <w:pStyle w:val="NoSpacing"/>
        <w:rPr>
          <w:sz w:val="21"/>
          <w:szCs w:val="21"/>
        </w:rPr>
      </w:pPr>
    </w:p>
    <w:p w14:paraId="7593E332" w14:textId="77777777" w:rsidR="00E022E1" w:rsidRDefault="00E022E1" w:rsidP="00624DA0">
      <w:pPr>
        <w:pStyle w:val="NoSpacing"/>
        <w:rPr>
          <w:sz w:val="21"/>
          <w:szCs w:val="21"/>
        </w:rPr>
      </w:pPr>
    </w:p>
    <w:p w14:paraId="457FF6B7" w14:textId="77777777" w:rsidR="00E022E1" w:rsidRDefault="00E022E1" w:rsidP="00624DA0">
      <w:pPr>
        <w:pStyle w:val="NoSpacing"/>
        <w:rPr>
          <w:sz w:val="21"/>
          <w:szCs w:val="21"/>
        </w:rPr>
      </w:pPr>
    </w:p>
    <w:p w14:paraId="5928A691" w14:textId="77777777" w:rsidR="00E022E1" w:rsidRDefault="00E022E1" w:rsidP="00624DA0">
      <w:pPr>
        <w:pStyle w:val="NoSpacing"/>
        <w:rPr>
          <w:sz w:val="21"/>
          <w:szCs w:val="21"/>
        </w:rPr>
      </w:pPr>
    </w:p>
    <w:p w14:paraId="078AEB96" w14:textId="77777777" w:rsidR="00E022E1" w:rsidRDefault="00E022E1" w:rsidP="00624DA0">
      <w:pPr>
        <w:pStyle w:val="NoSpacing"/>
        <w:rPr>
          <w:sz w:val="21"/>
          <w:szCs w:val="21"/>
        </w:rPr>
      </w:pPr>
    </w:p>
    <w:p w14:paraId="777C83F9" w14:textId="77777777" w:rsidR="00E022E1" w:rsidRDefault="00E022E1" w:rsidP="00624DA0">
      <w:pPr>
        <w:pStyle w:val="NoSpacing"/>
        <w:rPr>
          <w:sz w:val="21"/>
          <w:szCs w:val="21"/>
        </w:rPr>
      </w:pPr>
    </w:p>
    <w:p w14:paraId="7EDFE748" w14:textId="77777777" w:rsidR="00E022E1" w:rsidRDefault="00E022E1" w:rsidP="00624DA0">
      <w:pPr>
        <w:pStyle w:val="NoSpacing"/>
        <w:rPr>
          <w:sz w:val="21"/>
          <w:szCs w:val="21"/>
        </w:rPr>
      </w:pPr>
    </w:p>
    <w:p w14:paraId="6EB8B0B6" w14:textId="77777777" w:rsidR="00E022E1" w:rsidRDefault="00E022E1" w:rsidP="00624DA0">
      <w:pPr>
        <w:pStyle w:val="NoSpacing"/>
        <w:rPr>
          <w:sz w:val="21"/>
          <w:szCs w:val="21"/>
        </w:rPr>
      </w:pPr>
    </w:p>
    <w:p w14:paraId="3E602430" w14:textId="77777777" w:rsidR="00E022E1" w:rsidRDefault="00E022E1" w:rsidP="00624DA0">
      <w:pPr>
        <w:pStyle w:val="NoSpacing"/>
        <w:rPr>
          <w:sz w:val="21"/>
          <w:szCs w:val="21"/>
        </w:rPr>
      </w:pPr>
    </w:p>
    <w:p w14:paraId="095918D6" w14:textId="77777777" w:rsidR="00E022E1" w:rsidRDefault="00E022E1" w:rsidP="00624DA0">
      <w:pPr>
        <w:pStyle w:val="NoSpacing"/>
        <w:rPr>
          <w:sz w:val="21"/>
          <w:szCs w:val="21"/>
        </w:rPr>
      </w:pPr>
    </w:p>
    <w:p w14:paraId="3A1A8396" w14:textId="77777777" w:rsidR="00E022E1" w:rsidRDefault="00E022E1" w:rsidP="00624DA0">
      <w:pPr>
        <w:pStyle w:val="NoSpacing"/>
        <w:rPr>
          <w:sz w:val="21"/>
          <w:szCs w:val="21"/>
        </w:rPr>
      </w:pPr>
    </w:p>
    <w:p w14:paraId="2636F406" w14:textId="77777777" w:rsidR="00E022E1" w:rsidRDefault="00E022E1" w:rsidP="00624DA0">
      <w:pPr>
        <w:pStyle w:val="NoSpacing"/>
        <w:rPr>
          <w:sz w:val="21"/>
          <w:szCs w:val="21"/>
        </w:rPr>
      </w:pPr>
    </w:p>
    <w:p w14:paraId="253C5E8D" w14:textId="77777777" w:rsidR="00E022E1" w:rsidRDefault="00E022E1" w:rsidP="00624DA0">
      <w:pPr>
        <w:pStyle w:val="NoSpacing"/>
        <w:rPr>
          <w:sz w:val="21"/>
          <w:szCs w:val="21"/>
        </w:rPr>
      </w:pPr>
    </w:p>
    <w:p w14:paraId="18040EEF" w14:textId="77777777" w:rsidR="00E022E1" w:rsidRDefault="00E022E1" w:rsidP="00624DA0">
      <w:pPr>
        <w:pStyle w:val="NoSpacing"/>
        <w:rPr>
          <w:sz w:val="21"/>
          <w:szCs w:val="21"/>
        </w:rPr>
      </w:pPr>
    </w:p>
    <w:p w14:paraId="6EBD93C7" w14:textId="77777777" w:rsidR="00E022E1" w:rsidRDefault="00E022E1" w:rsidP="00624DA0">
      <w:pPr>
        <w:pStyle w:val="NoSpacing"/>
        <w:rPr>
          <w:sz w:val="21"/>
          <w:szCs w:val="21"/>
        </w:rPr>
      </w:pPr>
    </w:p>
    <w:p w14:paraId="79DB38E5" w14:textId="77777777" w:rsidR="00E022E1" w:rsidRDefault="00E022E1" w:rsidP="00624DA0">
      <w:pPr>
        <w:pStyle w:val="NoSpacing"/>
        <w:rPr>
          <w:sz w:val="21"/>
          <w:szCs w:val="21"/>
        </w:rPr>
      </w:pPr>
    </w:p>
    <w:p w14:paraId="6A228FEA" w14:textId="77777777" w:rsidR="00E022E1" w:rsidRDefault="00E022E1" w:rsidP="00624DA0">
      <w:pPr>
        <w:pStyle w:val="NoSpacing"/>
        <w:rPr>
          <w:sz w:val="21"/>
          <w:szCs w:val="21"/>
        </w:rPr>
      </w:pPr>
    </w:p>
    <w:p w14:paraId="4AF80569" w14:textId="77777777" w:rsidR="00E022E1" w:rsidRDefault="00E022E1" w:rsidP="00624DA0">
      <w:pPr>
        <w:pStyle w:val="NoSpacing"/>
        <w:rPr>
          <w:sz w:val="21"/>
          <w:szCs w:val="21"/>
        </w:rPr>
      </w:pPr>
    </w:p>
    <w:p w14:paraId="27F45B39" w14:textId="77777777" w:rsidR="00E022E1" w:rsidRDefault="00E022E1" w:rsidP="00624DA0">
      <w:pPr>
        <w:pStyle w:val="NoSpacing"/>
        <w:rPr>
          <w:sz w:val="21"/>
          <w:szCs w:val="21"/>
        </w:rPr>
      </w:pPr>
    </w:p>
    <w:p w14:paraId="1E6D9A3F" w14:textId="77777777" w:rsidR="006B4D80" w:rsidRDefault="006B4D80" w:rsidP="00624DA0">
      <w:pPr>
        <w:pStyle w:val="NoSpacing"/>
        <w:rPr>
          <w:sz w:val="21"/>
          <w:szCs w:val="21"/>
        </w:rPr>
      </w:pPr>
    </w:p>
    <w:p w14:paraId="6DC31AEE" w14:textId="77777777" w:rsidR="006B4D80" w:rsidRDefault="006B4D80" w:rsidP="00624DA0">
      <w:pPr>
        <w:pStyle w:val="NoSpacing"/>
        <w:rPr>
          <w:sz w:val="21"/>
          <w:szCs w:val="21"/>
        </w:rPr>
      </w:pPr>
    </w:p>
    <w:p w14:paraId="70ED1791" w14:textId="77777777" w:rsidR="006B4D80" w:rsidRPr="005B53EE" w:rsidRDefault="006B4D80" w:rsidP="00624DA0">
      <w:pPr>
        <w:pStyle w:val="NoSpacing"/>
        <w:rPr>
          <w:sz w:val="21"/>
          <w:szCs w:val="21"/>
        </w:rPr>
      </w:pPr>
    </w:p>
    <w:p w14:paraId="02817329" w14:textId="77777777" w:rsidR="00232B40" w:rsidRDefault="00232B40" w:rsidP="00232B40">
      <w:pPr>
        <w:pStyle w:val="NoSpacing"/>
        <w:rPr>
          <w:b/>
          <w:sz w:val="21"/>
          <w:szCs w:val="21"/>
        </w:rPr>
      </w:pPr>
    </w:p>
    <w:p w14:paraId="3FA07F3E" w14:textId="77777777" w:rsidR="00037E11" w:rsidRDefault="00037E11" w:rsidP="00232B40">
      <w:pPr>
        <w:pStyle w:val="NoSpacing"/>
        <w:jc w:val="center"/>
        <w:rPr>
          <w:b/>
          <w:sz w:val="21"/>
          <w:szCs w:val="21"/>
        </w:rPr>
      </w:pPr>
    </w:p>
    <w:p w14:paraId="0B3E43C5" w14:textId="77777777" w:rsidR="00037E11" w:rsidRDefault="00037E11" w:rsidP="00232B40">
      <w:pPr>
        <w:pStyle w:val="NoSpacing"/>
        <w:jc w:val="center"/>
        <w:rPr>
          <w:b/>
          <w:sz w:val="21"/>
          <w:szCs w:val="21"/>
        </w:rPr>
      </w:pPr>
    </w:p>
    <w:p w14:paraId="6EBA92AA" w14:textId="77777777" w:rsidR="00037E11" w:rsidRDefault="00037E11" w:rsidP="00232B40">
      <w:pPr>
        <w:pStyle w:val="NoSpacing"/>
        <w:jc w:val="center"/>
        <w:rPr>
          <w:b/>
          <w:sz w:val="21"/>
          <w:szCs w:val="21"/>
        </w:rPr>
      </w:pPr>
    </w:p>
    <w:p w14:paraId="06996325" w14:textId="77777777" w:rsidR="00037E11" w:rsidRDefault="00037E11" w:rsidP="00232B40">
      <w:pPr>
        <w:pStyle w:val="NoSpacing"/>
        <w:jc w:val="center"/>
        <w:rPr>
          <w:b/>
          <w:sz w:val="21"/>
          <w:szCs w:val="21"/>
        </w:rPr>
      </w:pPr>
    </w:p>
    <w:p w14:paraId="457D3EC2" w14:textId="77777777" w:rsidR="00037E11" w:rsidRDefault="00037E11" w:rsidP="00232B40">
      <w:pPr>
        <w:pStyle w:val="NoSpacing"/>
        <w:jc w:val="center"/>
        <w:rPr>
          <w:b/>
          <w:sz w:val="21"/>
          <w:szCs w:val="21"/>
        </w:rPr>
      </w:pPr>
    </w:p>
    <w:p w14:paraId="70DD7AC8" w14:textId="77777777" w:rsidR="00037E11" w:rsidRDefault="00037E11" w:rsidP="00232B40">
      <w:pPr>
        <w:pStyle w:val="NoSpacing"/>
        <w:jc w:val="center"/>
        <w:rPr>
          <w:b/>
          <w:sz w:val="21"/>
          <w:szCs w:val="21"/>
        </w:rPr>
      </w:pPr>
    </w:p>
    <w:p w14:paraId="7BBC307B" w14:textId="77777777" w:rsidR="00037E11" w:rsidRDefault="00037E11" w:rsidP="00232B40">
      <w:pPr>
        <w:pStyle w:val="NoSpacing"/>
        <w:jc w:val="center"/>
        <w:rPr>
          <w:b/>
          <w:sz w:val="21"/>
          <w:szCs w:val="21"/>
        </w:rPr>
      </w:pPr>
    </w:p>
    <w:p w14:paraId="7D9CD930" w14:textId="77777777" w:rsidR="00037E11" w:rsidRDefault="00037E11" w:rsidP="00232B40">
      <w:pPr>
        <w:pStyle w:val="NoSpacing"/>
        <w:jc w:val="center"/>
        <w:rPr>
          <w:b/>
          <w:sz w:val="21"/>
          <w:szCs w:val="21"/>
        </w:rPr>
      </w:pPr>
    </w:p>
    <w:p w14:paraId="0545060B" w14:textId="77777777" w:rsidR="00037E11" w:rsidRDefault="00037E11" w:rsidP="00232B40">
      <w:pPr>
        <w:pStyle w:val="NoSpacing"/>
        <w:jc w:val="center"/>
        <w:rPr>
          <w:b/>
          <w:sz w:val="21"/>
          <w:szCs w:val="21"/>
        </w:rPr>
      </w:pPr>
    </w:p>
    <w:p w14:paraId="59A6A06A" w14:textId="6DB007FC" w:rsidR="00232B40" w:rsidRDefault="00037E11" w:rsidP="00232B40">
      <w:pPr>
        <w:pStyle w:val="NoSpacing"/>
        <w:jc w:val="center"/>
        <w:rPr>
          <w:b/>
          <w:sz w:val="21"/>
          <w:szCs w:val="21"/>
        </w:rPr>
      </w:pPr>
      <w:r>
        <w:rPr>
          <w:b/>
          <w:sz w:val="21"/>
          <w:szCs w:val="21"/>
        </w:rPr>
        <w:t>APPENDIX</w:t>
      </w:r>
      <w:r w:rsidR="00232B40">
        <w:rPr>
          <w:b/>
          <w:sz w:val="21"/>
          <w:szCs w:val="21"/>
        </w:rPr>
        <w:t xml:space="preserve"> 1</w:t>
      </w:r>
    </w:p>
    <w:p w14:paraId="6864E0EA" w14:textId="77777777" w:rsidR="00232B40" w:rsidRPr="005B53EE" w:rsidRDefault="00232B40" w:rsidP="00232B40">
      <w:pPr>
        <w:pStyle w:val="NoSpacing"/>
        <w:jc w:val="center"/>
        <w:rPr>
          <w:b/>
          <w:sz w:val="21"/>
          <w:szCs w:val="21"/>
        </w:rPr>
      </w:pPr>
      <w:r w:rsidRPr="005B53EE">
        <w:rPr>
          <w:b/>
          <w:sz w:val="21"/>
          <w:szCs w:val="21"/>
        </w:rPr>
        <w:t>MINIMUM INFORMATION SECURITY CONTROLS</w:t>
      </w:r>
    </w:p>
    <w:p w14:paraId="12E158F3" w14:textId="77777777" w:rsidR="00232B40" w:rsidRPr="005B53EE" w:rsidRDefault="00232B40" w:rsidP="00232B40">
      <w:pPr>
        <w:pStyle w:val="NoSpacing"/>
        <w:rPr>
          <w:b/>
          <w:sz w:val="21"/>
          <w:szCs w:val="21"/>
        </w:rPr>
      </w:pPr>
    </w:p>
    <w:p w14:paraId="6A1E1706" w14:textId="652BAB7A" w:rsidR="00232B40" w:rsidRPr="005B53EE" w:rsidRDefault="00232B40" w:rsidP="00232B40">
      <w:pPr>
        <w:pStyle w:val="NoSpacing"/>
        <w:ind w:left="709" w:hanging="709"/>
        <w:rPr>
          <w:sz w:val="21"/>
          <w:szCs w:val="21"/>
        </w:rPr>
      </w:pPr>
      <w:r w:rsidRPr="005B53EE">
        <w:rPr>
          <w:sz w:val="21"/>
          <w:szCs w:val="21"/>
        </w:rPr>
        <w:t>1.</w:t>
      </w:r>
      <w:r>
        <w:tab/>
      </w:r>
      <w:r w:rsidRPr="005B53EE">
        <w:rPr>
          <w:sz w:val="21"/>
          <w:szCs w:val="21"/>
        </w:rPr>
        <w:t xml:space="preserve">The Operator shall comply with the instructions of the Council with respect to processing as set out in this </w:t>
      </w:r>
      <w:r w:rsidR="00037E11">
        <w:rPr>
          <w:sz w:val="21"/>
          <w:szCs w:val="21"/>
        </w:rPr>
        <w:t>Appendix</w:t>
      </w:r>
      <w:r w:rsidRPr="005B53EE">
        <w:rPr>
          <w:sz w:val="21"/>
          <w:szCs w:val="21"/>
        </w:rPr>
        <w:t>:</w:t>
      </w:r>
    </w:p>
    <w:p w14:paraId="1F663C97" w14:textId="77777777" w:rsidR="00232B40" w:rsidRPr="005B53EE" w:rsidRDefault="00232B40" w:rsidP="00232B40">
      <w:pPr>
        <w:pStyle w:val="NoSpacing"/>
        <w:ind w:left="709" w:hanging="709"/>
        <w:rPr>
          <w:sz w:val="21"/>
          <w:szCs w:val="21"/>
        </w:rPr>
      </w:pPr>
    </w:p>
    <w:p w14:paraId="302F268D" w14:textId="77777777" w:rsidR="00232B40" w:rsidRPr="005B53EE" w:rsidRDefault="00232B40" w:rsidP="00232B40">
      <w:pPr>
        <w:pStyle w:val="NoSpacing"/>
        <w:ind w:left="709" w:hanging="709"/>
        <w:rPr>
          <w:sz w:val="21"/>
          <w:szCs w:val="21"/>
        </w:rPr>
      </w:pPr>
      <w:r w:rsidRPr="005B53EE">
        <w:rPr>
          <w:sz w:val="21"/>
          <w:szCs w:val="21"/>
        </w:rPr>
        <w:t>2.</w:t>
      </w:r>
      <w:r>
        <w:tab/>
      </w:r>
      <w:r w:rsidRPr="005B53EE">
        <w:rPr>
          <w:sz w:val="21"/>
          <w:szCs w:val="21"/>
        </w:rPr>
        <w:t>The Operator shall comply with any further written instructions with respect to processing by the Council.</w:t>
      </w:r>
    </w:p>
    <w:p w14:paraId="1BE6C3D2" w14:textId="77777777" w:rsidR="00232B40" w:rsidRPr="005B53EE" w:rsidRDefault="00232B40" w:rsidP="00232B40">
      <w:pPr>
        <w:pStyle w:val="NoSpacing"/>
        <w:ind w:left="709" w:hanging="709"/>
        <w:rPr>
          <w:sz w:val="21"/>
          <w:szCs w:val="21"/>
        </w:rPr>
      </w:pPr>
    </w:p>
    <w:p w14:paraId="7EF30589" w14:textId="00A5FFA5" w:rsidR="00232B40" w:rsidRPr="005B53EE" w:rsidRDefault="00232B40" w:rsidP="00232B40">
      <w:pPr>
        <w:pStyle w:val="NoSpacing"/>
        <w:ind w:left="709" w:hanging="709"/>
        <w:rPr>
          <w:sz w:val="21"/>
          <w:szCs w:val="21"/>
        </w:rPr>
      </w:pPr>
      <w:r w:rsidRPr="005B53EE">
        <w:rPr>
          <w:sz w:val="21"/>
          <w:szCs w:val="21"/>
        </w:rPr>
        <w:t>3.</w:t>
      </w:r>
      <w:r>
        <w:tab/>
      </w:r>
      <w:r w:rsidRPr="005B53EE">
        <w:rPr>
          <w:sz w:val="21"/>
          <w:szCs w:val="21"/>
        </w:rPr>
        <w:t xml:space="preserve">Any such further instructions shall be deemed to be incorporated into this </w:t>
      </w:r>
      <w:r w:rsidR="00037E11">
        <w:rPr>
          <w:sz w:val="21"/>
          <w:szCs w:val="21"/>
        </w:rPr>
        <w:t>Appendix</w:t>
      </w:r>
      <w:r w:rsidRPr="005B53EE">
        <w:rPr>
          <w:sz w:val="21"/>
          <w:szCs w:val="21"/>
        </w:rPr>
        <w:t xml:space="preserve"> as if o</w:t>
      </w:r>
      <w:r>
        <w:rPr>
          <w:sz w:val="21"/>
          <w:szCs w:val="21"/>
        </w:rPr>
        <w:t>riginally forming part thereof.</w:t>
      </w:r>
    </w:p>
    <w:p w14:paraId="4C284617" w14:textId="77777777" w:rsidR="00232B40" w:rsidRPr="005B53EE" w:rsidRDefault="00232B40" w:rsidP="00232B40">
      <w:pPr>
        <w:pStyle w:val="NoSpacing"/>
        <w:rPr>
          <w:sz w:val="21"/>
          <w:szCs w:val="21"/>
        </w:rPr>
      </w:pPr>
    </w:p>
    <w:p w14:paraId="4015BACB" w14:textId="77777777" w:rsidR="00232B40" w:rsidRPr="005B53EE" w:rsidRDefault="00232B40" w:rsidP="00232B40">
      <w:pPr>
        <w:pStyle w:val="NoSpacing"/>
        <w:rPr>
          <w:b/>
          <w:sz w:val="21"/>
          <w:szCs w:val="21"/>
        </w:rPr>
      </w:pPr>
      <w:r w:rsidRPr="005B53EE">
        <w:rPr>
          <w:b/>
          <w:sz w:val="21"/>
          <w:szCs w:val="21"/>
        </w:rPr>
        <w:t>PROCESSING, PERSONAL DATA AND DATA SUBJECTS</w:t>
      </w:r>
    </w:p>
    <w:p w14:paraId="1CABE0CE" w14:textId="77777777" w:rsidR="00232B40" w:rsidRPr="005B53EE" w:rsidRDefault="00232B40" w:rsidP="00232B40">
      <w:pPr>
        <w:pStyle w:val="NoSpacing"/>
        <w:rPr>
          <w:b/>
          <w:sz w:val="21"/>
          <w:szCs w:val="21"/>
        </w:rPr>
      </w:pPr>
    </w:p>
    <w:tbl>
      <w:tblPr>
        <w:tblStyle w:val="TableGrid"/>
        <w:tblW w:w="0" w:type="auto"/>
        <w:tblInd w:w="108" w:type="dxa"/>
        <w:tblLook w:val="04A0" w:firstRow="1" w:lastRow="0" w:firstColumn="1" w:lastColumn="0" w:noHBand="0" w:noVBand="1"/>
      </w:tblPr>
      <w:tblGrid>
        <w:gridCol w:w="2230"/>
        <w:gridCol w:w="6417"/>
      </w:tblGrid>
      <w:tr w:rsidR="00597AE0" w14:paraId="6AC25748" w14:textId="77777777" w:rsidTr="00102D78">
        <w:tc>
          <w:tcPr>
            <w:tcW w:w="2268" w:type="dxa"/>
            <w:shd w:val="clear" w:color="auto" w:fill="92D050"/>
          </w:tcPr>
          <w:p w14:paraId="5E8BF49A" w14:textId="77777777" w:rsidR="00597AE0" w:rsidRDefault="00597AE0" w:rsidP="00102D78">
            <w:pPr>
              <w:pStyle w:val="ListParagraph"/>
              <w:widowControl w:val="0"/>
              <w:ind w:left="0"/>
              <w:rPr>
                <w:rFonts w:ascii="Arial" w:hAnsi="Arial" w:cs="Arial"/>
                <w:b/>
                <w:sz w:val="21"/>
                <w:szCs w:val="21"/>
              </w:rPr>
            </w:pPr>
            <w:r>
              <w:rPr>
                <w:rFonts w:ascii="Arial" w:hAnsi="Arial" w:cs="Arial"/>
                <w:b/>
                <w:sz w:val="21"/>
                <w:szCs w:val="21"/>
              </w:rPr>
              <w:t>Description</w:t>
            </w:r>
          </w:p>
        </w:tc>
        <w:tc>
          <w:tcPr>
            <w:tcW w:w="6585" w:type="dxa"/>
            <w:shd w:val="clear" w:color="auto" w:fill="92D050"/>
          </w:tcPr>
          <w:p w14:paraId="3A33A80A" w14:textId="77777777" w:rsidR="00597AE0" w:rsidRDefault="00597AE0" w:rsidP="00102D78">
            <w:pPr>
              <w:pStyle w:val="ListParagraph"/>
              <w:widowControl w:val="0"/>
              <w:ind w:left="0"/>
              <w:jc w:val="both"/>
              <w:rPr>
                <w:rFonts w:ascii="Arial" w:hAnsi="Arial" w:cs="Arial"/>
                <w:b/>
                <w:sz w:val="21"/>
                <w:szCs w:val="21"/>
              </w:rPr>
            </w:pPr>
            <w:r>
              <w:rPr>
                <w:rFonts w:ascii="Arial" w:hAnsi="Arial" w:cs="Arial"/>
                <w:b/>
                <w:sz w:val="21"/>
                <w:szCs w:val="21"/>
              </w:rPr>
              <w:t>Details</w:t>
            </w:r>
          </w:p>
        </w:tc>
      </w:tr>
      <w:tr w:rsidR="00597AE0" w14:paraId="0A500F64" w14:textId="77777777" w:rsidTr="00102D78">
        <w:tc>
          <w:tcPr>
            <w:tcW w:w="2268" w:type="dxa"/>
          </w:tcPr>
          <w:p w14:paraId="3C9B4238" w14:textId="77777777" w:rsidR="00597AE0" w:rsidRDefault="00597AE0" w:rsidP="00102D78">
            <w:pPr>
              <w:pStyle w:val="ListParagraph"/>
              <w:widowControl w:val="0"/>
              <w:ind w:left="0"/>
              <w:rPr>
                <w:rFonts w:ascii="Arial" w:hAnsi="Arial" w:cs="Arial"/>
                <w:sz w:val="21"/>
                <w:szCs w:val="21"/>
              </w:rPr>
            </w:pPr>
            <w:r>
              <w:rPr>
                <w:rFonts w:ascii="Arial" w:hAnsi="Arial" w:cs="Arial"/>
                <w:sz w:val="21"/>
                <w:szCs w:val="21"/>
              </w:rPr>
              <w:t>Identity of the Customer and the Supplier</w:t>
            </w:r>
          </w:p>
        </w:tc>
        <w:tc>
          <w:tcPr>
            <w:tcW w:w="6585" w:type="dxa"/>
          </w:tcPr>
          <w:p w14:paraId="2B4828C0" w14:textId="77777777" w:rsidR="00597AE0" w:rsidRPr="00597AE0" w:rsidRDefault="00597AE0" w:rsidP="00102D78">
            <w:pPr>
              <w:pStyle w:val="ListParagraph"/>
              <w:widowControl w:val="0"/>
              <w:ind w:left="0"/>
              <w:jc w:val="both"/>
              <w:rPr>
                <w:rFonts w:ascii="Arial" w:hAnsi="Arial" w:cs="Arial"/>
                <w:sz w:val="21"/>
                <w:szCs w:val="21"/>
              </w:rPr>
            </w:pPr>
            <w:r w:rsidRPr="00597AE0">
              <w:rPr>
                <w:rFonts w:ascii="Arial" w:hAnsi="Arial" w:cs="Arial"/>
                <w:sz w:val="21"/>
                <w:szCs w:val="21"/>
              </w:rPr>
              <w:t xml:space="preserve">The Parties acknowledge that for the purposes of the Data Protection Legislation, the Council is the Controller and the Operator is the Processor in accordance with Clause E1.1. </w:t>
            </w:r>
          </w:p>
        </w:tc>
      </w:tr>
      <w:tr w:rsidR="00597AE0" w14:paraId="37C027D5" w14:textId="77777777" w:rsidTr="00102D78">
        <w:tc>
          <w:tcPr>
            <w:tcW w:w="2268" w:type="dxa"/>
          </w:tcPr>
          <w:p w14:paraId="3C6B274D" w14:textId="77777777" w:rsidR="00597AE0" w:rsidRPr="007B6C43" w:rsidRDefault="00597AE0" w:rsidP="00102D78">
            <w:pPr>
              <w:pStyle w:val="ListParagraph"/>
              <w:widowControl w:val="0"/>
              <w:ind w:left="0"/>
              <w:rPr>
                <w:rFonts w:ascii="Arial" w:hAnsi="Arial" w:cs="Arial"/>
                <w:sz w:val="21"/>
                <w:szCs w:val="21"/>
              </w:rPr>
            </w:pPr>
            <w:r>
              <w:rPr>
                <w:rFonts w:ascii="Arial" w:hAnsi="Arial" w:cs="Arial"/>
                <w:sz w:val="21"/>
                <w:szCs w:val="21"/>
              </w:rPr>
              <w:t>Subject matter of the processing</w:t>
            </w:r>
          </w:p>
        </w:tc>
        <w:tc>
          <w:tcPr>
            <w:tcW w:w="6585" w:type="dxa"/>
          </w:tcPr>
          <w:p w14:paraId="75CF82BF" w14:textId="77777777" w:rsidR="00597AE0" w:rsidRPr="00597AE0" w:rsidRDefault="00597AE0" w:rsidP="00102D78">
            <w:pPr>
              <w:pStyle w:val="ListParagraph"/>
              <w:widowControl w:val="0"/>
              <w:ind w:left="0"/>
              <w:rPr>
                <w:rFonts w:ascii="Arial" w:hAnsi="Arial" w:cs="Arial"/>
                <w:bCs/>
                <w:i/>
                <w:iCs/>
                <w:sz w:val="21"/>
                <w:szCs w:val="21"/>
              </w:rPr>
            </w:pPr>
            <w:r w:rsidRPr="00597AE0">
              <w:rPr>
                <w:rFonts w:ascii="Arial" w:hAnsi="Arial" w:cs="Arial"/>
                <w:bCs/>
                <w:i/>
                <w:sz w:val="21"/>
                <w:szCs w:val="21"/>
              </w:rPr>
              <w:t xml:space="preserve"> </w:t>
            </w:r>
            <w:r w:rsidRPr="00597AE0">
              <w:rPr>
                <w:rFonts w:ascii="Arial" w:hAnsi="Arial" w:cs="Arial"/>
                <w:bCs/>
                <w:i/>
                <w:iCs/>
                <w:sz w:val="21"/>
                <w:szCs w:val="21"/>
              </w:rPr>
              <w:t>The processing is necessary in order to ensure that the Supplier can effectively deliver the contract and provide the services set out Schedule 1.</w:t>
            </w:r>
          </w:p>
          <w:p w14:paraId="34D7C80F" w14:textId="77777777" w:rsidR="00597AE0" w:rsidRPr="00597AE0" w:rsidRDefault="00597AE0" w:rsidP="00102D78">
            <w:pPr>
              <w:pStyle w:val="ListParagraph"/>
              <w:widowControl w:val="0"/>
              <w:ind w:left="0"/>
              <w:rPr>
                <w:rFonts w:ascii="Arial" w:hAnsi="Arial" w:cs="Arial"/>
                <w:bCs/>
                <w:i/>
                <w:iCs/>
                <w:sz w:val="21"/>
                <w:szCs w:val="21"/>
              </w:rPr>
            </w:pPr>
          </w:p>
          <w:p w14:paraId="5522A5DD" w14:textId="59404C20" w:rsidR="00597AE0" w:rsidRPr="00597AE0" w:rsidRDefault="00597AE0" w:rsidP="00102D78">
            <w:pPr>
              <w:pStyle w:val="CommentText"/>
              <w:rPr>
                <w:sz w:val="21"/>
                <w:szCs w:val="21"/>
              </w:rPr>
            </w:pPr>
            <w:r w:rsidRPr="00597AE0">
              <w:rPr>
                <w:sz w:val="21"/>
                <w:szCs w:val="21"/>
              </w:rPr>
              <w:t>The Council will provide Passenger details to the Operator to enable them to provide transport for individuals accessing the Services</w:t>
            </w:r>
          </w:p>
          <w:p w14:paraId="2D41F4E4" w14:textId="77777777" w:rsidR="00597AE0" w:rsidRPr="00597AE0" w:rsidRDefault="00597AE0" w:rsidP="00102D78">
            <w:pPr>
              <w:pStyle w:val="ListParagraph"/>
              <w:widowControl w:val="0"/>
              <w:ind w:left="0"/>
              <w:rPr>
                <w:rFonts w:ascii="Arial" w:hAnsi="Arial" w:cs="Arial"/>
                <w:bCs/>
                <w:i/>
                <w:iCs/>
                <w:sz w:val="21"/>
                <w:szCs w:val="21"/>
              </w:rPr>
            </w:pPr>
          </w:p>
          <w:p w14:paraId="565C8DFE" w14:textId="77777777" w:rsidR="00597AE0" w:rsidRPr="00597AE0" w:rsidRDefault="00597AE0" w:rsidP="00102D78">
            <w:pPr>
              <w:pStyle w:val="ListParagraph"/>
              <w:widowControl w:val="0"/>
              <w:ind w:left="0"/>
              <w:rPr>
                <w:rFonts w:ascii="Arial" w:hAnsi="Arial" w:cs="Arial"/>
                <w:bCs/>
                <w:i/>
                <w:sz w:val="21"/>
                <w:szCs w:val="21"/>
              </w:rPr>
            </w:pPr>
          </w:p>
        </w:tc>
      </w:tr>
      <w:tr w:rsidR="00597AE0" w14:paraId="63E48FF0" w14:textId="77777777" w:rsidTr="00102D78">
        <w:trPr>
          <w:trHeight w:val="699"/>
        </w:trPr>
        <w:tc>
          <w:tcPr>
            <w:tcW w:w="2268" w:type="dxa"/>
          </w:tcPr>
          <w:p w14:paraId="61C4F90F" w14:textId="77777777" w:rsidR="00597AE0" w:rsidRPr="007B6C43" w:rsidRDefault="00597AE0" w:rsidP="00102D78">
            <w:pPr>
              <w:pStyle w:val="ListParagraph"/>
              <w:widowControl w:val="0"/>
              <w:ind w:left="0"/>
              <w:rPr>
                <w:rFonts w:ascii="Arial" w:hAnsi="Arial" w:cs="Arial"/>
                <w:sz w:val="21"/>
                <w:szCs w:val="21"/>
              </w:rPr>
            </w:pPr>
            <w:r w:rsidRPr="007B6C43">
              <w:rPr>
                <w:rFonts w:ascii="Arial" w:hAnsi="Arial" w:cs="Arial"/>
                <w:sz w:val="21"/>
                <w:szCs w:val="21"/>
              </w:rPr>
              <w:t>Duration of the p</w:t>
            </w:r>
            <w:r>
              <w:rPr>
                <w:rFonts w:ascii="Arial" w:hAnsi="Arial" w:cs="Arial"/>
                <w:sz w:val="21"/>
                <w:szCs w:val="21"/>
              </w:rPr>
              <w:t>rocessing</w:t>
            </w:r>
          </w:p>
        </w:tc>
        <w:tc>
          <w:tcPr>
            <w:tcW w:w="6585" w:type="dxa"/>
          </w:tcPr>
          <w:p w14:paraId="5C9396C1" w14:textId="77777777" w:rsidR="00597AE0" w:rsidRPr="00597AE0" w:rsidRDefault="00597AE0" w:rsidP="00102D78">
            <w:pPr>
              <w:pStyle w:val="ListParagraph"/>
              <w:widowControl w:val="0"/>
              <w:ind w:left="0"/>
              <w:rPr>
                <w:rFonts w:ascii="Arial" w:hAnsi="Arial" w:cs="Arial"/>
                <w:i/>
                <w:iCs/>
                <w:sz w:val="21"/>
                <w:szCs w:val="21"/>
              </w:rPr>
            </w:pPr>
            <w:r w:rsidRPr="00597AE0">
              <w:rPr>
                <w:rFonts w:ascii="Arial" w:hAnsi="Arial" w:cs="Arial"/>
                <w:i/>
                <w:iCs/>
                <w:sz w:val="21"/>
                <w:szCs w:val="21"/>
              </w:rPr>
              <w:t xml:space="preserve">The processing will take place for the duration of this Contract. </w:t>
            </w:r>
          </w:p>
          <w:p w14:paraId="250B4FF1" w14:textId="77777777" w:rsidR="00597AE0" w:rsidRPr="00597AE0" w:rsidRDefault="00597AE0" w:rsidP="00102D78">
            <w:pPr>
              <w:pStyle w:val="ListParagraph"/>
              <w:widowControl w:val="0"/>
              <w:ind w:left="0"/>
              <w:rPr>
                <w:rFonts w:ascii="Arial" w:hAnsi="Arial" w:cs="Arial"/>
                <w:i/>
                <w:iCs/>
                <w:sz w:val="21"/>
                <w:szCs w:val="21"/>
              </w:rPr>
            </w:pPr>
          </w:p>
          <w:p w14:paraId="3E06A49F" w14:textId="727FA1F6" w:rsidR="00597AE0" w:rsidRPr="00597AE0" w:rsidRDefault="00597AE0" w:rsidP="00102D78">
            <w:pPr>
              <w:pStyle w:val="CommentText"/>
              <w:rPr>
                <w:sz w:val="21"/>
                <w:szCs w:val="21"/>
              </w:rPr>
            </w:pPr>
            <w:r w:rsidRPr="00597AE0">
              <w:rPr>
                <w:sz w:val="21"/>
                <w:szCs w:val="21"/>
              </w:rPr>
              <w:t>The Route Period</w:t>
            </w:r>
            <w:r>
              <w:rPr>
                <w:sz w:val="21"/>
                <w:szCs w:val="21"/>
              </w:rPr>
              <w:t xml:space="preserve"> or until a relevant Passenger ceases receiving the Services</w:t>
            </w:r>
          </w:p>
          <w:p w14:paraId="1FE639F6" w14:textId="77777777" w:rsidR="00597AE0" w:rsidRPr="00597AE0" w:rsidRDefault="00597AE0" w:rsidP="00102D78">
            <w:pPr>
              <w:pStyle w:val="ListParagraph"/>
              <w:widowControl w:val="0"/>
              <w:ind w:left="0"/>
              <w:rPr>
                <w:rFonts w:ascii="Arial" w:hAnsi="Arial" w:cs="Arial"/>
                <w:i/>
                <w:iCs/>
                <w:sz w:val="21"/>
                <w:szCs w:val="21"/>
              </w:rPr>
            </w:pPr>
          </w:p>
          <w:p w14:paraId="5E4A4FCF" w14:textId="77777777" w:rsidR="00597AE0" w:rsidRPr="00597AE0" w:rsidRDefault="00597AE0" w:rsidP="00102D78">
            <w:pPr>
              <w:pStyle w:val="ListParagraph"/>
              <w:widowControl w:val="0"/>
              <w:ind w:left="0"/>
              <w:rPr>
                <w:rFonts w:ascii="Arial" w:hAnsi="Arial" w:cs="Arial"/>
                <w:i/>
                <w:iCs/>
                <w:sz w:val="21"/>
                <w:szCs w:val="21"/>
              </w:rPr>
            </w:pPr>
          </w:p>
        </w:tc>
      </w:tr>
      <w:tr w:rsidR="00597AE0" w14:paraId="47533652" w14:textId="77777777" w:rsidTr="00102D78">
        <w:tc>
          <w:tcPr>
            <w:tcW w:w="2268" w:type="dxa"/>
          </w:tcPr>
          <w:p w14:paraId="5272DEED" w14:textId="77777777" w:rsidR="00597AE0" w:rsidRPr="007B6C43" w:rsidRDefault="00597AE0" w:rsidP="00102D78">
            <w:pPr>
              <w:pStyle w:val="ListParagraph"/>
              <w:widowControl w:val="0"/>
              <w:ind w:left="0"/>
              <w:rPr>
                <w:rFonts w:ascii="Arial" w:hAnsi="Arial" w:cs="Arial"/>
                <w:sz w:val="21"/>
                <w:szCs w:val="21"/>
              </w:rPr>
            </w:pPr>
            <w:r>
              <w:rPr>
                <w:rFonts w:ascii="Arial" w:hAnsi="Arial" w:cs="Arial"/>
                <w:sz w:val="21"/>
                <w:szCs w:val="21"/>
              </w:rPr>
              <w:t>Nature and purposes of the processing</w:t>
            </w:r>
          </w:p>
        </w:tc>
        <w:tc>
          <w:tcPr>
            <w:tcW w:w="6585" w:type="dxa"/>
          </w:tcPr>
          <w:p w14:paraId="1BDF03CA" w14:textId="77777777" w:rsidR="00597AE0" w:rsidRPr="00597AE0" w:rsidRDefault="00597AE0" w:rsidP="00102D78">
            <w:pPr>
              <w:pStyle w:val="ListParagraph"/>
              <w:widowControl w:val="0"/>
              <w:ind w:left="0"/>
              <w:rPr>
                <w:rFonts w:ascii="Arial" w:hAnsi="Arial" w:cs="Arial"/>
                <w:i/>
                <w:sz w:val="21"/>
                <w:szCs w:val="21"/>
              </w:rPr>
            </w:pPr>
            <w:r w:rsidRPr="00597AE0">
              <w:rPr>
                <w:rFonts w:ascii="Arial" w:hAnsi="Arial" w:cs="Arial"/>
                <w:i/>
                <w:sz w:val="21"/>
                <w:szCs w:val="21"/>
              </w:rPr>
              <w:t>The nature of processing means any operation such as the collection, recording, organisation, structuring, storage, adaptation or alteration, retrieval, consultation, use, disclosure by transmission, dissemination or otherwise making available, alignment or combination, restriction, erasure or destruction of data (whether or not by automated means).</w:t>
            </w:r>
          </w:p>
          <w:p w14:paraId="55A1201E" w14:textId="77777777" w:rsidR="00597AE0" w:rsidRPr="00597AE0" w:rsidRDefault="00597AE0" w:rsidP="00102D78">
            <w:pPr>
              <w:pStyle w:val="ListParagraph"/>
              <w:widowControl w:val="0"/>
              <w:ind w:left="0"/>
              <w:rPr>
                <w:rFonts w:ascii="Arial" w:hAnsi="Arial" w:cs="Arial"/>
                <w:i/>
                <w:sz w:val="21"/>
                <w:szCs w:val="21"/>
              </w:rPr>
            </w:pPr>
          </w:p>
          <w:p w14:paraId="215A0088" w14:textId="77777777" w:rsidR="00597AE0" w:rsidRPr="00597AE0" w:rsidRDefault="00597AE0" w:rsidP="00102D78">
            <w:pPr>
              <w:pStyle w:val="ListParagraph"/>
              <w:widowControl w:val="0"/>
              <w:ind w:left="0"/>
              <w:rPr>
                <w:rFonts w:ascii="Arial" w:hAnsi="Arial" w:cs="Arial"/>
                <w:i/>
                <w:sz w:val="21"/>
                <w:szCs w:val="21"/>
              </w:rPr>
            </w:pPr>
            <w:r w:rsidRPr="00597AE0">
              <w:rPr>
                <w:rFonts w:ascii="Arial" w:hAnsi="Arial" w:cs="Arial"/>
                <w:i/>
                <w:sz w:val="21"/>
                <w:szCs w:val="21"/>
              </w:rPr>
              <w:t>The purpose of the processing of Personal data is to enable the provision of public services, which includes:</w:t>
            </w:r>
          </w:p>
          <w:p w14:paraId="14D32EE3" w14:textId="77777777" w:rsidR="00597AE0" w:rsidRPr="00597AE0" w:rsidRDefault="00597AE0" w:rsidP="00102D78">
            <w:pPr>
              <w:pStyle w:val="ListParagraph"/>
              <w:widowControl w:val="0"/>
              <w:ind w:left="0"/>
              <w:rPr>
                <w:rFonts w:ascii="Arial" w:hAnsi="Arial" w:cs="Arial"/>
                <w:i/>
                <w:sz w:val="21"/>
                <w:szCs w:val="21"/>
              </w:rPr>
            </w:pPr>
          </w:p>
          <w:p w14:paraId="04BA66E7" w14:textId="77777777" w:rsidR="00597AE0" w:rsidRPr="00597AE0" w:rsidRDefault="00597AE0" w:rsidP="00102D78">
            <w:pPr>
              <w:pStyle w:val="CommentText"/>
              <w:rPr>
                <w:sz w:val="21"/>
                <w:szCs w:val="21"/>
              </w:rPr>
            </w:pPr>
            <w:r w:rsidRPr="00597AE0">
              <w:rPr>
                <w:sz w:val="21"/>
                <w:szCs w:val="21"/>
              </w:rPr>
              <w:t>The contracts/services which will be in place for the provision of transport organised by LCC awarded through this contract.</w:t>
            </w:r>
          </w:p>
          <w:p w14:paraId="7E0A5460" w14:textId="77777777" w:rsidR="00597AE0" w:rsidRPr="00597AE0" w:rsidRDefault="00597AE0" w:rsidP="00102D78">
            <w:pPr>
              <w:widowControl w:val="0"/>
              <w:rPr>
                <w:rFonts w:ascii="Arial" w:hAnsi="Arial" w:cs="Arial"/>
                <w:i/>
                <w:sz w:val="21"/>
                <w:szCs w:val="21"/>
              </w:rPr>
            </w:pPr>
          </w:p>
          <w:p w14:paraId="6D53EA5F" w14:textId="77777777" w:rsidR="00597AE0" w:rsidRPr="00597AE0" w:rsidRDefault="00597AE0" w:rsidP="00102D78">
            <w:pPr>
              <w:widowControl w:val="0"/>
              <w:rPr>
                <w:rFonts w:ascii="Arial" w:hAnsi="Arial" w:cs="Arial"/>
                <w:i/>
                <w:sz w:val="21"/>
                <w:szCs w:val="21"/>
              </w:rPr>
            </w:pPr>
          </w:p>
        </w:tc>
      </w:tr>
      <w:tr w:rsidR="00597AE0" w14:paraId="1F59C115" w14:textId="77777777" w:rsidTr="00102D78">
        <w:tc>
          <w:tcPr>
            <w:tcW w:w="2268" w:type="dxa"/>
          </w:tcPr>
          <w:p w14:paraId="5E57D2B6" w14:textId="77777777" w:rsidR="00597AE0" w:rsidRPr="00B32A36" w:rsidRDefault="00597AE0" w:rsidP="00102D78">
            <w:pPr>
              <w:pStyle w:val="ListParagraph"/>
              <w:widowControl w:val="0"/>
              <w:ind w:left="0"/>
              <w:rPr>
                <w:rFonts w:ascii="Arial" w:hAnsi="Arial" w:cs="Arial"/>
                <w:sz w:val="21"/>
                <w:szCs w:val="21"/>
              </w:rPr>
            </w:pPr>
            <w:r>
              <w:rPr>
                <w:rFonts w:ascii="Arial" w:hAnsi="Arial" w:cs="Arial"/>
                <w:sz w:val="21"/>
                <w:szCs w:val="21"/>
              </w:rPr>
              <w:t>Type of Personal Data</w:t>
            </w:r>
          </w:p>
        </w:tc>
        <w:tc>
          <w:tcPr>
            <w:tcW w:w="6585" w:type="dxa"/>
          </w:tcPr>
          <w:p w14:paraId="6A3B71AC" w14:textId="77777777" w:rsidR="00597AE0" w:rsidRPr="00597AE0" w:rsidRDefault="00597AE0" w:rsidP="00102D78">
            <w:pPr>
              <w:pStyle w:val="ListParagraph"/>
              <w:widowControl w:val="0"/>
              <w:ind w:left="0"/>
              <w:rPr>
                <w:rFonts w:ascii="Arial" w:hAnsi="Arial" w:cs="Arial"/>
                <w:i/>
                <w:sz w:val="21"/>
                <w:szCs w:val="21"/>
              </w:rPr>
            </w:pPr>
            <w:r w:rsidRPr="00597AE0">
              <w:rPr>
                <w:rFonts w:ascii="Arial" w:hAnsi="Arial" w:cs="Arial"/>
                <w:i/>
                <w:sz w:val="21"/>
                <w:szCs w:val="21"/>
              </w:rPr>
              <w:t>The type of Personal Data which is processed under this Contract may include:</w:t>
            </w:r>
          </w:p>
          <w:p w14:paraId="0584C05C" w14:textId="77777777" w:rsidR="00597AE0" w:rsidRPr="00597AE0" w:rsidRDefault="00597AE0" w:rsidP="00102D78">
            <w:pPr>
              <w:pStyle w:val="ListParagraph"/>
              <w:widowControl w:val="0"/>
              <w:ind w:left="0"/>
              <w:rPr>
                <w:rFonts w:ascii="Arial" w:hAnsi="Arial" w:cs="Arial"/>
                <w:i/>
                <w:sz w:val="21"/>
                <w:szCs w:val="21"/>
              </w:rPr>
            </w:pPr>
          </w:p>
          <w:p w14:paraId="50D439FA" w14:textId="77777777" w:rsidR="00597AE0" w:rsidRPr="00597AE0" w:rsidRDefault="00597AE0" w:rsidP="00597AE0">
            <w:pPr>
              <w:pStyle w:val="ListParagraph"/>
              <w:widowControl w:val="0"/>
              <w:numPr>
                <w:ilvl w:val="0"/>
                <w:numId w:val="53"/>
              </w:numPr>
              <w:rPr>
                <w:rFonts w:ascii="Arial" w:hAnsi="Arial" w:cs="Arial"/>
                <w:iCs/>
                <w:sz w:val="21"/>
                <w:szCs w:val="21"/>
              </w:rPr>
            </w:pPr>
            <w:r w:rsidRPr="00597AE0">
              <w:rPr>
                <w:rFonts w:ascii="Arial" w:hAnsi="Arial" w:cs="Arial"/>
                <w:iCs/>
                <w:sz w:val="21"/>
                <w:szCs w:val="21"/>
              </w:rPr>
              <w:t xml:space="preserve">Personal details of the Passenger </w:t>
            </w:r>
            <w:proofErr w:type="spellStart"/>
            <w:r w:rsidRPr="00597AE0">
              <w:rPr>
                <w:rFonts w:ascii="Arial" w:hAnsi="Arial" w:cs="Arial"/>
                <w:iCs/>
                <w:sz w:val="21"/>
                <w:szCs w:val="21"/>
              </w:rPr>
              <w:t>eg</w:t>
            </w:r>
            <w:proofErr w:type="spellEnd"/>
            <w:r w:rsidRPr="00597AE0">
              <w:rPr>
                <w:rFonts w:ascii="Arial" w:hAnsi="Arial" w:cs="Arial"/>
                <w:iCs/>
                <w:sz w:val="21"/>
                <w:szCs w:val="21"/>
              </w:rPr>
              <w:t xml:space="preserve"> name, address, date of birth, telephone number, specific Passenger requirements;</w:t>
            </w:r>
          </w:p>
          <w:p w14:paraId="78C0FA44" w14:textId="77777777" w:rsidR="00597AE0" w:rsidRPr="00597AE0" w:rsidRDefault="00597AE0" w:rsidP="00597AE0">
            <w:pPr>
              <w:pStyle w:val="ListParagraph"/>
              <w:widowControl w:val="0"/>
              <w:numPr>
                <w:ilvl w:val="0"/>
                <w:numId w:val="53"/>
              </w:numPr>
              <w:rPr>
                <w:rFonts w:ascii="Arial" w:hAnsi="Arial" w:cs="Arial"/>
                <w:iCs/>
                <w:sz w:val="21"/>
                <w:szCs w:val="21"/>
              </w:rPr>
            </w:pPr>
            <w:r w:rsidRPr="00597AE0">
              <w:rPr>
                <w:rFonts w:ascii="Arial" w:hAnsi="Arial" w:cs="Arial"/>
                <w:iCs/>
                <w:sz w:val="21"/>
                <w:szCs w:val="21"/>
              </w:rPr>
              <w:t xml:space="preserve">Family details </w:t>
            </w:r>
            <w:proofErr w:type="spellStart"/>
            <w:r w:rsidRPr="00597AE0">
              <w:rPr>
                <w:rFonts w:ascii="Arial" w:hAnsi="Arial" w:cs="Arial"/>
                <w:iCs/>
                <w:sz w:val="21"/>
                <w:szCs w:val="21"/>
              </w:rPr>
              <w:t>eg</w:t>
            </w:r>
            <w:proofErr w:type="spellEnd"/>
            <w:r w:rsidRPr="00597AE0">
              <w:rPr>
                <w:rFonts w:ascii="Arial" w:hAnsi="Arial" w:cs="Arial"/>
                <w:iCs/>
                <w:sz w:val="21"/>
                <w:szCs w:val="21"/>
              </w:rPr>
              <w:t xml:space="preserve"> personal details of relatives of the Passenger, legal guardians/carers;</w:t>
            </w:r>
          </w:p>
          <w:p w14:paraId="1E4E09BA" w14:textId="77777777" w:rsidR="00597AE0" w:rsidRPr="00597AE0" w:rsidRDefault="00597AE0" w:rsidP="00597AE0">
            <w:pPr>
              <w:pStyle w:val="ListParagraph"/>
              <w:widowControl w:val="0"/>
              <w:numPr>
                <w:ilvl w:val="0"/>
                <w:numId w:val="53"/>
              </w:numPr>
              <w:rPr>
                <w:rFonts w:ascii="Arial" w:hAnsi="Arial" w:cs="Arial"/>
                <w:iCs/>
                <w:sz w:val="21"/>
                <w:szCs w:val="21"/>
              </w:rPr>
            </w:pPr>
            <w:r w:rsidRPr="00597AE0">
              <w:rPr>
                <w:rFonts w:ascii="Arial" w:hAnsi="Arial" w:cs="Arial"/>
                <w:iCs/>
                <w:sz w:val="21"/>
                <w:szCs w:val="21"/>
              </w:rPr>
              <w:t xml:space="preserve">Lifestyle and social circumstances of the Passenger </w:t>
            </w:r>
            <w:proofErr w:type="spellStart"/>
            <w:r w:rsidRPr="00597AE0">
              <w:rPr>
                <w:rFonts w:ascii="Arial" w:hAnsi="Arial" w:cs="Arial"/>
                <w:iCs/>
                <w:sz w:val="21"/>
                <w:szCs w:val="21"/>
              </w:rPr>
              <w:t>eg</w:t>
            </w:r>
            <w:proofErr w:type="spellEnd"/>
            <w:r w:rsidRPr="00597AE0">
              <w:rPr>
                <w:rFonts w:ascii="Arial" w:hAnsi="Arial" w:cs="Arial"/>
                <w:iCs/>
                <w:sz w:val="21"/>
                <w:szCs w:val="21"/>
              </w:rPr>
              <w:t xml:space="preserve"> physical or mental health details</w:t>
            </w:r>
          </w:p>
          <w:p w14:paraId="32D7E430" w14:textId="77777777" w:rsidR="00597AE0" w:rsidRPr="00597AE0" w:rsidRDefault="00597AE0" w:rsidP="00102D78">
            <w:pPr>
              <w:widowControl w:val="0"/>
              <w:jc w:val="both"/>
              <w:rPr>
                <w:rFonts w:ascii="Arial" w:hAnsi="Arial" w:cs="Arial"/>
                <w:i/>
                <w:sz w:val="21"/>
                <w:szCs w:val="21"/>
              </w:rPr>
            </w:pPr>
          </w:p>
        </w:tc>
      </w:tr>
      <w:tr w:rsidR="00597AE0" w14:paraId="5865578D" w14:textId="77777777" w:rsidTr="00102D78">
        <w:tc>
          <w:tcPr>
            <w:tcW w:w="2268" w:type="dxa"/>
          </w:tcPr>
          <w:p w14:paraId="51510C95" w14:textId="77777777" w:rsidR="00597AE0" w:rsidRDefault="00597AE0" w:rsidP="00102D78">
            <w:pPr>
              <w:pStyle w:val="ListParagraph"/>
              <w:widowControl w:val="0"/>
              <w:ind w:left="0"/>
              <w:rPr>
                <w:rFonts w:ascii="Arial" w:hAnsi="Arial" w:cs="Arial"/>
                <w:sz w:val="21"/>
                <w:szCs w:val="21"/>
              </w:rPr>
            </w:pPr>
            <w:r w:rsidRPr="00B32A36">
              <w:rPr>
                <w:rFonts w:ascii="Arial" w:hAnsi="Arial" w:cs="Arial"/>
                <w:sz w:val="21"/>
                <w:szCs w:val="21"/>
              </w:rPr>
              <w:t>Categories of Data Subject</w:t>
            </w:r>
          </w:p>
          <w:p w14:paraId="2D5C94AF" w14:textId="77777777" w:rsidR="00597AE0" w:rsidRPr="00B32A36" w:rsidRDefault="00597AE0" w:rsidP="00102D78">
            <w:pPr>
              <w:pStyle w:val="ListParagraph"/>
              <w:widowControl w:val="0"/>
              <w:ind w:left="0"/>
              <w:rPr>
                <w:rFonts w:ascii="Arial" w:hAnsi="Arial" w:cs="Arial"/>
                <w:sz w:val="21"/>
                <w:szCs w:val="21"/>
              </w:rPr>
            </w:pPr>
          </w:p>
        </w:tc>
        <w:tc>
          <w:tcPr>
            <w:tcW w:w="6585" w:type="dxa"/>
          </w:tcPr>
          <w:p w14:paraId="53C0CE45" w14:textId="77777777" w:rsidR="00597AE0" w:rsidRPr="00597AE0" w:rsidRDefault="00597AE0" w:rsidP="00102D78">
            <w:pPr>
              <w:widowControl w:val="0"/>
              <w:rPr>
                <w:rFonts w:ascii="Arial" w:hAnsi="Arial" w:cs="Arial"/>
                <w:i/>
                <w:iCs/>
                <w:sz w:val="21"/>
                <w:szCs w:val="21"/>
              </w:rPr>
            </w:pPr>
            <w:r w:rsidRPr="00597AE0">
              <w:rPr>
                <w:rFonts w:ascii="Arial" w:hAnsi="Arial" w:cs="Arial"/>
                <w:i/>
                <w:iCs/>
                <w:sz w:val="21"/>
                <w:szCs w:val="21"/>
              </w:rPr>
              <w:t>Categories of Data Subject may include:</w:t>
            </w:r>
          </w:p>
          <w:p w14:paraId="26B61EF6" w14:textId="77777777" w:rsidR="00597AE0" w:rsidRPr="00597AE0" w:rsidRDefault="00597AE0" w:rsidP="00102D78">
            <w:pPr>
              <w:widowControl w:val="0"/>
              <w:rPr>
                <w:rFonts w:ascii="Arial" w:hAnsi="Arial" w:cs="Arial"/>
                <w:i/>
                <w:iCs/>
                <w:sz w:val="21"/>
                <w:szCs w:val="21"/>
              </w:rPr>
            </w:pPr>
          </w:p>
          <w:p w14:paraId="33CE7A71" w14:textId="77777777" w:rsidR="00597AE0" w:rsidRPr="00597AE0" w:rsidRDefault="00597AE0" w:rsidP="00597AE0">
            <w:pPr>
              <w:pStyle w:val="ListParagraph"/>
              <w:widowControl w:val="0"/>
              <w:numPr>
                <w:ilvl w:val="0"/>
                <w:numId w:val="53"/>
              </w:numPr>
              <w:rPr>
                <w:rFonts w:ascii="Arial" w:hAnsi="Arial" w:cs="Arial"/>
                <w:sz w:val="21"/>
                <w:szCs w:val="21"/>
              </w:rPr>
            </w:pPr>
            <w:r w:rsidRPr="00597AE0">
              <w:rPr>
                <w:rFonts w:ascii="Arial" w:hAnsi="Arial" w:cs="Arial"/>
                <w:sz w:val="21"/>
                <w:szCs w:val="21"/>
              </w:rPr>
              <w:t>Passengers / customers of the transport services;</w:t>
            </w:r>
          </w:p>
          <w:p w14:paraId="133C07F0" w14:textId="145E1DAF" w:rsidR="00597AE0" w:rsidRPr="00597AE0" w:rsidRDefault="00597AE0" w:rsidP="00597AE0">
            <w:pPr>
              <w:pStyle w:val="ListParagraph"/>
              <w:widowControl w:val="0"/>
              <w:numPr>
                <w:ilvl w:val="0"/>
                <w:numId w:val="53"/>
              </w:numPr>
              <w:rPr>
                <w:rFonts w:ascii="Arial" w:hAnsi="Arial" w:cs="Arial"/>
                <w:sz w:val="21"/>
                <w:szCs w:val="21"/>
              </w:rPr>
            </w:pPr>
            <w:r w:rsidRPr="00597AE0">
              <w:rPr>
                <w:rFonts w:ascii="Arial" w:hAnsi="Arial" w:cs="Arial"/>
                <w:sz w:val="21"/>
                <w:szCs w:val="21"/>
              </w:rPr>
              <w:t xml:space="preserve">In some cases details of their family members and guardians/carers, which will be dependent on the requirements of the Passenger. </w:t>
            </w:r>
          </w:p>
          <w:p w14:paraId="01092F39" w14:textId="77777777" w:rsidR="00597AE0" w:rsidRPr="00597AE0" w:rsidRDefault="00597AE0" w:rsidP="00102D78">
            <w:pPr>
              <w:pStyle w:val="ListParagraph"/>
              <w:widowControl w:val="0"/>
              <w:ind w:left="0"/>
              <w:rPr>
                <w:rFonts w:ascii="Arial" w:hAnsi="Arial" w:cs="Arial"/>
                <w:i/>
                <w:sz w:val="21"/>
                <w:szCs w:val="21"/>
              </w:rPr>
            </w:pPr>
          </w:p>
        </w:tc>
      </w:tr>
      <w:tr w:rsidR="00597AE0" w14:paraId="1C66284E" w14:textId="77777777" w:rsidTr="00102D78">
        <w:tc>
          <w:tcPr>
            <w:tcW w:w="2268" w:type="dxa"/>
          </w:tcPr>
          <w:p w14:paraId="42DC9EC1" w14:textId="77777777" w:rsidR="00597AE0" w:rsidRDefault="00597AE0" w:rsidP="00102D78">
            <w:pPr>
              <w:pStyle w:val="ListParagraph"/>
              <w:widowControl w:val="0"/>
              <w:ind w:left="0"/>
              <w:rPr>
                <w:rFonts w:ascii="Arial" w:hAnsi="Arial" w:cs="Arial"/>
                <w:sz w:val="21"/>
                <w:szCs w:val="21"/>
              </w:rPr>
            </w:pPr>
            <w:r>
              <w:rPr>
                <w:rFonts w:ascii="Arial" w:hAnsi="Arial" w:cs="Arial"/>
                <w:sz w:val="21"/>
                <w:szCs w:val="21"/>
              </w:rPr>
              <w:t xml:space="preserve">Plan for return and destruction of the data once the processing is complete </w:t>
            </w:r>
          </w:p>
          <w:p w14:paraId="24C331F3" w14:textId="77777777" w:rsidR="00597AE0" w:rsidRDefault="00597AE0" w:rsidP="00102D78">
            <w:pPr>
              <w:pStyle w:val="ListParagraph"/>
              <w:widowControl w:val="0"/>
              <w:ind w:left="0"/>
              <w:rPr>
                <w:rFonts w:ascii="Arial" w:hAnsi="Arial" w:cs="Arial"/>
                <w:sz w:val="21"/>
                <w:szCs w:val="21"/>
              </w:rPr>
            </w:pPr>
          </w:p>
          <w:p w14:paraId="6F5FF6F7" w14:textId="77777777" w:rsidR="00597AE0" w:rsidRDefault="00597AE0" w:rsidP="00102D78">
            <w:pPr>
              <w:pStyle w:val="ListParagraph"/>
              <w:widowControl w:val="0"/>
              <w:ind w:left="0"/>
              <w:rPr>
                <w:rFonts w:ascii="Arial" w:hAnsi="Arial" w:cs="Arial"/>
                <w:sz w:val="21"/>
                <w:szCs w:val="21"/>
              </w:rPr>
            </w:pPr>
            <w:r>
              <w:rPr>
                <w:rFonts w:ascii="Arial" w:hAnsi="Arial" w:cs="Arial"/>
                <w:sz w:val="21"/>
                <w:szCs w:val="21"/>
              </w:rPr>
              <w:t>UNLESS requirement under union or member state law to preserve that type of data</w:t>
            </w:r>
          </w:p>
          <w:p w14:paraId="4F924AB4" w14:textId="77777777" w:rsidR="00597AE0" w:rsidRPr="00B32A36" w:rsidRDefault="00597AE0" w:rsidP="00102D78">
            <w:pPr>
              <w:pStyle w:val="ListParagraph"/>
              <w:widowControl w:val="0"/>
              <w:ind w:left="0"/>
              <w:rPr>
                <w:rFonts w:ascii="Arial" w:hAnsi="Arial" w:cs="Arial"/>
                <w:sz w:val="21"/>
                <w:szCs w:val="21"/>
              </w:rPr>
            </w:pPr>
          </w:p>
        </w:tc>
        <w:tc>
          <w:tcPr>
            <w:tcW w:w="6585" w:type="dxa"/>
          </w:tcPr>
          <w:p w14:paraId="3A48C7AA" w14:textId="7751CE40" w:rsidR="00597AE0" w:rsidRPr="00597AE0" w:rsidRDefault="00597AE0" w:rsidP="00102D78">
            <w:pPr>
              <w:pStyle w:val="CommentText"/>
              <w:rPr>
                <w:sz w:val="21"/>
                <w:szCs w:val="21"/>
              </w:rPr>
            </w:pPr>
            <w:r w:rsidRPr="00597AE0">
              <w:rPr>
                <w:sz w:val="21"/>
                <w:szCs w:val="21"/>
              </w:rPr>
              <w:t>Upon termination or expiry of the Route Contract, whereby the Operator no longer provides the Passenger with transport services on behalf of Council, the Supplier should destroy any personal and or sensitive data that they hold, which relates to the Passenger.</w:t>
            </w:r>
          </w:p>
          <w:p w14:paraId="15208A4B" w14:textId="77777777" w:rsidR="00597AE0" w:rsidRPr="00597AE0" w:rsidRDefault="00597AE0" w:rsidP="00102D78">
            <w:pPr>
              <w:pStyle w:val="ListParagraph"/>
              <w:widowControl w:val="0"/>
              <w:ind w:left="0"/>
              <w:rPr>
                <w:rFonts w:ascii="Arial" w:hAnsi="Arial" w:cs="Arial"/>
                <w:b/>
                <w:sz w:val="21"/>
                <w:szCs w:val="21"/>
              </w:rPr>
            </w:pPr>
          </w:p>
        </w:tc>
      </w:tr>
    </w:tbl>
    <w:p w14:paraId="17693780" w14:textId="77777777" w:rsidR="00232B40" w:rsidRPr="005B53EE" w:rsidRDefault="00232B40" w:rsidP="00232B40">
      <w:pPr>
        <w:pStyle w:val="NoSpacing"/>
        <w:rPr>
          <w:b/>
          <w:sz w:val="21"/>
          <w:szCs w:val="21"/>
        </w:rPr>
      </w:pPr>
    </w:p>
    <w:p w14:paraId="351416CE" w14:textId="4BC31D1D" w:rsidR="00232B40" w:rsidRPr="005B53EE" w:rsidRDefault="00232B40" w:rsidP="00232B40">
      <w:pPr>
        <w:pStyle w:val="NoSpacing"/>
        <w:rPr>
          <w:sz w:val="21"/>
          <w:szCs w:val="21"/>
        </w:rPr>
      </w:pPr>
      <w:r w:rsidRPr="005B53EE">
        <w:rPr>
          <w:sz w:val="21"/>
          <w:szCs w:val="21"/>
        </w:rPr>
        <w:t xml:space="preserve">The minimum security controls detailed within this </w:t>
      </w:r>
      <w:r w:rsidR="00037E11">
        <w:rPr>
          <w:sz w:val="21"/>
          <w:szCs w:val="21"/>
        </w:rPr>
        <w:t>Appendix</w:t>
      </w:r>
      <w:r w:rsidRPr="005B53EE">
        <w:rPr>
          <w:sz w:val="21"/>
          <w:szCs w:val="21"/>
        </w:rPr>
        <w:t xml:space="preserve"> are to be in place at all times when processing Information for the purpose of or in connection with the delivery of the Services. Such Information includes Personal Data and other Confidential Information or data.</w:t>
      </w:r>
    </w:p>
    <w:p w14:paraId="5EBBBE77" w14:textId="77777777" w:rsidR="00232B40" w:rsidRPr="005B53EE" w:rsidRDefault="00232B40" w:rsidP="00232B40">
      <w:pPr>
        <w:pStyle w:val="NoSpacing"/>
        <w:rPr>
          <w:b/>
          <w:sz w:val="21"/>
          <w:szCs w:val="21"/>
        </w:rPr>
      </w:pPr>
    </w:p>
    <w:p w14:paraId="6386CF11" w14:textId="63B2806F" w:rsidR="00232B40" w:rsidRPr="005B53EE" w:rsidRDefault="00232B40" w:rsidP="00232B40">
      <w:pPr>
        <w:pStyle w:val="NoSpacing"/>
        <w:rPr>
          <w:b/>
          <w:sz w:val="21"/>
          <w:szCs w:val="21"/>
        </w:rPr>
      </w:pPr>
      <w:r>
        <w:rPr>
          <w:b/>
          <w:sz w:val="21"/>
          <w:szCs w:val="21"/>
        </w:rPr>
        <w:t>1.</w:t>
      </w:r>
      <w:r>
        <w:rPr>
          <w:b/>
          <w:sz w:val="21"/>
          <w:szCs w:val="21"/>
        </w:rPr>
        <w:tab/>
      </w:r>
      <w:r w:rsidRPr="005B53EE">
        <w:rPr>
          <w:b/>
          <w:sz w:val="21"/>
          <w:szCs w:val="21"/>
        </w:rPr>
        <w:t>GENERAL</w:t>
      </w:r>
    </w:p>
    <w:p w14:paraId="45C2B856" w14:textId="77777777" w:rsidR="00232B40" w:rsidRPr="005B53EE" w:rsidRDefault="00232B40" w:rsidP="00232B40">
      <w:pPr>
        <w:pStyle w:val="NoSpacing"/>
        <w:rPr>
          <w:b/>
          <w:sz w:val="21"/>
          <w:szCs w:val="21"/>
        </w:rPr>
      </w:pPr>
    </w:p>
    <w:p w14:paraId="5A268A11" w14:textId="77777777" w:rsidR="00232B40" w:rsidRPr="005B53EE" w:rsidRDefault="00232B40" w:rsidP="00232B40">
      <w:pPr>
        <w:pStyle w:val="NoSpacing"/>
        <w:ind w:left="709" w:hanging="709"/>
        <w:rPr>
          <w:sz w:val="21"/>
          <w:szCs w:val="21"/>
        </w:rPr>
      </w:pPr>
      <w:r w:rsidRPr="005B53EE">
        <w:rPr>
          <w:sz w:val="21"/>
          <w:szCs w:val="21"/>
        </w:rPr>
        <w:t>1.1</w:t>
      </w:r>
      <w:r>
        <w:tab/>
      </w:r>
      <w:r w:rsidRPr="005B53EE">
        <w:rPr>
          <w:sz w:val="21"/>
          <w:szCs w:val="21"/>
        </w:rPr>
        <w:t>The   Operator shall have a security policy in place which sets out management commitment to information security, defines information security responsibilities, and ensures appropriate governance.</w:t>
      </w:r>
    </w:p>
    <w:p w14:paraId="138B8B51" w14:textId="77777777" w:rsidR="00232B40" w:rsidRPr="005B53EE" w:rsidRDefault="00232B40" w:rsidP="00232B40">
      <w:pPr>
        <w:pStyle w:val="NoSpacing"/>
        <w:ind w:left="709" w:hanging="709"/>
        <w:rPr>
          <w:sz w:val="21"/>
          <w:szCs w:val="21"/>
        </w:rPr>
      </w:pPr>
    </w:p>
    <w:p w14:paraId="6B6C4D6F" w14:textId="77777777" w:rsidR="00232B40" w:rsidRPr="005B53EE" w:rsidRDefault="00232B40" w:rsidP="00232B40">
      <w:pPr>
        <w:pStyle w:val="NoSpacing"/>
        <w:ind w:left="709" w:hanging="709"/>
        <w:rPr>
          <w:sz w:val="21"/>
          <w:szCs w:val="21"/>
        </w:rPr>
      </w:pPr>
      <w:r w:rsidRPr="005B53EE">
        <w:rPr>
          <w:sz w:val="21"/>
          <w:szCs w:val="21"/>
        </w:rPr>
        <w:t xml:space="preserve">1.2  </w:t>
      </w:r>
      <w:r>
        <w:tab/>
      </w:r>
      <w:r w:rsidRPr="005B53EE">
        <w:rPr>
          <w:sz w:val="21"/>
          <w:szCs w:val="21"/>
        </w:rPr>
        <w:t>All Staff shall complete data protection and information security training  commensurate with their role.</w:t>
      </w:r>
    </w:p>
    <w:p w14:paraId="34E37F34" w14:textId="77777777" w:rsidR="00232B40" w:rsidRPr="005B53EE" w:rsidRDefault="00232B40" w:rsidP="00232B40">
      <w:pPr>
        <w:pStyle w:val="NoSpacing"/>
        <w:rPr>
          <w:sz w:val="21"/>
          <w:szCs w:val="21"/>
        </w:rPr>
      </w:pPr>
    </w:p>
    <w:p w14:paraId="1693CCAE" w14:textId="77777777" w:rsidR="00232B40" w:rsidRPr="005B53EE" w:rsidRDefault="00232B40" w:rsidP="00232B40">
      <w:pPr>
        <w:pStyle w:val="NoSpacing"/>
        <w:rPr>
          <w:sz w:val="21"/>
          <w:szCs w:val="21"/>
        </w:rPr>
      </w:pPr>
      <w:r w:rsidRPr="005B53EE">
        <w:rPr>
          <w:b/>
          <w:sz w:val="21"/>
          <w:szCs w:val="21"/>
        </w:rPr>
        <w:t>2</w:t>
      </w:r>
      <w:r w:rsidRPr="005B53EE">
        <w:rPr>
          <w:sz w:val="21"/>
          <w:szCs w:val="21"/>
        </w:rPr>
        <w:t>.</w:t>
      </w:r>
      <w:r w:rsidRPr="005B53EE">
        <w:rPr>
          <w:sz w:val="21"/>
          <w:szCs w:val="21"/>
        </w:rPr>
        <w:tab/>
      </w:r>
      <w:r w:rsidRPr="005B53EE">
        <w:rPr>
          <w:b/>
          <w:sz w:val="21"/>
          <w:szCs w:val="21"/>
        </w:rPr>
        <w:t>ICT INFRASTRUCTURE</w:t>
      </w:r>
    </w:p>
    <w:p w14:paraId="3F1FDA12" w14:textId="77777777" w:rsidR="00232B40" w:rsidRPr="005B53EE" w:rsidRDefault="00232B40" w:rsidP="00232B40">
      <w:pPr>
        <w:pStyle w:val="NoSpacing"/>
        <w:rPr>
          <w:sz w:val="21"/>
          <w:szCs w:val="21"/>
        </w:rPr>
      </w:pPr>
    </w:p>
    <w:p w14:paraId="43FDBA7B" w14:textId="77777777" w:rsidR="00232B40" w:rsidRPr="005B53EE" w:rsidRDefault="00232B40" w:rsidP="00232B40">
      <w:pPr>
        <w:pStyle w:val="NoSpacing"/>
        <w:rPr>
          <w:b/>
          <w:sz w:val="21"/>
          <w:szCs w:val="21"/>
        </w:rPr>
      </w:pPr>
      <w:r w:rsidRPr="005B53EE">
        <w:rPr>
          <w:b/>
          <w:sz w:val="21"/>
          <w:szCs w:val="21"/>
        </w:rPr>
        <w:t>Boundary Firewall and Internet Gateways</w:t>
      </w:r>
    </w:p>
    <w:p w14:paraId="77E7E7A2" w14:textId="77777777" w:rsidR="00232B40" w:rsidRPr="005B53EE" w:rsidRDefault="00232B40" w:rsidP="00232B40">
      <w:pPr>
        <w:pStyle w:val="NoSpacing"/>
        <w:rPr>
          <w:sz w:val="21"/>
          <w:szCs w:val="21"/>
        </w:rPr>
      </w:pPr>
    </w:p>
    <w:p w14:paraId="16AE21B9" w14:textId="77777777" w:rsidR="00232B40" w:rsidRPr="005B53EE" w:rsidRDefault="00232B40" w:rsidP="00232B40">
      <w:pPr>
        <w:pStyle w:val="NoSpacing"/>
        <w:ind w:left="709" w:hanging="709"/>
        <w:rPr>
          <w:sz w:val="21"/>
          <w:szCs w:val="21"/>
        </w:rPr>
      </w:pPr>
      <w:r w:rsidRPr="005B53EE">
        <w:rPr>
          <w:sz w:val="21"/>
          <w:szCs w:val="21"/>
        </w:rPr>
        <w:t>2.1</w:t>
      </w:r>
      <w:r w:rsidRPr="005B53EE">
        <w:rPr>
          <w:sz w:val="21"/>
          <w:szCs w:val="21"/>
        </w:rPr>
        <w:tab/>
        <w:t>Information, applications and devices shall be protected against unauthorised access and disclosure from the internet, using boundary firewalls, internet gateways or equivalent network devices.</w:t>
      </w:r>
    </w:p>
    <w:p w14:paraId="31507107" w14:textId="77777777" w:rsidR="00232B40" w:rsidRPr="005B53EE" w:rsidRDefault="00232B40" w:rsidP="00232B40">
      <w:pPr>
        <w:pStyle w:val="NoSpacing"/>
        <w:rPr>
          <w:sz w:val="21"/>
          <w:szCs w:val="21"/>
        </w:rPr>
      </w:pPr>
    </w:p>
    <w:p w14:paraId="760CE392" w14:textId="77777777" w:rsidR="00232B40" w:rsidRPr="005B53EE" w:rsidRDefault="00232B40" w:rsidP="00232B40">
      <w:pPr>
        <w:pStyle w:val="NoSpacing"/>
        <w:rPr>
          <w:b/>
          <w:sz w:val="21"/>
          <w:szCs w:val="21"/>
        </w:rPr>
      </w:pPr>
      <w:r w:rsidRPr="005B53EE">
        <w:rPr>
          <w:b/>
          <w:sz w:val="21"/>
          <w:szCs w:val="21"/>
        </w:rPr>
        <w:t>Secure Configuration</w:t>
      </w:r>
    </w:p>
    <w:p w14:paraId="6783438F" w14:textId="77777777" w:rsidR="00232B40" w:rsidRPr="005B53EE" w:rsidRDefault="00232B40" w:rsidP="00232B40">
      <w:pPr>
        <w:pStyle w:val="NoSpacing"/>
        <w:ind w:left="709" w:hanging="709"/>
        <w:rPr>
          <w:sz w:val="21"/>
          <w:szCs w:val="21"/>
        </w:rPr>
      </w:pPr>
    </w:p>
    <w:p w14:paraId="31C3B7F7" w14:textId="77777777" w:rsidR="00232B40" w:rsidRPr="005B53EE" w:rsidRDefault="00232B40" w:rsidP="00232B40">
      <w:pPr>
        <w:pStyle w:val="NoSpacing"/>
        <w:ind w:left="709" w:hanging="709"/>
        <w:rPr>
          <w:sz w:val="21"/>
          <w:szCs w:val="21"/>
        </w:rPr>
      </w:pPr>
      <w:r w:rsidRPr="005B53EE">
        <w:rPr>
          <w:sz w:val="21"/>
          <w:szCs w:val="21"/>
        </w:rPr>
        <w:t>2.2</w:t>
      </w:r>
      <w:r>
        <w:tab/>
      </w:r>
      <w:r w:rsidRPr="005B53EE">
        <w:rPr>
          <w:sz w:val="21"/>
          <w:szCs w:val="21"/>
        </w:rPr>
        <w:t>ICT systems and devices shall be configured to reduce the level of inherent vulnerabilities and provide only the services required to fulfil their role.</w:t>
      </w:r>
    </w:p>
    <w:p w14:paraId="3C75519A" w14:textId="77777777" w:rsidR="00232B40" w:rsidRPr="005B53EE" w:rsidRDefault="00232B40" w:rsidP="00232B40">
      <w:pPr>
        <w:pStyle w:val="NoSpacing"/>
        <w:rPr>
          <w:sz w:val="21"/>
          <w:szCs w:val="21"/>
        </w:rPr>
      </w:pPr>
    </w:p>
    <w:p w14:paraId="7BC856BC" w14:textId="77777777" w:rsidR="00232B40" w:rsidRPr="005B53EE" w:rsidRDefault="00232B40" w:rsidP="00232B40">
      <w:pPr>
        <w:pStyle w:val="NoSpacing"/>
        <w:rPr>
          <w:b/>
          <w:sz w:val="21"/>
          <w:szCs w:val="21"/>
        </w:rPr>
      </w:pPr>
      <w:r w:rsidRPr="005B53EE">
        <w:rPr>
          <w:b/>
          <w:sz w:val="21"/>
          <w:szCs w:val="21"/>
        </w:rPr>
        <w:t>User Access Control</w:t>
      </w:r>
    </w:p>
    <w:p w14:paraId="4FB469AD" w14:textId="77777777" w:rsidR="00232B40" w:rsidRPr="005B53EE" w:rsidRDefault="00232B40" w:rsidP="00232B40">
      <w:pPr>
        <w:pStyle w:val="NoSpacing"/>
        <w:rPr>
          <w:sz w:val="21"/>
          <w:szCs w:val="21"/>
        </w:rPr>
      </w:pPr>
    </w:p>
    <w:p w14:paraId="5746E398" w14:textId="77777777" w:rsidR="00232B40" w:rsidRPr="005B53EE" w:rsidRDefault="00232B40" w:rsidP="00232B40">
      <w:pPr>
        <w:pStyle w:val="NoSpacing"/>
        <w:ind w:left="709" w:hanging="709"/>
        <w:rPr>
          <w:sz w:val="21"/>
          <w:szCs w:val="21"/>
        </w:rPr>
      </w:pPr>
      <w:r w:rsidRPr="005B53EE">
        <w:rPr>
          <w:sz w:val="21"/>
          <w:szCs w:val="21"/>
        </w:rPr>
        <w:t>2.3</w:t>
      </w:r>
      <w:r w:rsidRPr="005B53EE">
        <w:rPr>
          <w:sz w:val="21"/>
          <w:szCs w:val="21"/>
        </w:rPr>
        <w:tab/>
        <w:t>User accounts shall be assigned to authorised individuals only, managed effectively, and they shall provide the minimum level of access to applications, devices, networks, and Personal Data.</w:t>
      </w:r>
    </w:p>
    <w:p w14:paraId="55961E93" w14:textId="77777777" w:rsidR="00232B40" w:rsidRPr="005B53EE" w:rsidRDefault="00232B40" w:rsidP="00232B40">
      <w:pPr>
        <w:pStyle w:val="NoSpacing"/>
        <w:ind w:left="709" w:hanging="709"/>
        <w:rPr>
          <w:sz w:val="21"/>
          <w:szCs w:val="21"/>
        </w:rPr>
      </w:pPr>
    </w:p>
    <w:p w14:paraId="7B1FDDDE" w14:textId="77777777" w:rsidR="00232B40" w:rsidRPr="005B53EE" w:rsidRDefault="00232B40" w:rsidP="00232B40">
      <w:pPr>
        <w:pStyle w:val="NoSpacing"/>
        <w:ind w:left="709" w:hanging="709"/>
        <w:rPr>
          <w:sz w:val="21"/>
          <w:szCs w:val="21"/>
        </w:rPr>
      </w:pPr>
      <w:r w:rsidRPr="005B53EE">
        <w:rPr>
          <w:sz w:val="21"/>
          <w:szCs w:val="21"/>
        </w:rPr>
        <w:t>2.4</w:t>
      </w:r>
      <w:r>
        <w:tab/>
      </w:r>
      <w:r w:rsidRPr="005B53EE">
        <w:rPr>
          <w:sz w:val="21"/>
          <w:szCs w:val="21"/>
        </w:rPr>
        <w:t>Access control (username &amp; password) shall be in place.  A password policy shall be in place which includes provisions to ensure:-</w:t>
      </w:r>
    </w:p>
    <w:p w14:paraId="108F8024" w14:textId="77777777" w:rsidR="00232B40" w:rsidRPr="005B53EE" w:rsidRDefault="00232B40" w:rsidP="00232B40">
      <w:pPr>
        <w:pStyle w:val="NoSpacing"/>
        <w:ind w:left="709" w:hanging="709"/>
        <w:rPr>
          <w:sz w:val="21"/>
          <w:szCs w:val="21"/>
        </w:rPr>
      </w:pPr>
    </w:p>
    <w:p w14:paraId="6C33AD88" w14:textId="77777777" w:rsidR="00232B40" w:rsidRDefault="00232B40" w:rsidP="00232B40">
      <w:pPr>
        <w:pStyle w:val="NoSpacing"/>
        <w:numPr>
          <w:ilvl w:val="0"/>
          <w:numId w:val="47"/>
        </w:numPr>
        <w:rPr>
          <w:sz w:val="21"/>
          <w:szCs w:val="21"/>
        </w:rPr>
      </w:pPr>
      <w:r w:rsidRPr="005B53EE">
        <w:rPr>
          <w:sz w:val="21"/>
          <w:szCs w:val="21"/>
        </w:rPr>
        <w:t>avoidance of the use of weak or predictable passwords;</w:t>
      </w:r>
    </w:p>
    <w:p w14:paraId="15952D0D" w14:textId="77777777" w:rsidR="00232B40" w:rsidRDefault="00232B40" w:rsidP="00232B40">
      <w:pPr>
        <w:pStyle w:val="NoSpacing"/>
        <w:numPr>
          <w:ilvl w:val="0"/>
          <w:numId w:val="47"/>
        </w:numPr>
        <w:rPr>
          <w:sz w:val="21"/>
          <w:szCs w:val="21"/>
        </w:rPr>
      </w:pPr>
      <w:r w:rsidRPr="00595D0D">
        <w:rPr>
          <w:sz w:val="21"/>
          <w:szCs w:val="21"/>
        </w:rPr>
        <w:t>all default passwords are changed;</w:t>
      </w:r>
    </w:p>
    <w:p w14:paraId="16EDFBC1" w14:textId="77777777" w:rsidR="00232B40" w:rsidRDefault="00232B40" w:rsidP="00232B40">
      <w:pPr>
        <w:pStyle w:val="NoSpacing"/>
        <w:numPr>
          <w:ilvl w:val="0"/>
          <w:numId w:val="47"/>
        </w:numPr>
        <w:rPr>
          <w:sz w:val="21"/>
          <w:szCs w:val="21"/>
        </w:rPr>
      </w:pPr>
      <w:r w:rsidRPr="00595D0D">
        <w:rPr>
          <w:sz w:val="21"/>
          <w:szCs w:val="21"/>
        </w:rPr>
        <w:t>robust measures are in place to protect administrator passwords; and</w:t>
      </w:r>
    </w:p>
    <w:p w14:paraId="42DFDF26" w14:textId="77777777" w:rsidR="00232B40" w:rsidRPr="00595D0D" w:rsidRDefault="00232B40" w:rsidP="00232B40">
      <w:pPr>
        <w:pStyle w:val="NoSpacing"/>
        <w:numPr>
          <w:ilvl w:val="0"/>
          <w:numId w:val="47"/>
        </w:numPr>
        <w:rPr>
          <w:sz w:val="21"/>
          <w:szCs w:val="21"/>
        </w:rPr>
      </w:pPr>
      <w:r w:rsidRPr="00595D0D">
        <w:rPr>
          <w:sz w:val="21"/>
          <w:szCs w:val="21"/>
        </w:rPr>
        <w:t>account lock out or throttling is in place to defend against automated guessing attacks.</w:t>
      </w:r>
    </w:p>
    <w:p w14:paraId="21808BF3" w14:textId="77777777" w:rsidR="00232B40" w:rsidRPr="005B53EE" w:rsidRDefault="00232B40" w:rsidP="00232B40">
      <w:pPr>
        <w:pStyle w:val="NoSpacing"/>
        <w:ind w:left="709" w:hanging="709"/>
        <w:rPr>
          <w:sz w:val="21"/>
          <w:szCs w:val="21"/>
        </w:rPr>
      </w:pPr>
    </w:p>
    <w:p w14:paraId="5B85A645" w14:textId="77777777" w:rsidR="00232B40" w:rsidRPr="005B53EE" w:rsidRDefault="00232B40" w:rsidP="00232B40">
      <w:pPr>
        <w:pStyle w:val="NoSpacing"/>
        <w:ind w:left="709" w:hanging="709"/>
        <w:rPr>
          <w:sz w:val="21"/>
          <w:szCs w:val="21"/>
        </w:rPr>
      </w:pPr>
      <w:r w:rsidRPr="005B53EE">
        <w:rPr>
          <w:sz w:val="21"/>
          <w:szCs w:val="21"/>
        </w:rPr>
        <w:t>2.5</w:t>
      </w:r>
      <w:r w:rsidRPr="005B53EE">
        <w:rPr>
          <w:sz w:val="21"/>
          <w:szCs w:val="21"/>
        </w:rPr>
        <w:tab/>
        <w:t>End user activity shall be auditable and include the identity of end-users who have accessed systems.</w:t>
      </w:r>
    </w:p>
    <w:p w14:paraId="3148795D" w14:textId="77777777" w:rsidR="00232B40" w:rsidRPr="005B53EE" w:rsidRDefault="00232B40" w:rsidP="00232B40">
      <w:pPr>
        <w:pStyle w:val="NoSpacing"/>
        <w:rPr>
          <w:sz w:val="21"/>
          <w:szCs w:val="21"/>
        </w:rPr>
      </w:pPr>
    </w:p>
    <w:p w14:paraId="4464A586" w14:textId="77777777" w:rsidR="00232B40" w:rsidRPr="005B53EE" w:rsidRDefault="00232B40" w:rsidP="00232B40">
      <w:pPr>
        <w:pStyle w:val="NoSpacing"/>
        <w:rPr>
          <w:b/>
          <w:sz w:val="21"/>
          <w:szCs w:val="21"/>
        </w:rPr>
      </w:pPr>
      <w:r w:rsidRPr="005B53EE">
        <w:rPr>
          <w:b/>
          <w:sz w:val="21"/>
          <w:szCs w:val="21"/>
        </w:rPr>
        <w:t>Malware Protection</w:t>
      </w:r>
    </w:p>
    <w:p w14:paraId="642EDD1E" w14:textId="77777777" w:rsidR="00232B40" w:rsidRPr="005B53EE" w:rsidRDefault="00232B40" w:rsidP="00232B40">
      <w:pPr>
        <w:pStyle w:val="NoSpacing"/>
        <w:rPr>
          <w:sz w:val="21"/>
          <w:szCs w:val="21"/>
        </w:rPr>
      </w:pPr>
    </w:p>
    <w:p w14:paraId="74E5C720" w14:textId="77777777" w:rsidR="00232B40" w:rsidRPr="005B53EE" w:rsidRDefault="00232B40" w:rsidP="00232B40">
      <w:pPr>
        <w:pStyle w:val="NoSpacing"/>
        <w:ind w:left="709" w:hanging="709"/>
        <w:rPr>
          <w:sz w:val="21"/>
          <w:szCs w:val="21"/>
        </w:rPr>
      </w:pPr>
      <w:r w:rsidRPr="005B53EE">
        <w:rPr>
          <w:sz w:val="21"/>
          <w:szCs w:val="21"/>
        </w:rPr>
        <w:t>2.6</w:t>
      </w:r>
      <w:r>
        <w:tab/>
      </w:r>
      <w:r w:rsidRPr="005B53EE">
        <w:rPr>
          <w:sz w:val="21"/>
          <w:szCs w:val="21"/>
        </w:rPr>
        <w:t>Mechanisms to identify detect and respond to malware on ICT systems and devices shall be in place and shall be fully licensed, supported, and have all available updates applied.</w:t>
      </w:r>
    </w:p>
    <w:p w14:paraId="337ECF06" w14:textId="77777777" w:rsidR="00232B40" w:rsidRDefault="00232B40" w:rsidP="00232B40">
      <w:pPr>
        <w:pStyle w:val="NoSpacing"/>
        <w:rPr>
          <w:b/>
          <w:sz w:val="21"/>
          <w:szCs w:val="21"/>
        </w:rPr>
      </w:pPr>
    </w:p>
    <w:p w14:paraId="1BCA9C05" w14:textId="77777777" w:rsidR="00232B40" w:rsidRPr="005B53EE" w:rsidRDefault="00232B40" w:rsidP="00232B40">
      <w:pPr>
        <w:pStyle w:val="NoSpacing"/>
        <w:rPr>
          <w:b/>
          <w:sz w:val="21"/>
          <w:szCs w:val="21"/>
        </w:rPr>
      </w:pPr>
      <w:r w:rsidRPr="005B53EE">
        <w:rPr>
          <w:b/>
          <w:sz w:val="21"/>
          <w:szCs w:val="21"/>
        </w:rPr>
        <w:t>Patch Management and Vulnerability Assessment</w:t>
      </w:r>
    </w:p>
    <w:p w14:paraId="46D0377E" w14:textId="77777777" w:rsidR="00232B40" w:rsidRPr="005B53EE" w:rsidRDefault="00232B40" w:rsidP="00232B40">
      <w:pPr>
        <w:pStyle w:val="NoSpacing"/>
        <w:rPr>
          <w:sz w:val="21"/>
          <w:szCs w:val="21"/>
        </w:rPr>
      </w:pPr>
    </w:p>
    <w:p w14:paraId="3CEDC825" w14:textId="77777777" w:rsidR="00232B40" w:rsidRPr="005B53EE" w:rsidRDefault="00232B40" w:rsidP="00232B40">
      <w:pPr>
        <w:pStyle w:val="NoSpacing"/>
        <w:ind w:left="709" w:hanging="709"/>
        <w:rPr>
          <w:sz w:val="21"/>
          <w:szCs w:val="21"/>
        </w:rPr>
      </w:pPr>
      <w:r w:rsidRPr="005B53EE">
        <w:rPr>
          <w:sz w:val="21"/>
          <w:szCs w:val="21"/>
        </w:rPr>
        <w:t>2.7</w:t>
      </w:r>
      <w:r>
        <w:tab/>
      </w:r>
      <w:r w:rsidRPr="005B53EE">
        <w:rPr>
          <w:sz w:val="21"/>
          <w:szCs w:val="21"/>
        </w:rPr>
        <w:t>Updates and software patches shall be applied in a controlled and timely manner and shall be supported by patch management policies.</w:t>
      </w:r>
    </w:p>
    <w:p w14:paraId="09241873" w14:textId="77777777" w:rsidR="00232B40" w:rsidRPr="005B53EE" w:rsidRDefault="00232B40" w:rsidP="00232B40">
      <w:pPr>
        <w:pStyle w:val="NoSpacing"/>
        <w:rPr>
          <w:sz w:val="21"/>
          <w:szCs w:val="21"/>
        </w:rPr>
      </w:pPr>
    </w:p>
    <w:p w14:paraId="48CAA18F" w14:textId="77777777" w:rsidR="00232B40" w:rsidRPr="005B53EE" w:rsidRDefault="00232B40" w:rsidP="00232B40">
      <w:pPr>
        <w:pStyle w:val="NoSpacing"/>
        <w:ind w:left="709" w:hanging="709"/>
        <w:rPr>
          <w:sz w:val="21"/>
          <w:szCs w:val="21"/>
        </w:rPr>
      </w:pPr>
      <w:r w:rsidRPr="005B53EE">
        <w:rPr>
          <w:sz w:val="21"/>
          <w:szCs w:val="21"/>
        </w:rPr>
        <w:t>2.8</w:t>
      </w:r>
      <w:r w:rsidRPr="005B53EE">
        <w:rPr>
          <w:sz w:val="21"/>
          <w:szCs w:val="21"/>
        </w:rPr>
        <w:tab/>
        <w:t>The Operator shall adopt a method for gaining assurance in its organisation's vulnerability assessment and management processes, for example by undertaking regular penetration tests.</w:t>
      </w:r>
    </w:p>
    <w:p w14:paraId="20A4C41E" w14:textId="77777777" w:rsidR="00232B40" w:rsidRPr="005B53EE" w:rsidRDefault="00232B40" w:rsidP="00232B40">
      <w:pPr>
        <w:pStyle w:val="NoSpacing"/>
        <w:rPr>
          <w:sz w:val="21"/>
          <w:szCs w:val="21"/>
        </w:rPr>
      </w:pPr>
    </w:p>
    <w:p w14:paraId="6C046C37" w14:textId="77777777" w:rsidR="00232B40" w:rsidRPr="005B53EE" w:rsidRDefault="00232B40" w:rsidP="00232B40">
      <w:pPr>
        <w:pStyle w:val="NoSpacing"/>
        <w:rPr>
          <w:sz w:val="21"/>
          <w:szCs w:val="21"/>
        </w:rPr>
      </w:pPr>
      <w:r w:rsidRPr="005B53EE">
        <w:rPr>
          <w:sz w:val="21"/>
          <w:szCs w:val="21"/>
        </w:rPr>
        <w:t>2.9</w:t>
      </w:r>
      <w:r w:rsidRPr="005B53EE">
        <w:rPr>
          <w:sz w:val="21"/>
          <w:szCs w:val="21"/>
        </w:rPr>
        <w:tab/>
        <w:t>Software which is no longer supported shall be removed from ICT systems and devices.</w:t>
      </w:r>
    </w:p>
    <w:p w14:paraId="00B87877" w14:textId="77777777" w:rsidR="00232B40" w:rsidRPr="005B53EE" w:rsidRDefault="00232B40" w:rsidP="00232B40">
      <w:pPr>
        <w:pStyle w:val="NoSpacing"/>
        <w:rPr>
          <w:sz w:val="21"/>
          <w:szCs w:val="21"/>
        </w:rPr>
      </w:pPr>
    </w:p>
    <w:p w14:paraId="3FF211B9" w14:textId="77777777" w:rsidR="00232B40" w:rsidRPr="005B53EE" w:rsidRDefault="00232B40" w:rsidP="00232B40">
      <w:pPr>
        <w:pStyle w:val="NoSpacing"/>
        <w:rPr>
          <w:b/>
          <w:sz w:val="21"/>
          <w:szCs w:val="21"/>
        </w:rPr>
      </w:pPr>
      <w:r w:rsidRPr="005B53EE">
        <w:rPr>
          <w:b/>
          <w:sz w:val="21"/>
          <w:szCs w:val="21"/>
        </w:rPr>
        <w:t>Cloud Services</w:t>
      </w:r>
    </w:p>
    <w:p w14:paraId="449EAB4B" w14:textId="77777777" w:rsidR="00232B40" w:rsidRPr="005B53EE" w:rsidRDefault="00232B40" w:rsidP="00232B40">
      <w:pPr>
        <w:pStyle w:val="NoSpacing"/>
        <w:rPr>
          <w:sz w:val="21"/>
          <w:szCs w:val="21"/>
        </w:rPr>
      </w:pPr>
    </w:p>
    <w:p w14:paraId="161E2D52" w14:textId="77777777" w:rsidR="00232B40" w:rsidRPr="005B53EE" w:rsidRDefault="00232B40" w:rsidP="00232B40">
      <w:pPr>
        <w:pStyle w:val="NoSpacing"/>
        <w:ind w:left="709" w:hanging="709"/>
        <w:rPr>
          <w:sz w:val="21"/>
          <w:szCs w:val="21"/>
        </w:rPr>
      </w:pPr>
      <w:r w:rsidRPr="005B53EE">
        <w:rPr>
          <w:sz w:val="21"/>
          <w:szCs w:val="21"/>
        </w:rPr>
        <w:t>2.10</w:t>
      </w:r>
      <w:r w:rsidRPr="005B53EE">
        <w:rPr>
          <w:sz w:val="21"/>
          <w:szCs w:val="21"/>
        </w:rPr>
        <w:tab/>
        <w:t>The Operator shall ensure that the controls applied to the use of cloud services satisfactorily supports the relevant security principles set out in the National Cyber Security Centre Cloud Security Principles:</w:t>
      </w:r>
    </w:p>
    <w:p w14:paraId="1EBD6ACC" w14:textId="77777777" w:rsidR="00232B40" w:rsidRPr="005B53EE" w:rsidRDefault="00232B40" w:rsidP="00232B40">
      <w:pPr>
        <w:pStyle w:val="NoSpacing"/>
        <w:ind w:left="709"/>
        <w:rPr>
          <w:sz w:val="21"/>
          <w:szCs w:val="21"/>
        </w:rPr>
      </w:pPr>
      <w:r w:rsidRPr="005B53EE">
        <w:rPr>
          <w:sz w:val="21"/>
          <w:szCs w:val="21"/>
        </w:rPr>
        <w:t>https://www.ncsc.gov.uk/guidance/implementing-cloud-security-principles</w:t>
      </w:r>
    </w:p>
    <w:p w14:paraId="63B6DCF0" w14:textId="77777777" w:rsidR="00232B40" w:rsidRPr="005B53EE" w:rsidRDefault="00232B40" w:rsidP="00232B40">
      <w:pPr>
        <w:pStyle w:val="NoSpacing"/>
        <w:rPr>
          <w:sz w:val="21"/>
          <w:szCs w:val="21"/>
        </w:rPr>
      </w:pPr>
    </w:p>
    <w:p w14:paraId="7946D24E" w14:textId="77777777" w:rsidR="00232B40" w:rsidRPr="005B53EE" w:rsidRDefault="00232B40" w:rsidP="00232B40">
      <w:pPr>
        <w:pStyle w:val="NoSpacing"/>
        <w:rPr>
          <w:b/>
          <w:sz w:val="21"/>
          <w:szCs w:val="21"/>
        </w:rPr>
      </w:pPr>
      <w:r w:rsidRPr="005B53EE">
        <w:rPr>
          <w:b/>
          <w:sz w:val="21"/>
          <w:szCs w:val="21"/>
        </w:rPr>
        <w:t>3.</w:t>
      </w:r>
      <w:r w:rsidRPr="005B53EE">
        <w:rPr>
          <w:b/>
          <w:sz w:val="21"/>
          <w:szCs w:val="21"/>
        </w:rPr>
        <w:tab/>
        <w:t>PROTECTING INFORMATION</w:t>
      </w:r>
    </w:p>
    <w:p w14:paraId="2CFEE27D" w14:textId="77777777" w:rsidR="00232B40" w:rsidRPr="005B53EE" w:rsidRDefault="00232B40" w:rsidP="00232B40">
      <w:pPr>
        <w:pStyle w:val="NoSpacing"/>
        <w:rPr>
          <w:sz w:val="21"/>
          <w:szCs w:val="21"/>
        </w:rPr>
      </w:pPr>
    </w:p>
    <w:p w14:paraId="49439B51" w14:textId="77777777" w:rsidR="00232B40" w:rsidRPr="005B53EE" w:rsidRDefault="00232B40" w:rsidP="00232B40">
      <w:pPr>
        <w:pStyle w:val="NoSpacing"/>
        <w:rPr>
          <w:b/>
          <w:sz w:val="21"/>
          <w:szCs w:val="21"/>
        </w:rPr>
      </w:pPr>
      <w:r w:rsidRPr="005B53EE">
        <w:rPr>
          <w:b/>
          <w:sz w:val="21"/>
          <w:szCs w:val="21"/>
        </w:rPr>
        <w:t>Electronic Information</w:t>
      </w:r>
    </w:p>
    <w:p w14:paraId="41AA5E53" w14:textId="77777777" w:rsidR="00232B40" w:rsidRPr="005B53EE" w:rsidRDefault="00232B40" w:rsidP="00232B40">
      <w:pPr>
        <w:pStyle w:val="NoSpacing"/>
        <w:rPr>
          <w:sz w:val="21"/>
          <w:szCs w:val="21"/>
        </w:rPr>
      </w:pPr>
    </w:p>
    <w:p w14:paraId="3FF15F35" w14:textId="77777777" w:rsidR="00232B40" w:rsidRPr="005B53EE" w:rsidRDefault="00232B40" w:rsidP="00232B40">
      <w:pPr>
        <w:pStyle w:val="NoSpacing"/>
        <w:ind w:left="709" w:hanging="709"/>
        <w:rPr>
          <w:sz w:val="21"/>
          <w:szCs w:val="21"/>
        </w:rPr>
      </w:pPr>
      <w:r w:rsidRPr="005B53EE">
        <w:rPr>
          <w:sz w:val="21"/>
          <w:szCs w:val="21"/>
        </w:rPr>
        <w:t>3.1</w:t>
      </w:r>
      <w:r w:rsidRPr="005B53EE">
        <w:rPr>
          <w:sz w:val="21"/>
          <w:szCs w:val="21"/>
        </w:rPr>
        <w:tab/>
        <w:t>Electronic copies of Information shall be encrypted at rest to protect against unauthorised access.</w:t>
      </w:r>
    </w:p>
    <w:p w14:paraId="29DE51EA" w14:textId="77777777" w:rsidR="00232B40" w:rsidRPr="005B53EE" w:rsidRDefault="00232B40" w:rsidP="00232B40">
      <w:pPr>
        <w:pStyle w:val="NoSpacing"/>
        <w:ind w:left="709" w:hanging="709"/>
        <w:rPr>
          <w:sz w:val="21"/>
          <w:szCs w:val="21"/>
        </w:rPr>
      </w:pPr>
    </w:p>
    <w:p w14:paraId="50F959CB" w14:textId="77777777" w:rsidR="00232B40" w:rsidRPr="005B53EE" w:rsidRDefault="00232B40" w:rsidP="00232B40">
      <w:pPr>
        <w:pStyle w:val="NoSpacing"/>
        <w:ind w:left="709" w:hanging="709"/>
        <w:rPr>
          <w:sz w:val="21"/>
          <w:szCs w:val="21"/>
        </w:rPr>
      </w:pPr>
      <w:r w:rsidRPr="005B53EE">
        <w:rPr>
          <w:sz w:val="21"/>
          <w:szCs w:val="21"/>
        </w:rPr>
        <w:t>3.2</w:t>
      </w:r>
      <w:r w:rsidRPr="005B53EE">
        <w:rPr>
          <w:sz w:val="21"/>
          <w:szCs w:val="21"/>
        </w:rPr>
        <w:tab/>
        <w:t>When transmitting Information over the internet, over a wireless communication network e.g. Wi-Fi, or over an untrusted network the Operator shall use an encrypted communication protocol.</w:t>
      </w:r>
    </w:p>
    <w:p w14:paraId="08F6AE25" w14:textId="77777777" w:rsidR="00232B40" w:rsidRPr="005B53EE" w:rsidRDefault="00232B40" w:rsidP="00232B40">
      <w:pPr>
        <w:pStyle w:val="NoSpacing"/>
        <w:ind w:left="709" w:hanging="709"/>
        <w:rPr>
          <w:sz w:val="21"/>
          <w:szCs w:val="21"/>
        </w:rPr>
      </w:pPr>
    </w:p>
    <w:p w14:paraId="7A837C68" w14:textId="53BC1CBA" w:rsidR="00232B40" w:rsidRPr="005B53EE" w:rsidRDefault="00232B40" w:rsidP="00232B40">
      <w:pPr>
        <w:pStyle w:val="NoSpacing"/>
        <w:ind w:left="709" w:hanging="709"/>
        <w:rPr>
          <w:sz w:val="21"/>
          <w:szCs w:val="21"/>
        </w:rPr>
      </w:pPr>
      <w:r w:rsidRPr="005B53EE">
        <w:rPr>
          <w:sz w:val="21"/>
          <w:szCs w:val="21"/>
        </w:rPr>
        <w:t>3.3</w:t>
      </w:r>
      <w:r w:rsidRPr="005B53EE">
        <w:rPr>
          <w:sz w:val="21"/>
          <w:szCs w:val="21"/>
        </w:rPr>
        <w:tab/>
        <w:t xml:space="preserve">The Operator shall only use ICT which is under its governance and subject to the controls set out in this </w:t>
      </w:r>
      <w:r w:rsidR="00037E11">
        <w:rPr>
          <w:sz w:val="21"/>
          <w:szCs w:val="21"/>
        </w:rPr>
        <w:t>Appendix</w:t>
      </w:r>
      <w:r w:rsidRPr="005B53EE">
        <w:rPr>
          <w:sz w:val="21"/>
          <w:szCs w:val="21"/>
        </w:rPr>
        <w:t>.</w:t>
      </w:r>
    </w:p>
    <w:p w14:paraId="2148A01D" w14:textId="77777777" w:rsidR="00232B40" w:rsidRPr="005B53EE" w:rsidRDefault="00232B40" w:rsidP="00232B40">
      <w:pPr>
        <w:pStyle w:val="NoSpacing"/>
        <w:rPr>
          <w:sz w:val="21"/>
          <w:szCs w:val="21"/>
        </w:rPr>
      </w:pPr>
    </w:p>
    <w:p w14:paraId="7A333573" w14:textId="77777777" w:rsidR="00232B40" w:rsidRPr="005B53EE" w:rsidRDefault="00232B40" w:rsidP="00232B40">
      <w:pPr>
        <w:pStyle w:val="NoSpacing"/>
        <w:rPr>
          <w:b/>
          <w:sz w:val="21"/>
          <w:szCs w:val="21"/>
        </w:rPr>
      </w:pPr>
      <w:r w:rsidRPr="005B53EE">
        <w:rPr>
          <w:b/>
          <w:sz w:val="21"/>
          <w:szCs w:val="21"/>
        </w:rPr>
        <w:t>Hard Copy Confidential Information</w:t>
      </w:r>
    </w:p>
    <w:p w14:paraId="19967078" w14:textId="77777777" w:rsidR="00232B40" w:rsidRPr="005B53EE" w:rsidRDefault="00232B40" w:rsidP="00232B40">
      <w:pPr>
        <w:pStyle w:val="NoSpacing"/>
        <w:rPr>
          <w:sz w:val="21"/>
          <w:szCs w:val="21"/>
        </w:rPr>
      </w:pPr>
    </w:p>
    <w:p w14:paraId="3B657074" w14:textId="77777777" w:rsidR="00232B40" w:rsidRPr="005B53EE" w:rsidRDefault="00232B40" w:rsidP="00232B40">
      <w:pPr>
        <w:pStyle w:val="NoSpacing"/>
        <w:ind w:left="709" w:hanging="709"/>
        <w:rPr>
          <w:sz w:val="21"/>
          <w:szCs w:val="21"/>
        </w:rPr>
      </w:pPr>
      <w:r w:rsidRPr="005B53EE">
        <w:rPr>
          <w:sz w:val="21"/>
          <w:szCs w:val="21"/>
        </w:rPr>
        <w:t>3.4</w:t>
      </w:r>
      <w:r w:rsidRPr="005B53EE">
        <w:rPr>
          <w:sz w:val="21"/>
          <w:szCs w:val="21"/>
        </w:rPr>
        <w:tab/>
        <w:t>Hard copy Confidential Information shall be stored securely when not in use and access to it shall be controlled.</w:t>
      </w:r>
    </w:p>
    <w:p w14:paraId="3D97E935" w14:textId="77777777" w:rsidR="00232B40" w:rsidRPr="005B53EE" w:rsidRDefault="00232B40" w:rsidP="00232B40">
      <w:pPr>
        <w:pStyle w:val="NoSpacing"/>
        <w:ind w:left="709" w:hanging="709"/>
        <w:rPr>
          <w:sz w:val="21"/>
          <w:szCs w:val="21"/>
        </w:rPr>
      </w:pPr>
    </w:p>
    <w:p w14:paraId="07DA72A5" w14:textId="77777777" w:rsidR="00232B40" w:rsidRPr="005B53EE" w:rsidRDefault="00232B40" w:rsidP="00232B40">
      <w:pPr>
        <w:pStyle w:val="NoSpacing"/>
        <w:ind w:left="709" w:hanging="709"/>
        <w:rPr>
          <w:sz w:val="21"/>
          <w:szCs w:val="21"/>
        </w:rPr>
      </w:pPr>
      <w:r w:rsidRPr="005B53EE">
        <w:rPr>
          <w:sz w:val="21"/>
          <w:szCs w:val="21"/>
        </w:rPr>
        <w:t>3.5</w:t>
      </w:r>
      <w:r>
        <w:tab/>
      </w:r>
      <w:r w:rsidRPr="005B53EE">
        <w:rPr>
          <w:sz w:val="21"/>
          <w:szCs w:val="21"/>
        </w:rPr>
        <w:t>Hard copy Confidential Information shall be transported in a secure manner commensurate with the impact a compromise or loss of information would have and which reduces the risk of loss or theft.</w:t>
      </w:r>
    </w:p>
    <w:p w14:paraId="626CD5FE" w14:textId="77777777" w:rsidR="00232B40" w:rsidRPr="005B53EE" w:rsidRDefault="00232B40" w:rsidP="00232B40">
      <w:pPr>
        <w:pStyle w:val="NoSpacing"/>
        <w:rPr>
          <w:sz w:val="21"/>
          <w:szCs w:val="21"/>
        </w:rPr>
      </w:pPr>
    </w:p>
    <w:p w14:paraId="045A5801" w14:textId="77777777" w:rsidR="00232B40" w:rsidRPr="005B53EE" w:rsidRDefault="00232B40" w:rsidP="00232B40">
      <w:pPr>
        <w:pStyle w:val="NoSpacing"/>
        <w:rPr>
          <w:b/>
          <w:sz w:val="21"/>
          <w:szCs w:val="21"/>
        </w:rPr>
      </w:pPr>
      <w:r w:rsidRPr="005B53EE">
        <w:rPr>
          <w:b/>
          <w:sz w:val="21"/>
          <w:szCs w:val="21"/>
        </w:rPr>
        <w:t>Secure Destruction of Information</w:t>
      </w:r>
    </w:p>
    <w:p w14:paraId="18EED2F7" w14:textId="77777777" w:rsidR="00232B40" w:rsidRPr="005B53EE" w:rsidRDefault="00232B40" w:rsidP="00232B40">
      <w:pPr>
        <w:pStyle w:val="NoSpacing"/>
        <w:rPr>
          <w:sz w:val="21"/>
          <w:szCs w:val="21"/>
        </w:rPr>
      </w:pPr>
    </w:p>
    <w:p w14:paraId="1D2014D7" w14:textId="77777777" w:rsidR="00232B40" w:rsidRPr="005B53EE" w:rsidRDefault="00232B40" w:rsidP="00232B40">
      <w:pPr>
        <w:pStyle w:val="NoSpacing"/>
        <w:ind w:left="709" w:hanging="709"/>
        <w:rPr>
          <w:sz w:val="21"/>
          <w:szCs w:val="21"/>
        </w:rPr>
      </w:pPr>
      <w:r w:rsidRPr="005B53EE">
        <w:rPr>
          <w:sz w:val="21"/>
          <w:szCs w:val="21"/>
        </w:rPr>
        <w:t>3.6</w:t>
      </w:r>
      <w:r>
        <w:tab/>
      </w:r>
      <w:r w:rsidRPr="005B53EE">
        <w:rPr>
          <w:sz w:val="21"/>
          <w:szCs w:val="21"/>
        </w:rPr>
        <w:t>Electronic copies of Information shall be securely destroyed when no longer required, including Information stored on servers, desktops, laptops or other hardware and media.</w:t>
      </w:r>
    </w:p>
    <w:p w14:paraId="72CC3E0A" w14:textId="77777777" w:rsidR="00232B40" w:rsidRPr="005B53EE" w:rsidRDefault="00232B40" w:rsidP="00232B40">
      <w:pPr>
        <w:pStyle w:val="NoSpacing"/>
        <w:ind w:left="709" w:hanging="709"/>
        <w:rPr>
          <w:sz w:val="21"/>
          <w:szCs w:val="21"/>
        </w:rPr>
      </w:pPr>
    </w:p>
    <w:p w14:paraId="2074FFD8" w14:textId="77777777" w:rsidR="00232B40" w:rsidRPr="005B53EE" w:rsidRDefault="00232B40" w:rsidP="00232B40">
      <w:pPr>
        <w:pStyle w:val="NoSpacing"/>
        <w:ind w:left="709" w:hanging="709"/>
        <w:rPr>
          <w:sz w:val="21"/>
          <w:szCs w:val="21"/>
        </w:rPr>
      </w:pPr>
      <w:r w:rsidRPr="005B53EE">
        <w:rPr>
          <w:sz w:val="21"/>
          <w:szCs w:val="21"/>
        </w:rPr>
        <w:t>3.7</w:t>
      </w:r>
      <w:r>
        <w:tab/>
      </w:r>
      <w:r w:rsidRPr="005B53EE">
        <w:rPr>
          <w:sz w:val="21"/>
          <w:szCs w:val="21"/>
        </w:rPr>
        <w:t>Hard copy Information shall be securely destroyed when no longer required.</w:t>
      </w:r>
    </w:p>
    <w:p w14:paraId="4387BED6" w14:textId="77777777" w:rsidR="00232B40" w:rsidRPr="005B53EE" w:rsidRDefault="00232B40" w:rsidP="00232B40">
      <w:pPr>
        <w:pStyle w:val="NoSpacing"/>
        <w:ind w:left="709" w:hanging="709"/>
        <w:rPr>
          <w:sz w:val="21"/>
          <w:szCs w:val="21"/>
        </w:rPr>
      </w:pPr>
    </w:p>
    <w:p w14:paraId="49B0E884" w14:textId="77777777" w:rsidR="00232B40" w:rsidRPr="005B53EE" w:rsidRDefault="00232B40" w:rsidP="00232B40">
      <w:pPr>
        <w:pStyle w:val="NoSpacing"/>
        <w:ind w:left="709" w:hanging="709"/>
        <w:rPr>
          <w:sz w:val="21"/>
          <w:szCs w:val="21"/>
        </w:rPr>
      </w:pPr>
      <w:r w:rsidRPr="005B53EE">
        <w:rPr>
          <w:sz w:val="21"/>
          <w:szCs w:val="21"/>
        </w:rPr>
        <w:t>3.8</w:t>
      </w:r>
      <w:r w:rsidRPr="005B53EE">
        <w:rPr>
          <w:sz w:val="21"/>
          <w:szCs w:val="21"/>
        </w:rPr>
        <w:tab/>
        <w:t>Secure destruction means destroying Information so it cannot be recovered or reconstituted.</w:t>
      </w:r>
    </w:p>
    <w:p w14:paraId="22D4E274" w14:textId="77777777" w:rsidR="00232B40" w:rsidRPr="005B53EE" w:rsidRDefault="00232B40" w:rsidP="00232B40">
      <w:pPr>
        <w:pStyle w:val="NoSpacing"/>
        <w:ind w:left="709" w:hanging="709"/>
        <w:rPr>
          <w:sz w:val="21"/>
          <w:szCs w:val="21"/>
        </w:rPr>
      </w:pPr>
    </w:p>
    <w:p w14:paraId="5C002F17" w14:textId="77777777" w:rsidR="00232B40" w:rsidRPr="005B53EE" w:rsidRDefault="00232B40" w:rsidP="00232B40">
      <w:pPr>
        <w:pStyle w:val="NoSpacing"/>
        <w:ind w:left="709" w:hanging="709"/>
        <w:rPr>
          <w:sz w:val="21"/>
          <w:szCs w:val="21"/>
        </w:rPr>
      </w:pPr>
      <w:r w:rsidRPr="005B53EE">
        <w:rPr>
          <w:sz w:val="21"/>
          <w:szCs w:val="21"/>
        </w:rPr>
        <w:t>3.9</w:t>
      </w:r>
      <w:r w:rsidRPr="005B53EE">
        <w:rPr>
          <w:sz w:val="21"/>
          <w:szCs w:val="21"/>
        </w:rPr>
        <w:tab/>
        <w:t>A destruction certificate may be required by the Council to provide the necessary assurance that secure destruction has occurred.</w:t>
      </w:r>
    </w:p>
    <w:p w14:paraId="57856844" w14:textId="77777777" w:rsidR="00232B40" w:rsidRPr="005B53EE" w:rsidRDefault="00232B40" w:rsidP="00232B40">
      <w:pPr>
        <w:pStyle w:val="NoSpacing"/>
        <w:rPr>
          <w:sz w:val="21"/>
          <w:szCs w:val="21"/>
        </w:rPr>
      </w:pPr>
    </w:p>
    <w:p w14:paraId="33FDDD1C" w14:textId="77777777" w:rsidR="00232B40" w:rsidRPr="005B53EE" w:rsidRDefault="00232B40" w:rsidP="00232B40">
      <w:pPr>
        <w:pStyle w:val="NoSpacing"/>
        <w:rPr>
          <w:b/>
          <w:sz w:val="21"/>
          <w:szCs w:val="21"/>
        </w:rPr>
      </w:pPr>
      <w:r w:rsidRPr="005B53EE">
        <w:rPr>
          <w:b/>
          <w:sz w:val="21"/>
          <w:szCs w:val="21"/>
        </w:rPr>
        <w:t>4.</w:t>
      </w:r>
      <w:r w:rsidRPr="005B53EE">
        <w:rPr>
          <w:b/>
          <w:sz w:val="21"/>
          <w:szCs w:val="21"/>
        </w:rPr>
        <w:tab/>
        <w:t>SECURITY INCIDENTS/PERSONAL DATA BREACH</w:t>
      </w:r>
    </w:p>
    <w:p w14:paraId="2D183DEF" w14:textId="77777777" w:rsidR="00232B40" w:rsidRPr="005B53EE" w:rsidRDefault="00232B40" w:rsidP="00232B40">
      <w:pPr>
        <w:pStyle w:val="NoSpacing"/>
        <w:rPr>
          <w:sz w:val="21"/>
          <w:szCs w:val="21"/>
        </w:rPr>
      </w:pPr>
    </w:p>
    <w:p w14:paraId="160CCD99" w14:textId="77777777" w:rsidR="00232B40" w:rsidRPr="005B53EE" w:rsidRDefault="00232B40" w:rsidP="00232B40">
      <w:pPr>
        <w:pStyle w:val="NoSpacing"/>
        <w:ind w:left="709" w:hanging="709"/>
        <w:rPr>
          <w:sz w:val="21"/>
          <w:szCs w:val="21"/>
        </w:rPr>
      </w:pPr>
      <w:r w:rsidRPr="005B53EE">
        <w:rPr>
          <w:sz w:val="21"/>
          <w:szCs w:val="21"/>
        </w:rPr>
        <w:t>4.1</w:t>
      </w:r>
      <w:r>
        <w:tab/>
      </w:r>
      <w:r w:rsidRPr="005B53EE">
        <w:rPr>
          <w:sz w:val="21"/>
          <w:szCs w:val="21"/>
        </w:rPr>
        <w:t>The Operator shall notify the Council immediately of any fact or event which results in, or has the potential to result in, the compromise, misuse, or loss of Council Information, ICT services or assets.</w:t>
      </w:r>
    </w:p>
    <w:p w14:paraId="04381CE9" w14:textId="77777777" w:rsidR="00232B40" w:rsidRPr="005B53EE" w:rsidRDefault="00232B40" w:rsidP="00232B40">
      <w:pPr>
        <w:pStyle w:val="NoSpacing"/>
        <w:ind w:left="709" w:hanging="709"/>
        <w:rPr>
          <w:sz w:val="21"/>
          <w:szCs w:val="21"/>
        </w:rPr>
      </w:pPr>
    </w:p>
    <w:p w14:paraId="77B9BE34" w14:textId="77777777" w:rsidR="00232B40" w:rsidRPr="005B53EE" w:rsidRDefault="00232B40" w:rsidP="00232B40">
      <w:pPr>
        <w:pStyle w:val="NoSpacing"/>
        <w:ind w:left="709" w:hanging="709"/>
        <w:rPr>
          <w:sz w:val="21"/>
          <w:szCs w:val="21"/>
        </w:rPr>
      </w:pPr>
      <w:r w:rsidRPr="005B53EE">
        <w:rPr>
          <w:sz w:val="21"/>
          <w:szCs w:val="21"/>
        </w:rPr>
        <w:t>4.2</w:t>
      </w:r>
      <w:r>
        <w:tab/>
      </w:r>
      <w:r w:rsidRPr="005B53EE">
        <w:rPr>
          <w:sz w:val="21"/>
          <w:szCs w:val="21"/>
        </w:rPr>
        <w:t xml:space="preserve">The Operator shall notify the Council immediately of any Personal Data breach if the breach relates to Personal Data processed on behalf of the Council. </w:t>
      </w:r>
    </w:p>
    <w:p w14:paraId="2BC2CD7F" w14:textId="77777777" w:rsidR="00232B40" w:rsidRPr="005B53EE" w:rsidRDefault="00232B40" w:rsidP="00232B40">
      <w:pPr>
        <w:pStyle w:val="NoSpacing"/>
        <w:ind w:left="709" w:hanging="709"/>
        <w:rPr>
          <w:sz w:val="21"/>
          <w:szCs w:val="21"/>
        </w:rPr>
      </w:pPr>
    </w:p>
    <w:p w14:paraId="6B525DAC" w14:textId="0ED2F6C6" w:rsidR="00232B40" w:rsidRPr="005B53EE" w:rsidRDefault="00232B40" w:rsidP="00232B40">
      <w:pPr>
        <w:pStyle w:val="NoSpacing"/>
        <w:ind w:left="709" w:hanging="709"/>
        <w:rPr>
          <w:sz w:val="21"/>
          <w:szCs w:val="21"/>
        </w:rPr>
      </w:pPr>
      <w:r w:rsidRPr="005B53EE">
        <w:rPr>
          <w:sz w:val="21"/>
          <w:szCs w:val="21"/>
        </w:rPr>
        <w:t>4.3</w:t>
      </w:r>
      <w:r>
        <w:tab/>
      </w:r>
      <w:r w:rsidRPr="005B53EE">
        <w:rPr>
          <w:sz w:val="21"/>
          <w:szCs w:val="21"/>
        </w:rPr>
        <w:t>The Operator shall fully co-operate with any investigation that the Council requires as a result of such a security incident or Personal Data breach.</w:t>
      </w:r>
    </w:p>
    <w:p w14:paraId="51E075D6" w14:textId="77777777" w:rsidR="00232B40" w:rsidRPr="005B53EE" w:rsidRDefault="00232B40" w:rsidP="00232B40">
      <w:pPr>
        <w:pStyle w:val="NoSpacing"/>
        <w:rPr>
          <w:sz w:val="21"/>
          <w:szCs w:val="21"/>
        </w:rPr>
      </w:pPr>
    </w:p>
    <w:p w14:paraId="2B15713A" w14:textId="77777777" w:rsidR="00232B40" w:rsidRPr="005B53EE" w:rsidRDefault="00232B40" w:rsidP="00232B40">
      <w:pPr>
        <w:pStyle w:val="NoSpacing"/>
        <w:rPr>
          <w:b/>
          <w:sz w:val="21"/>
          <w:szCs w:val="21"/>
        </w:rPr>
      </w:pPr>
      <w:r w:rsidRPr="005B53EE">
        <w:rPr>
          <w:b/>
          <w:sz w:val="21"/>
          <w:szCs w:val="21"/>
        </w:rPr>
        <w:t>5.</w:t>
      </w:r>
      <w:r w:rsidRPr="005B53EE">
        <w:rPr>
          <w:b/>
          <w:sz w:val="21"/>
          <w:szCs w:val="21"/>
        </w:rPr>
        <w:tab/>
        <w:t>COMPLIANCE</w:t>
      </w:r>
    </w:p>
    <w:p w14:paraId="70A599C8" w14:textId="77777777" w:rsidR="00232B40" w:rsidRPr="005B53EE" w:rsidRDefault="00232B40" w:rsidP="00232B40">
      <w:pPr>
        <w:pStyle w:val="NoSpacing"/>
        <w:rPr>
          <w:sz w:val="21"/>
          <w:szCs w:val="21"/>
        </w:rPr>
      </w:pPr>
    </w:p>
    <w:p w14:paraId="1C097416" w14:textId="77327BB3" w:rsidR="00232B40" w:rsidRPr="005B53EE" w:rsidRDefault="00232B40" w:rsidP="00232B40">
      <w:pPr>
        <w:pStyle w:val="NoSpacing"/>
        <w:ind w:left="709" w:hanging="709"/>
        <w:rPr>
          <w:sz w:val="21"/>
          <w:szCs w:val="21"/>
        </w:rPr>
      </w:pPr>
      <w:r w:rsidRPr="005B53EE">
        <w:rPr>
          <w:sz w:val="21"/>
          <w:szCs w:val="21"/>
        </w:rPr>
        <w:t>5.1</w:t>
      </w:r>
      <w:r>
        <w:tab/>
      </w:r>
      <w:r w:rsidRPr="005B53EE">
        <w:rPr>
          <w:sz w:val="21"/>
          <w:szCs w:val="21"/>
        </w:rPr>
        <w:t xml:space="preserve">The Operator  shall inform  the Council of any non-compliance with the controls set out in this </w:t>
      </w:r>
      <w:r w:rsidR="00037E11">
        <w:rPr>
          <w:sz w:val="21"/>
          <w:szCs w:val="21"/>
        </w:rPr>
        <w:t>Appendix</w:t>
      </w:r>
      <w:r w:rsidRPr="005B53EE">
        <w:rPr>
          <w:sz w:val="21"/>
          <w:szCs w:val="21"/>
        </w:rPr>
        <w:t>.  Any deficiencies in controls shall be subject to a documented risk management process and where appropriate a Remediation Plan shall to be implemented with the aim of reducing, where possible, those deficiencies.</w:t>
      </w:r>
    </w:p>
    <w:p w14:paraId="31B72F28" w14:textId="77777777" w:rsidR="00232B40" w:rsidRPr="005B53EE" w:rsidRDefault="00232B40" w:rsidP="00232B40">
      <w:pPr>
        <w:pStyle w:val="NoSpacing"/>
        <w:ind w:left="709" w:hanging="709"/>
        <w:rPr>
          <w:sz w:val="21"/>
          <w:szCs w:val="21"/>
        </w:rPr>
      </w:pPr>
    </w:p>
    <w:p w14:paraId="5B98F017" w14:textId="77777777" w:rsidR="00232B40" w:rsidRPr="005B53EE" w:rsidRDefault="00232B40" w:rsidP="00232B40">
      <w:pPr>
        <w:pStyle w:val="NoSpacing"/>
        <w:ind w:left="709" w:hanging="709"/>
        <w:rPr>
          <w:sz w:val="21"/>
          <w:szCs w:val="21"/>
        </w:rPr>
      </w:pPr>
      <w:r w:rsidRPr="005B53EE">
        <w:rPr>
          <w:sz w:val="21"/>
          <w:szCs w:val="21"/>
        </w:rPr>
        <w:t>5.2</w:t>
      </w:r>
      <w:r>
        <w:tab/>
      </w:r>
      <w:r w:rsidRPr="005B53EE">
        <w:rPr>
          <w:sz w:val="21"/>
          <w:szCs w:val="21"/>
        </w:rPr>
        <w:t>Independent validation which has been used as evidence of appropriate security controls by the Operator shall be maintained by the Operator for the duration of the Contract.</w:t>
      </w:r>
    </w:p>
    <w:p w14:paraId="153F850A" w14:textId="77777777" w:rsidR="00232B40" w:rsidRPr="005B53EE" w:rsidRDefault="00232B40" w:rsidP="00232B40">
      <w:pPr>
        <w:pStyle w:val="NoSpacing"/>
        <w:ind w:left="709" w:hanging="709"/>
        <w:rPr>
          <w:sz w:val="21"/>
          <w:szCs w:val="21"/>
        </w:rPr>
      </w:pPr>
    </w:p>
    <w:p w14:paraId="40DF8C93" w14:textId="77777777" w:rsidR="00232B40" w:rsidRPr="005B53EE" w:rsidRDefault="00232B40" w:rsidP="00232B40">
      <w:pPr>
        <w:pStyle w:val="NoSpacing"/>
        <w:ind w:left="709" w:hanging="709"/>
        <w:rPr>
          <w:sz w:val="21"/>
          <w:szCs w:val="21"/>
        </w:rPr>
      </w:pPr>
      <w:r w:rsidRPr="005B53EE">
        <w:rPr>
          <w:sz w:val="21"/>
          <w:szCs w:val="21"/>
        </w:rPr>
        <w:t>5.3</w:t>
      </w:r>
      <w:r>
        <w:tab/>
      </w:r>
      <w:r w:rsidRPr="005B53EE">
        <w:rPr>
          <w:sz w:val="21"/>
          <w:szCs w:val="21"/>
        </w:rPr>
        <w:t>The  Operator shall  inform the Council of any expired or revoked evidence used as independent validation.</w:t>
      </w:r>
    </w:p>
    <w:p w14:paraId="242A4223" w14:textId="77777777" w:rsidR="002A38AA" w:rsidRPr="005B53EE" w:rsidRDefault="002A38AA" w:rsidP="00624DA0">
      <w:pPr>
        <w:pStyle w:val="NoSpacing"/>
        <w:rPr>
          <w:sz w:val="21"/>
          <w:szCs w:val="21"/>
        </w:rPr>
      </w:pPr>
    </w:p>
    <w:p w14:paraId="0437F1BD" w14:textId="77777777" w:rsidR="002A38AA" w:rsidRPr="005B53EE" w:rsidRDefault="002A38AA" w:rsidP="00624DA0">
      <w:pPr>
        <w:pStyle w:val="NoSpacing"/>
        <w:rPr>
          <w:sz w:val="21"/>
          <w:szCs w:val="21"/>
        </w:rPr>
      </w:pPr>
    </w:p>
    <w:p w14:paraId="13475F5F" w14:textId="77777777" w:rsidR="00232B40" w:rsidRDefault="00232B40" w:rsidP="005B53EE">
      <w:pPr>
        <w:pStyle w:val="NoSpacing"/>
        <w:rPr>
          <w:b/>
          <w:sz w:val="21"/>
          <w:szCs w:val="21"/>
        </w:rPr>
      </w:pPr>
    </w:p>
    <w:p w14:paraId="34227CE1" w14:textId="77777777" w:rsidR="00232B40" w:rsidRDefault="00232B40" w:rsidP="005B53EE">
      <w:pPr>
        <w:pStyle w:val="NoSpacing"/>
        <w:rPr>
          <w:b/>
          <w:sz w:val="21"/>
          <w:szCs w:val="21"/>
        </w:rPr>
      </w:pPr>
    </w:p>
    <w:p w14:paraId="2A1D9483" w14:textId="77777777" w:rsidR="00232B40" w:rsidRDefault="00232B40" w:rsidP="005B53EE">
      <w:pPr>
        <w:pStyle w:val="NoSpacing"/>
        <w:rPr>
          <w:b/>
          <w:sz w:val="21"/>
          <w:szCs w:val="21"/>
        </w:rPr>
      </w:pPr>
    </w:p>
    <w:p w14:paraId="4BD73816" w14:textId="77777777" w:rsidR="00232B40" w:rsidRDefault="00232B40" w:rsidP="005B53EE">
      <w:pPr>
        <w:pStyle w:val="NoSpacing"/>
        <w:rPr>
          <w:b/>
          <w:sz w:val="21"/>
          <w:szCs w:val="21"/>
        </w:rPr>
      </w:pPr>
    </w:p>
    <w:p w14:paraId="1A8F7D4F" w14:textId="77777777" w:rsidR="00232B40" w:rsidRDefault="00232B40" w:rsidP="005B53EE">
      <w:pPr>
        <w:pStyle w:val="NoSpacing"/>
        <w:rPr>
          <w:b/>
          <w:sz w:val="21"/>
          <w:szCs w:val="21"/>
        </w:rPr>
      </w:pPr>
    </w:p>
    <w:p w14:paraId="0DC706F6" w14:textId="77777777" w:rsidR="00232B40" w:rsidRDefault="00232B40" w:rsidP="005B53EE">
      <w:pPr>
        <w:pStyle w:val="NoSpacing"/>
        <w:rPr>
          <w:b/>
          <w:sz w:val="21"/>
          <w:szCs w:val="21"/>
        </w:rPr>
      </w:pPr>
    </w:p>
    <w:p w14:paraId="2762B4E1" w14:textId="77777777" w:rsidR="00232B40" w:rsidRDefault="00232B40" w:rsidP="005B53EE">
      <w:pPr>
        <w:pStyle w:val="NoSpacing"/>
        <w:rPr>
          <w:b/>
          <w:sz w:val="21"/>
          <w:szCs w:val="21"/>
        </w:rPr>
      </w:pPr>
    </w:p>
    <w:p w14:paraId="10C1E758" w14:textId="77777777" w:rsidR="00232B40" w:rsidRDefault="00232B40" w:rsidP="005B53EE">
      <w:pPr>
        <w:pStyle w:val="NoSpacing"/>
        <w:rPr>
          <w:b/>
          <w:sz w:val="21"/>
          <w:szCs w:val="21"/>
        </w:rPr>
      </w:pPr>
    </w:p>
    <w:p w14:paraId="79D4D902" w14:textId="77777777" w:rsidR="00232B40" w:rsidRDefault="00232B40" w:rsidP="005B53EE">
      <w:pPr>
        <w:pStyle w:val="NoSpacing"/>
        <w:rPr>
          <w:b/>
          <w:sz w:val="21"/>
          <w:szCs w:val="21"/>
        </w:rPr>
      </w:pPr>
    </w:p>
    <w:p w14:paraId="75960AD9" w14:textId="77777777" w:rsidR="00232B40" w:rsidRDefault="00232B40" w:rsidP="005B53EE">
      <w:pPr>
        <w:pStyle w:val="NoSpacing"/>
        <w:rPr>
          <w:b/>
          <w:sz w:val="21"/>
          <w:szCs w:val="21"/>
        </w:rPr>
      </w:pPr>
    </w:p>
    <w:p w14:paraId="182B210B" w14:textId="77777777" w:rsidR="00232B40" w:rsidRDefault="00232B40" w:rsidP="005B53EE">
      <w:pPr>
        <w:pStyle w:val="NoSpacing"/>
        <w:rPr>
          <w:b/>
          <w:sz w:val="21"/>
          <w:szCs w:val="21"/>
        </w:rPr>
      </w:pPr>
    </w:p>
    <w:p w14:paraId="499F605D" w14:textId="77777777" w:rsidR="00232B40" w:rsidRDefault="00232B40" w:rsidP="005B53EE">
      <w:pPr>
        <w:pStyle w:val="NoSpacing"/>
        <w:rPr>
          <w:b/>
          <w:sz w:val="21"/>
          <w:szCs w:val="21"/>
        </w:rPr>
      </w:pPr>
    </w:p>
    <w:p w14:paraId="0240A090" w14:textId="77777777" w:rsidR="00232B40" w:rsidRDefault="00232B40" w:rsidP="005B53EE">
      <w:pPr>
        <w:pStyle w:val="NoSpacing"/>
        <w:rPr>
          <w:b/>
          <w:sz w:val="21"/>
          <w:szCs w:val="21"/>
        </w:rPr>
      </w:pPr>
    </w:p>
    <w:p w14:paraId="045C6073" w14:textId="77777777" w:rsidR="00232B40" w:rsidRDefault="00232B40" w:rsidP="005B53EE">
      <w:pPr>
        <w:pStyle w:val="NoSpacing"/>
        <w:rPr>
          <w:b/>
          <w:sz w:val="21"/>
          <w:szCs w:val="21"/>
        </w:rPr>
      </w:pPr>
    </w:p>
    <w:p w14:paraId="66ECCEBB" w14:textId="77777777" w:rsidR="00232B40" w:rsidRDefault="00232B40" w:rsidP="005B53EE">
      <w:pPr>
        <w:pStyle w:val="NoSpacing"/>
        <w:rPr>
          <w:b/>
          <w:sz w:val="21"/>
          <w:szCs w:val="21"/>
        </w:rPr>
      </w:pPr>
    </w:p>
    <w:p w14:paraId="25C3BA31" w14:textId="77777777" w:rsidR="00232B40" w:rsidRDefault="00232B40" w:rsidP="005B53EE">
      <w:pPr>
        <w:pStyle w:val="NoSpacing"/>
        <w:rPr>
          <w:b/>
          <w:sz w:val="21"/>
          <w:szCs w:val="21"/>
        </w:rPr>
      </w:pPr>
    </w:p>
    <w:p w14:paraId="60CAA8F7" w14:textId="77777777" w:rsidR="00232B40" w:rsidRDefault="00232B40" w:rsidP="005B53EE">
      <w:pPr>
        <w:pStyle w:val="NoSpacing"/>
        <w:rPr>
          <w:b/>
          <w:sz w:val="21"/>
          <w:szCs w:val="21"/>
        </w:rPr>
      </w:pPr>
    </w:p>
    <w:p w14:paraId="59C0EA4A" w14:textId="77777777" w:rsidR="00232B40" w:rsidRDefault="00232B40" w:rsidP="005B53EE">
      <w:pPr>
        <w:pStyle w:val="NoSpacing"/>
        <w:rPr>
          <w:b/>
          <w:sz w:val="21"/>
          <w:szCs w:val="21"/>
        </w:rPr>
      </w:pPr>
    </w:p>
    <w:p w14:paraId="523A16EF" w14:textId="721F5B06" w:rsidR="00232B40" w:rsidRDefault="00037E11" w:rsidP="00232B40">
      <w:pPr>
        <w:pStyle w:val="NoSpacing"/>
        <w:jc w:val="center"/>
        <w:rPr>
          <w:b/>
          <w:sz w:val="21"/>
          <w:szCs w:val="21"/>
        </w:rPr>
      </w:pPr>
      <w:r>
        <w:rPr>
          <w:b/>
          <w:sz w:val="21"/>
          <w:szCs w:val="21"/>
        </w:rPr>
        <w:t>APPENDIX</w:t>
      </w:r>
      <w:r w:rsidR="00232B40">
        <w:rPr>
          <w:b/>
          <w:sz w:val="21"/>
          <w:szCs w:val="21"/>
        </w:rPr>
        <w:t xml:space="preserve"> 2</w:t>
      </w:r>
    </w:p>
    <w:p w14:paraId="10809CCE" w14:textId="77777777" w:rsidR="002A38AA" w:rsidRPr="005B53EE" w:rsidRDefault="002A38AA" w:rsidP="00232B40">
      <w:pPr>
        <w:pStyle w:val="NoSpacing"/>
        <w:jc w:val="center"/>
        <w:rPr>
          <w:b/>
          <w:bCs/>
          <w:sz w:val="21"/>
          <w:szCs w:val="21"/>
        </w:rPr>
      </w:pPr>
      <w:r w:rsidRPr="005B53EE">
        <w:rPr>
          <w:b/>
          <w:bCs/>
          <w:sz w:val="21"/>
          <w:szCs w:val="21"/>
        </w:rPr>
        <w:t>CONTENT OF THE DISASTER RECOVERY AND BUSINESS CONTINUITY PLAN</w:t>
      </w:r>
    </w:p>
    <w:p w14:paraId="310C5338" w14:textId="77777777" w:rsidR="002A38AA" w:rsidRPr="005B53EE" w:rsidRDefault="002A38AA" w:rsidP="005B53EE">
      <w:pPr>
        <w:pStyle w:val="NoSpacing"/>
        <w:rPr>
          <w:b/>
          <w:bCs/>
          <w:sz w:val="21"/>
          <w:szCs w:val="21"/>
        </w:rPr>
      </w:pPr>
    </w:p>
    <w:p w14:paraId="196D13D7" w14:textId="77777777" w:rsidR="00232B40" w:rsidRPr="002E6975" w:rsidRDefault="00232B40" w:rsidP="00232B40">
      <w:pPr>
        <w:widowControl w:val="0"/>
        <w:numPr>
          <w:ilvl w:val="0"/>
          <w:numId w:val="51"/>
        </w:numPr>
        <w:ind w:hanging="720"/>
        <w:jc w:val="both"/>
        <w:rPr>
          <w:rFonts w:ascii="Arial" w:hAnsi="Arial" w:cs="Arial"/>
          <w:b/>
          <w:bCs/>
          <w:sz w:val="21"/>
          <w:szCs w:val="21"/>
        </w:rPr>
      </w:pPr>
      <w:bookmarkStart w:id="23" w:name="a87542"/>
      <w:bookmarkEnd w:id="23"/>
      <w:r w:rsidRPr="002E6975">
        <w:rPr>
          <w:rFonts w:ascii="Arial" w:hAnsi="Arial" w:cs="Arial"/>
          <w:b/>
          <w:bCs/>
          <w:sz w:val="21"/>
          <w:szCs w:val="21"/>
        </w:rPr>
        <w:t>CONTENT OF THE DISASTER RECOVERY AND BUSINESS CONTINUITY PLAN</w:t>
      </w:r>
    </w:p>
    <w:p w14:paraId="089EE491" w14:textId="77777777" w:rsidR="00232B40" w:rsidRPr="002E6975" w:rsidRDefault="00232B40" w:rsidP="00232B40">
      <w:pPr>
        <w:widowControl w:val="0"/>
        <w:ind w:left="360"/>
        <w:jc w:val="both"/>
        <w:rPr>
          <w:rFonts w:ascii="Arial" w:hAnsi="Arial" w:cs="Arial"/>
          <w:b/>
          <w:bCs/>
          <w:sz w:val="21"/>
          <w:szCs w:val="21"/>
        </w:rPr>
      </w:pPr>
    </w:p>
    <w:p w14:paraId="52B350C3" w14:textId="1F566804" w:rsidR="00232B40" w:rsidRPr="002E6975" w:rsidRDefault="00232B40" w:rsidP="00232B40">
      <w:pPr>
        <w:widowControl w:val="0"/>
        <w:ind w:left="709" w:hanging="709"/>
        <w:jc w:val="both"/>
        <w:rPr>
          <w:rFonts w:ascii="Arial" w:hAnsi="Arial" w:cs="Arial"/>
          <w:sz w:val="21"/>
          <w:szCs w:val="21"/>
        </w:rPr>
      </w:pPr>
      <w:r>
        <w:rPr>
          <w:rFonts w:ascii="Arial" w:hAnsi="Arial" w:cs="Arial"/>
          <w:sz w:val="21"/>
          <w:szCs w:val="21"/>
        </w:rPr>
        <w:t>1.1</w:t>
      </w:r>
      <w:r>
        <w:tab/>
      </w:r>
      <w:r>
        <w:tab/>
      </w:r>
      <w:r w:rsidRPr="002E6975">
        <w:rPr>
          <w:rFonts w:ascii="Arial" w:hAnsi="Arial" w:cs="Arial"/>
          <w:sz w:val="21"/>
          <w:szCs w:val="21"/>
        </w:rPr>
        <w:t xml:space="preserve">The </w:t>
      </w:r>
      <w:r>
        <w:rPr>
          <w:rFonts w:ascii="Arial" w:hAnsi="Arial" w:cs="Arial"/>
          <w:sz w:val="21"/>
          <w:szCs w:val="21"/>
        </w:rPr>
        <w:t>Operator</w:t>
      </w:r>
      <w:r w:rsidRPr="002E6975">
        <w:rPr>
          <w:rFonts w:ascii="Arial" w:hAnsi="Arial" w:cs="Arial"/>
          <w:sz w:val="21"/>
          <w:szCs w:val="21"/>
        </w:rPr>
        <w:t xml:space="preserve"> shall ensure that the Disaster Recovery and Business Continuity Plan include</w:t>
      </w:r>
      <w:r>
        <w:rPr>
          <w:rFonts w:ascii="Arial" w:hAnsi="Arial" w:cs="Arial"/>
          <w:sz w:val="21"/>
          <w:szCs w:val="21"/>
        </w:rPr>
        <w:t>s</w:t>
      </w:r>
      <w:r w:rsidRPr="002E6975">
        <w:rPr>
          <w:rFonts w:ascii="Arial" w:hAnsi="Arial" w:cs="Arial"/>
          <w:sz w:val="21"/>
          <w:szCs w:val="21"/>
        </w:rPr>
        <w:t>:</w:t>
      </w:r>
      <w:r>
        <w:rPr>
          <w:rFonts w:ascii="Arial" w:hAnsi="Arial" w:cs="Arial"/>
          <w:sz w:val="21"/>
          <w:szCs w:val="21"/>
        </w:rPr>
        <w:t>-</w:t>
      </w:r>
    </w:p>
    <w:p w14:paraId="442E2A9F" w14:textId="77777777" w:rsidR="00232B40" w:rsidRPr="002E6975" w:rsidRDefault="00232B40" w:rsidP="00232B40">
      <w:pPr>
        <w:widowControl w:val="0"/>
        <w:ind w:left="851" w:hanging="491"/>
        <w:jc w:val="both"/>
        <w:rPr>
          <w:rFonts w:ascii="Arial" w:hAnsi="Arial" w:cs="Arial"/>
          <w:sz w:val="21"/>
          <w:szCs w:val="21"/>
        </w:rPr>
      </w:pPr>
    </w:p>
    <w:p w14:paraId="3A25F12D" w14:textId="6717B2AE" w:rsidR="00232B40" w:rsidRDefault="00232B40" w:rsidP="00232B40">
      <w:pPr>
        <w:widowControl w:val="0"/>
        <w:numPr>
          <w:ilvl w:val="0"/>
          <w:numId w:val="49"/>
        </w:numPr>
        <w:ind w:left="1276" w:hanging="567"/>
        <w:jc w:val="both"/>
        <w:rPr>
          <w:rFonts w:ascii="Arial" w:hAnsi="Arial" w:cs="Arial"/>
          <w:sz w:val="21"/>
          <w:szCs w:val="21"/>
        </w:rPr>
      </w:pPr>
      <w:bookmarkStart w:id="24" w:name="a756421"/>
      <w:bookmarkEnd w:id="24"/>
      <w:r w:rsidRPr="002E6975">
        <w:rPr>
          <w:rFonts w:ascii="Arial" w:hAnsi="Arial" w:cs="Arial"/>
          <w:sz w:val="21"/>
          <w:szCs w:val="21"/>
        </w:rPr>
        <w:t xml:space="preserve">details of how the </w:t>
      </w:r>
      <w:r>
        <w:rPr>
          <w:rFonts w:ascii="Arial" w:hAnsi="Arial" w:cs="Arial"/>
          <w:sz w:val="21"/>
          <w:szCs w:val="21"/>
        </w:rPr>
        <w:t>Operator</w:t>
      </w:r>
      <w:r w:rsidRPr="002E6975">
        <w:rPr>
          <w:rFonts w:ascii="Arial" w:hAnsi="Arial" w:cs="Arial"/>
          <w:sz w:val="21"/>
          <w:szCs w:val="21"/>
        </w:rPr>
        <w:t xml:space="preserve"> </w:t>
      </w:r>
      <w:r>
        <w:rPr>
          <w:rFonts w:ascii="Arial" w:hAnsi="Arial" w:cs="Arial"/>
          <w:sz w:val="21"/>
          <w:szCs w:val="21"/>
        </w:rPr>
        <w:t>shall</w:t>
      </w:r>
      <w:r w:rsidRPr="002E6975">
        <w:rPr>
          <w:rFonts w:ascii="Arial" w:hAnsi="Arial" w:cs="Arial"/>
          <w:sz w:val="21"/>
          <w:szCs w:val="21"/>
        </w:rPr>
        <w:t xml:space="preserve"> implement the Disaster Recovery and Business Continuity Plan;</w:t>
      </w:r>
      <w:bookmarkStart w:id="25" w:name="a749784"/>
      <w:bookmarkEnd w:id="25"/>
    </w:p>
    <w:p w14:paraId="5CA215E6" w14:textId="77777777" w:rsidR="00232B40" w:rsidRDefault="00232B40" w:rsidP="00232B40">
      <w:pPr>
        <w:widowControl w:val="0"/>
        <w:ind w:left="1276" w:hanging="567"/>
        <w:jc w:val="both"/>
        <w:rPr>
          <w:rFonts w:ascii="Arial" w:hAnsi="Arial" w:cs="Arial"/>
          <w:sz w:val="21"/>
          <w:szCs w:val="21"/>
        </w:rPr>
      </w:pPr>
    </w:p>
    <w:p w14:paraId="512F0E7E" w14:textId="15CE94F3" w:rsidR="00232B40" w:rsidRDefault="00232B40" w:rsidP="00232B40">
      <w:pPr>
        <w:widowControl w:val="0"/>
        <w:numPr>
          <w:ilvl w:val="0"/>
          <w:numId w:val="49"/>
        </w:numPr>
        <w:ind w:left="1276" w:hanging="567"/>
        <w:jc w:val="both"/>
        <w:rPr>
          <w:rFonts w:ascii="Arial" w:hAnsi="Arial" w:cs="Arial"/>
          <w:sz w:val="21"/>
          <w:szCs w:val="21"/>
        </w:rPr>
      </w:pPr>
      <w:r w:rsidRPr="00081C12">
        <w:rPr>
          <w:rFonts w:ascii="Arial" w:hAnsi="Arial" w:cs="Arial"/>
          <w:sz w:val="21"/>
          <w:szCs w:val="21"/>
        </w:rPr>
        <w:t xml:space="preserve">details of how the Disaster Recovery and Business Continuity Plan inter-operates with any other disaster recovery and business continuity plan of the </w:t>
      </w:r>
      <w:r>
        <w:rPr>
          <w:rFonts w:ascii="Arial" w:hAnsi="Arial" w:cs="Arial"/>
          <w:sz w:val="21"/>
          <w:szCs w:val="21"/>
        </w:rPr>
        <w:t>Council</w:t>
      </w:r>
      <w:r w:rsidRPr="00081C12">
        <w:rPr>
          <w:rFonts w:ascii="Arial" w:hAnsi="Arial" w:cs="Arial"/>
          <w:sz w:val="21"/>
          <w:szCs w:val="21"/>
        </w:rPr>
        <w:t xml:space="preserve"> (as notified by the </w:t>
      </w:r>
      <w:r>
        <w:rPr>
          <w:rFonts w:ascii="Arial" w:hAnsi="Arial" w:cs="Arial"/>
          <w:sz w:val="21"/>
          <w:szCs w:val="21"/>
        </w:rPr>
        <w:t>Council</w:t>
      </w:r>
      <w:r w:rsidRPr="00081C12">
        <w:rPr>
          <w:rFonts w:ascii="Arial" w:hAnsi="Arial" w:cs="Arial"/>
          <w:sz w:val="21"/>
          <w:szCs w:val="21"/>
        </w:rPr>
        <w:t xml:space="preserve"> from time to time);</w:t>
      </w:r>
      <w:bookmarkStart w:id="26" w:name="a504114"/>
      <w:bookmarkEnd w:id="26"/>
    </w:p>
    <w:p w14:paraId="154BCDDE" w14:textId="77777777" w:rsidR="00232B40" w:rsidRDefault="00232B40" w:rsidP="00232B40">
      <w:pPr>
        <w:pStyle w:val="ListParagraph"/>
        <w:widowControl w:val="0"/>
        <w:ind w:left="1276" w:hanging="567"/>
        <w:rPr>
          <w:rFonts w:ascii="Arial" w:hAnsi="Arial" w:cs="Arial"/>
          <w:sz w:val="21"/>
          <w:szCs w:val="21"/>
        </w:rPr>
      </w:pPr>
    </w:p>
    <w:p w14:paraId="18258C2D" w14:textId="77777777" w:rsidR="00232B40" w:rsidRDefault="00232B40" w:rsidP="00232B40">
      <w:pPr>
        <w:widowControl w:val="0"/>
        <w:numPr>
          <w:ilvl w:val="0"/>
          <w:numId w:val="49"/>
        </w:numPr>
        <w:ind w:left="1276" w:hanging="567"/>
        <w:jc w:val="both"/>
        <w:rPr>
          <w:rFonts w:ascii="Arial" w:hAnsi="Arial" w:cs="Arial"/>
          <w:sz w:val="21"/>
          <w:szCs w:val="21"/>
        </w:rPr>
      </w:pPr>
      <w:r w:rsidRPr="00081C12">
        <w:rPr>
          <w:rFonts w:ascii="Arial" w:hAnsi="Arial" w:cs="Arial"/>
          <w:sz w:val="21"/>
          <w:szCs w:val="21"/>
        </w:rPr>
        <w:t xml:space="preserve">details as to how the invocation of any element of the Disaster Recovery and Business Continuity Plan may impact on the operation of the Services and a full analysis of the risks to the operation of the Services; </w:t>
      </w:r>
      <w:bookmarkStart w:id="27" w:name="a506705"/>
      <w:bookmarkEnd w:id="27"/>
    </w:p>
    <w:p w14:paraId="737F5B9B" w14:textId="77777777" w:rsidR="00232B40" w:rsidRDefault="00232B40" w:rsidP="00232B40">
      <w:pPr>
        <w:widowControl w:val="0"/>
        <w:ind w:left="1276" w:hanging="567"/>
        <w:jc w:val="both"/>
        <w:rPr>
          <w:rFonts w:ascii="Arial" w:hAnsi="Arial" w:cs="Arial"/>
          <w:sz w:val="21"/>
          <w:szCs w:val="21"/>
        </w:rPr>
      </w:pPr>
    </w:p>
    <w:p w14:paraId="77EA5186" w14:textId="77777777" w:rsidR="00232B40" w:rsidRDefault="00232B40" w:rsidP="00232B40">
      <w:pPr>
        <w:pStyle w:val="ListParagraph"/>
        <w:widowControl w:val="0"/>
        <w:numPr>
          <w:ilvl w:val="0"/>
          <w:numId w:val="49"/>
        </w:numPr>
        <w:ind w:left="1276" w:hanging="567"/>
        <w:jc w:val="both"/>
        <w:rPr>
          <w:rFonts w:ascii="Arial" w:hAnsi="Arial" w:cs="Arial"/>
          <w:sz w:val="21"/>
          <w:szCs w:val="21"/>
        </w:rPr>
      </w:pPr>
      <w:r w:rsidRPr="001441E2">
        <w:rPr>
          <w:rFonts w:ascii="Arial" w:hAnsi="Arial" w:cs="Arial"/>
          <w:sz w:val="21"/>
          <w:szCs w:val="21"/>
        </w:rPr>
        <w:t>identification of all reasonably possible failures of or disruptions to the Services</w:t>
      </w:r>
      <w:r>
        <w:rPr>
          <w:rFonts w:ascii="Arial" w:hAnsi="Arial" w:cs="Arial"/>
          <w:sz w:val="21"/>
          <w:szCs w:val="21"/>
        </w:rPr>
        <w:t>;</w:t>
      </w:r>
      <w:r w:rsidRPr="001441E2">
        <w:rPr>
          <w:rFonts w:ascii="Arial" w:hAnsi="Arial" w:cs="Arial"/>
          <w:sz w:val="21"/>
          <w:szCs w:val="21"/>
        </w:rPr>
        <w:t xml:space="preserve"> </w:t>
      </w:r>
    </w:p>
    <w:p w14:paraId="73468A6C" w14:textId="77777777" w:rsidR="00232B40" w:rsidRDefault="00232B40" w:rsidP="00232B40">
      <w:pPr>
        <w:pStyle w:val="ListParagraph"/>
        <w:widowControl w:val="0"/>
        <w:ind w:left="1276" w:hanging="567"/>
        <w:rPr>
          <w:rFonts w:ascii="Arial" w:hAnsi="Arial" w:cs="Arial"/>
          <w:sz w:val="21"/>
          <w:szCs w:val="21"/>
        </w:rPr>
      </w:pPr>
    </w:p>
    <w:p w14:paraId="74393E1A" w14:textId="77777777" w:rsidR="00232B40" w:rsidRPr="003A7A80" w:rsidRDefault="00232B40" w:rsidP="00232B40">
      <w:pPr>
        <w:widowControl w:val="0"/>
        <w:numPr>
          <w:ilvl w:val="0"/>
          <w:numId w:val="49"/>
        </w:numPr>
        <w:ind w:left="1276" w:hanging="567"/>
        <w:jc w:val="both"/>
        <w:rPr>
          <w:rFonts w:ascii="Arial" w:hAnsi="Arial" w:cs="Arial"/>
          <w:sz w:val="21"/>
          <w:szCs w:val="21"/>
        </w:rPr>
      </w:pPr>
      <w:r>
        <w:rPr>
          <w:rFonts w:ascii="Arial" w:hAnsi="Arial" w:cs="Arial"/>
          <w:sz w:val="21"/>
          <w:szCs w:val="21"/>
        </w:rPr>
        <w:t xml:space="preserve">In respect of any software used in the Services, the </w:t>
      </w:r>
      <w:r w:rsidRPr="001441E2">
        <w:rPr>
          <w:rFonts w:ascii="Arial" w:hAnsi="Arial" w:cs="Arial"/>
          <w:sz w:val="21"/>
          <w:szCs w:val="21"/>
        </w:rPr>
        <w:t>back-up methodology</w:t>
      </w:r>
      <w:r>
        <w:rPr>
          <w:rFonts w:ascii="Arial" w:hAnsi="Arial" w:cs="Arial"/>
          <w:sz w:val="21"/>
          <w:szCs w:val="21"/>
        </w:rPr>
        <w:t>,</w:t>
      </w:r>
      <w:r w:rsidRPr="003A7A80">
        <w:rPr>
          <w:rFonts w:ascii="Arial" w:hAnsi="Arial" w:cs="Arial"/>
          <w:sz w:val="21"/>
          <w:szCs w:val="21"/>
        </w:rPr>
        <w:t xml:space="preserve"> </w:t>
      </w:r>
      <w:r w:rsidRPr="001441E2">
        <w:rPr>
          <w:rFonts w:ascii="Arial" w:hAnsi="Arial" w:cs="Arial"/>
          <w:sz w:val="21"/>
          <w:szCs w:val="21"/>
        </w:rPr>
        <w:t>data verification procedures</w:t>
      </w:r>
      <w:r>
        <w:rPr>
          <w:rFonts w:ascii="Arial" w:hAnsi="Arial" w:cs="Arial"/>
          <w:sz w:val="21"/>
          <w:szCs w:val="21"/>
        </w:rPr>
        <w:t>,</w:t>
      </w:r>
      <w:r w:rsidRPr="003A7A80">
        <w:t xml:space="preserve"> </w:t>
      </w:r>
      <w:r w:rsidRPr="003A7A80">
        <w:rPr>
          <w:rFonts w:ascii="Arial" w:hAnsi="Arial" w:cs="Arial"/>
          <w:sz w:val="21"/>
          <w:szCs w:val="21"/>
        </w:rPr>
        <w:t>hardware configuration details, network planning and invocation rules and procedures</w:t>
      </w:r>
      <w:r>
        <w:rPr>
          <w:rFonts w:ascii="Arial" w:hAnsi="Arial" w:cs="Arial"/>
          <w:sz w:val="21"/>
          <w:szCs w:val="21"/>
        </w:rPr>
        <w:t xml:space="preserve">, </w:t>
      </w:r>
      <w:r w:rsidRPr="001441E2">
        <w:rPr>
          <w:rFonts w:ascii="Arial" w:hAnsi="Arial" w:cs="Arial"/>
          <w:sz w:val="21"/>
          <w:szCs w:val="21"/>
        </w:rPr>
        <w:t>data centre site audits</w:t>
      </w:r>
      <w:r>
        <w:rPr>
          <w:rFonts w:ascii="Arial" w:hAnsi="Arial" w:cs="Arial"/>
          <w:sz w:val="21"/>
          <w:szCs w:val="21"/>
        </w:rPr>
        <w:t xml:space="preserve">, </w:t>
      </w:r>
      <w:r w:rsidRPr="001441E2">
        <w:rPr>
          <w:rFonts w:ascii="Arial" w:hAnsi="Arial" w:cs="Arial"/>
          <w:sz w:val="21"/>
          <w:szCs w:val="21"/>
        </w:rPr>
        <w:t>possible areas where system critical elements can be ''dual sourced'' so as to eliminate or minimise single points of failure</w:t>
      </w:r>
      <w:r>
        <w:rPr>
          <w:rFonts w:ascii="Arial" w:hAnsi="Arial" w:cs="Arial"/>
          <w:sz w:val="21"/>
          <w:szCs w:val="21"/>
        </w:rPr>
        <w:t xml:space="preserve"> and </w:t>
      </w:r>
      <w:r w:rsidRPr="001441E2">
        <w:rPr>
          <w:rFonts w:ascii="Arial" w:hAnsi="Arial" w:cs="Arial"/>
          <w:sz w:val="21"/>
          <w:szCs w:val="21"/>
        </w:rPr>
        <w:t>business continuity maintenance</w:t>
      </w:r>
      <w:r w:rsidRPr="003A7A80">
        <w:rPr>
          <w:rFonts w:ascii="Arial" w:hAnsi="Arial" w:cs="Arial"/>
          <w:sz w:val="21"/>
          <w:szCs w:val="21"/>
        </w:rPr>
        <w:t>;</w:t>
      </w:r>
    </w:p>
    <w:p w14:paraId="531068CD" w14:textId="77777777" w:rsidR="00232B40" w:rsidRDefault="00232B40" w:rsidP="00232B40">
      <w:pPr>
        <w:pStyle w:val="ListParagraph"/>
        <w:widowControl w:val="0"/>
        <w:ind w:left="1276" w:hanging="567"/>
        <w:rPr>
          <w:rFonts w:ascii="Arial" w:hAnsi="Arial" w:cs="Arial"/>
          <w:sz w:val="21"/>
          <w:szCs w:val="21"/>
        </w:rPr>
      </w:pPr>
    </w:p>
    <w:p w14:paraId="379155F7" w14:textId="77777777" w:rsidR="00232B40" w:rsidRDefault="00232B40" w:rsidP="00232B40">
      <w:pPr>
        <w:pStyle w:val="ListParagraph"/>
        <w:widowControl w:val="0"/>
        <w:numPr>
          <w:ilvl w:val="0"/>
          <w:numId w:val="49"/>
        </w:numPr>
        <w:ind w:left="1276" w:hanging="567"/>
        <w:jc w:val="both"/>
        <w:rPr>
          <w:rFonts w:ascii="Arial" w:hAnsi="Arial" w:cs="Arial"/>
          <w:sz w:val="21"/>
          <w:szCs w:val="21"/>
        </w:rPr>
      </w:pPr>
      <w:r w:rsidRPr="00BB75CE">
        <w:rPr>
          <w:rFonts w:ascii="Arial" w:hAnsi="Arial" w:cs="Arial"/>
          <w:sz w:val="21"/>
          <w:szCs w:val="21"/>
        </w:rPr>
        <w:t>identification of all potential disaster recovery scenarios;</w:t>
      </w:r>
    </w:p>
    <w:p w14:paraId="5D9BC83C" w14:textId="77777777" w:rsidR="00232B40" w:rsidRDefault="00232B40" w:rsidP="00232B40">
      <w:pPr>
        <w:pStyle w:val="ListParagraph"/>
        <w:widowControl w:val="0"/>
        <w:ind w:left="1276" w:hanging="567"/>
        <w:rPr>
          <w:rFonts w:ascii="Arial" w:hAnsi="Arial" w:cs="Arial"/>
          <w:sz w:val="21"/>
          <w:szCs w:val="21"/>
        </w:rPr>
      </w:pPr>
    </w:p>
    <w:p w14:paraId="3C5D8807" w14:textId="77777777" w:rsidR="00232B40" w:rsidRDefault="00232B40" w:rsidP="00232B40">
      <w:pPr>
        <w:pStyle w:val="ListParagraph"/>
        <w:widowControl w:val="0"/>
        <w:numPr>
          <w:ilvl w:val="0"/>
          <w:numId w:val="49"/>
        </w:numPr>
        <w:ind w:left="1276" w:hanging="567"/>
        <w:jc w:val="both"/>
        <w:rPr>
          <w:rFonts w:ascii="Arial" w:hAnsi="Arial" w:cs="Arial"/>
          <w:sz w:val="21"/>
          <w:szCs w:val="21"/>
        </w:rPr>
      </w:pPr>
      <w:r w:rsidRPr="001441E2">
        <w:rPr>
          <w:rFonts w:ascii="Arial" w:hAnsi="Arial" w:cs="Arial"/>
          <w:sz w:val="21"/>
          <w:szCs w:val="21"/>
        </w:rPr>
        <w:t>provision of appropriate levels of spares, maintenance equipment and test equipment;</w:t>
      </w:r>
    </w:p>
    <w:p w14:paraId="6B385366" w14:textId="77777777" w:rsidR="00232B40" w:rsidRDefault="00232B40" w:rsidP="00232B40">
      <w:pPr>
        <w:pStyle w:val="ListParagraph"/>
        <w:widowControl w:val="0"/>
        <w:ind w:left="1276" w:hanging="567"/>
        <w:rPr>
          <w:rFonts w:ascii="Arial" w:hAnsi="Arial" w:cs="Arial"/>
          <w:sz w:val="21"/>
          <w:szCs w:val="21"/>
        </w:rPr>
      </w:pPr>
    </w:p>
    <w:p w14:paraId="6AE46E9B" w14:textId="77777777" w:rsidR="00232B40" w:rsidRPr="003A7A80" w:rsidRDefault="00232B40" w:rsidP="00232B40">
      <w:pPr>
        <w:pStyle w:val="ListParagraph"/>
        <w:widowControl w:val="0"/>
        <w:numPr>
          <w:ilvl w:val="0"/>
          <w:numId w:val="49"/>
        </w:numPr>
        <w:ind w:left="1276" w:hanging="567"/>
        <w:jc w:val="both"/>
        <w:rPr>
          <w:rFonts w:ascii="Arial" w:hAnsi="Arial" w:cs="Arial"/>
          <w:sz w:val="21"/>
          <w:szCs w:val="21"/>
        </w:rPr>
      </w:pPr>
      <w:r w:rsidRPr="001441E2">
        <w:rPr>
          <w:rFonts w:ascii="Arial" w:hAnsi="Arial" w:cs="Arial"/>
          <w:sz w:val="21"/>
          <w:szCs w:val="21"/>
        </w:rPr>
        <w:t>responsibilities of the Sub-Contractors in the event of a Disaster;</w:t>
      </w:r>
    </w:p>
    <w:p w14:paraId="58742891" w14:textId="77777777" w:rsidR="00232B40" w:rsidRDefault="00232B40" w:rsidP="00232B40">
      <w:pPr>
        <w:pStyle w:val="ListParagraph"/>
        <w:widowControl w:val="0"/>
        <w:ind w:left="1276" w:hanging="567"/>
        <w:rPr>
          <w:rFonts w:ascii="Arial" w:hAnsi="Arial" w:cs="Arial"/>
          <w:sz w:val="21"/>
          <w:szCs w:val="21"/>
        </w:rPr>
      </w:pPr>
    </w:p>
    <w:p w14:paraId="7B45310B" w14:textId="02172957" w:rsidR="00232B40" w:rsidRDefault="00232B40" w:rsidP="00232B40">
      <w:pPr>
        <w:pStyle w:val="ListParagraph"/>
        <w:widowControl w:val="0"/>
        <w:numPr>
          <w:ilvl w:val="0"/>
          <w:numId w:val="49"/>
        </w:numPr>
        <w:ind w:left="1276" w:hanging="567"/>
        <w:jc w:val="both"/>
        <w:rPr>
          <w:rFonts w:ascii="Arial" w:hAnsi="Arial" w:cs="Arial"/>
          <w:sz w:val="21"/>
          <w:szCs w:val="21"/>
        </w:rPr>
      </w:pPr>
      <w:r w:rsidRPr="001441E2">
        <w:rPr>
          <w:rFonts w:ascii="Arial" w:hAnsi="Arial" w:cs="Arial"/>
          <w:sz w:val="21"/>
          <w:szCs w:val="21"/>
        </w:rPr>
        <w:t xml:space="preserve">Service Levels that the </w:t>
      </w:r>
      <w:r>
        <w:rPr>
          <w:rFonts w:ascii="Arial" w:hAnsi="Arial" w:cs="Arial"/>
          <w:sz w:val="21"/>
          <w:szCs w:val="21"/>
        </w:rPr>
        <w:t>Operator</w:t>
      </w:r>
      <w:r w:rsidRPr="001441E2">
        <w:rPr>
          <w:rFonts w:ascii="Arial" w:hAnsi="Arial" w:cs="Arial"/>
          <w:sz w:val="21"/>
          <w:szCs w:val="21"/>
        </w:rPr>
        <w:t xml:space="preserve"> </w:t>
      </w:r>
      <w:r>
        <w:rPr>
          <w:rFonts w:ascii="Arial" w:hAnsi="Arial" w:cs="Arial"/>
          <w:sz w:val="21"/>
          <w:szCs w:val="21"/>
        </w:rPr>
        <w:t>shall</w:t>
      </w:r>
      <w:r w:rsidRPr="001441E2">
        <w:rPr>
          <w:rFonts w:ascii="Arial" w:hAnsi="Arial" w:cs="Arial"/>
          <w:sz w:val="21"/>
          <w:szCs w:val="21"/>
        </w:rPr>
        <w:t xml:space="preserve"> have to comply with in the event of a Disaster; and</w:t>
      </w:r>
    </w:p>
    <w:p w14:paraId="28776231" w14:textId="77777777" w:rsidR="00232B40" w:rsidRDefault="00232B40" w:rsidP="00232B40">
      <w:pPr>
        <w:pStyle w:val="ListParagraph"/>
        <w:widowControl w:val="0"/>
        <w:ind w:left="1276" w:hanging="567"/>
        <w:rPr>
          <w:rFonts w:ascii="Arial" w:hAnsi="Arial" w:cs="Arial"/>
          <w:sz w:val="21"/>
          <w:szCs w:val="21"/>
        </w:rPr>
      </w:pPr>
    </w:p>
    <w:p w14:paraId="06FEBA8F" w14:textId="5618AB86" w:rsidR="00232B40" w:rsidRPr="001441E2" w:rsidRDefault="00232B40" w:rsidP="00232B40">
      <w:pPr>
        <w:pStyle w:val="ListParagraph"/>
        <w:widowControl w:val="0"/>
        <w:numPr>
          <w:ilvl w:val="0"/>
          <w:numId w:val="49"/>
        </w:numPr>
        <w:ind w:left="1276" w:hanging="567"/>
        <w:jc w:val="both"/>
        <w:rPr>
          <w:rFonts w:ascii="Arial" w:hAnsi="Arial" w:cs="Arial"/>
          <w:sz w:val="21"/>
          <w:szCs w:val="21"/>
        </w:rPr>
      </w:pPr>
      <w:r>
        <w:rPr>
          <w:rFonts w:ascii="Arial" w:hAnsi="Arial" w:cs="Arial"/>
          <w:sz w:val="21"/>
          <w:szCs w:val="21"/>
        </w:rPr>
        <w:t>Council</w:t>
      </w:r>
      <w:r w:rsidRPr="00BB75CE">
        <w:rPr>
          <w:rFonts w:ascii="Arial" w:hAnsi="Arial" w:cs="Arial"/>
          <w:sz w:val="21"/>
          <w:szCs w:val="21"/>
        </w:rPr>
        <w:t xml:space="preserve"> obligations and dependencies.</w:t>
      </w:r>
    </w:p>
    <w:p w14:paraId="7547C1BC" w14:textId="77777777" w:rsidR="00232B40" w:rsidRPr="001441E2" w:rsidRDefault="00232B40" w:rsidP="00232B40">
      <w:pPr>
        <w:pStyle w:val="ListParagraph"/>
        <w:widowControl w:val="0"/>
        <w:ind w:left="1276" w:hanging="567"/>
        <w:rPr>
          <w:rFonts w:ascii="Arial" w:hAnsi="Arial" w:cs="Arial"/>
          <w:sz w:val="21"/>
          <w:szCs w:val="21"/>
        </w:rPr>
      </w:pPr>
      <w:bookmarkStart w:id="28" w:name="a1030090"/>
      <w:bookmarkStart w:id="29" w:name="a194356"/>
      <w:bookmarkStart w:id="30" w:name="a435981"/>
      <w:bookmarkStart w:id="31" w:name="a976683"/>
      <w:bookmarkStart w:id="32" w:name="a354575"/>
      <w:bookmarkStart w:id="33" w:name="a955321"/>
      <w:bookmarkStart w:id="34" w:name="a418663"/>
      <w:bookmarkStart w:id="35" w:name="a763057"/>
      <w:bookmarkStart w:id="36" w:name="a995455"/>
      <w:bookmarkStart w:id="37" w:name="a767102"/>
      <w:bookmarkEnd w:id="28"/>
      <w:bookmarkEnd w:id="29"/>
      <w:bookmarkEnd w:id="30"/>
      <w:bookmarkEnd w:id="31"/>
      <w:bookmarkEnd w:id="32"/>
      <w:bookmarkEnd w:id="33"/>
      <w:bookmarkEnd w:id="34"/>
      <w:bookmarkEnd w:id="35"/>
      <w:bookmarkEnd w:id="36"/>
      <w:bookmarkEnd w:id="37"/>
    </w:p>
    <w:p w14:paraId="5CE03591" w14:textId="77777777" w:rsidR="00232B40" w:rsidRPr="001441E2" w:rsidRDefault="00232B40" w:rsidP="00232B40">
      <w:pPr>
        <w:pStyle w:val="ListParagraph"/>
        <w:widowControl w:val="0"/>
        <w:rPr>
          <w:rFonts w:ascii="Arial" w:hAnsi="Arial" w:cs="Arial"/>
          <w:sz w:val="21"/>
          <w:szCs w:val="21"/>
        </w:rPr>
      </w:pPr>
      <w:bookmarkStart w:id="38" w:name="a717740"/>
      <w:bookmarkEnd w:id="38"/>
    </w:p>
    <w:p w14:paraId="2073E7A6" w14:textId="1A6A4B9E" w:rsidR="00232B40" w:rsidRPr="001441E2" w:rsidRDefault="00232B40" w:rsidP="00232B40">
      <w:pPr>
        <w:pStyle w:val="ListParagraph"/>
        <w:widowControl w:val="0"/>
        <w:ind w:left="709" w:hanging="709"/>
        <w:jc w:val="both"/>
        <w:rPr>
          <w:rFonts w:ascii="Arial" w:hAnsi="Arial" w:cs="Arial"/>
          <w:sz w:val="21"/>
          <w:szCs w:val="21"/>
        </w:rPr>
      </w:pPr>
      <w:r>
        <w:rPr>
          <w:rFonts w:ascii="Arial" w:hAnsi="Arial" w:cs="Arial"/>
          <w:sz w:val="21"/>
          <w:szCs w:val="21"/>
        </w:rPr>
        <w:t>1</w:t>
      </w:r>
      <w:r w:rsidRPr="001441E2">
        <w:rPr>
          <w:rFonts w:ascii="Arial" w:hAnsi="Arial" w:cs="Arial"/>
          <w:sz w:val="21"/>
          <w:szCs w:val="21"/>
        </w:rPr>
        <w:t>.</w:t>
      </w:r>
      <w:r>
        <w:rPr>
          <w:rFonts w:ascii="Arial" w:hAnsi="Arial" w:cs="Arial"/>
          <w:sz w:val="21"/>
          <w:szCs w:val="21"/>
        </w:rPr>
        <w:t>2</w:t>
      </w:r>
      <w:r w:rsidRPr="001441E2">
        <w:rPr>
          <w:rFonts w:ascii="Arial" w:hAnsi="Arial" w:cs="Arial"/>
          <w:sz w:val="21"/>
          <w:szCs w:val="21"/>
        </w:rPr>
        <w:t xml:space="preserve"> </w:t>
      </w:r>
      <w:r>
        <w:tab/>
      </w:r>
      <w:r w:rsidRPr="001441E2">
        <w:rPr>
          <w:rFonts w:ascii="Arial" w:hAnsi="Arial" w:cs="Arial"/>
          <w:sz w:val="21"/>
          <w:szCs w:val="21"/>
        </w:rPr>
        <w:t xml:space="preserve">The </w:t>
      </w:r>
      <w:r>
        <w:rPr>
          <w:rFonts w:ascii="Arial" w:hAnsi="Arial" w:cs="Arial"/>
          <w:sz w:val="21"/>
          <w:szCs w:val="21"/>
        </w:rPr>
        <w:t>Operator</w:t>
      </w:r>
      <w:r w:rsidRPr="001441E2">
        <w:rPr>
          <w:rFonts w:ascii="Arial" w:hAnsi="Arial" w:cs="Arial"/>
          <w:sz w:val="21"/>
          <w:szCs w:val="21"/>
        </w:rPr>
        <w:t xml:space="preserve"> shall ensure that the Disaster Recovery and Business Continuity Plan </w:t>
      </w:r>
      <w:r>
        <w:rPr>
          <w:rFonts w:ascii="Arial" w:hAnsi="Arial" w:cs="Arial"/>
          <w:sz w:val="21"/>
          <w:szCs w:val="21"/>
        </w:rPr>
        <w:t xml:space="preserve">identifies and details </w:t>
      </w:r>
      <w:r w:rsidRPr="001441E2">
        <w:rPr>
          <w:rFonts w:ascii="Arial" w:hAnsi="Arial" w:cs="Arial"/>
          <w:sz w:val="21"/>
          <w:szCs w:val="21"/>
        </w:rPr>
        <w:t>the processes</w:t>
      </w:r>
      <w:r>
        <w:rPr>
          <w:rFonts w:ascii="Arial" w:hAnsi="Arial" w:cs="Arial"/>
          <w:sz w:val="21"/>
          <w:szCs w:val="21"/>
        </w:rPr>
        <w:t xml:space="preserve"> and </w:t>
      </w:r>
      <w:r w:rsidRPr="001441E2">
        <w:rPr>
          <w:rFonts w:ascii="Arial" w:hAnsi="Arial" w:cs="Arial"/>
          <w:sz w:val="21"/>
          <w:szCs w:val="21"/>
        </w:rPr>
        <w:t xml:space="preserve">activities </w:t>
      </w:r>
      <w:r>
        <w:rPr>
          <w:rFonts w:ascii="Arial" w:hAnsi="Arial" w:cs="Arial"/>
          <w:sz w:val="21"/>
          <w:szCs w:val="21"/>
        </w:rPr>
        <w:t xml:space="preserve">which it shall implement upon the occurrence of </w:t>
      </w:r>
      <w:r w:rsidRPr="001441E2">
        <w:rPr>
          <w:rFonts w:ascii="Arial" w:hAnsi="Arial" w:cs="Arial"/>
          <w:sz w:val="21"/>
          <w:szCs w:val="21"/>
        </w:rPr>
        <w:t xml:space="preserve">business-critical emergency situations. </w:t>
      </w:r>
      <w:r>
        <w:rPr>
          <w:rFonts w:ascii="Arial" w:hAnsi="Arial" w:cs="Arial"/>
          <w:sz w:val="21"/>
          <w:szCs w:val="21"/>
        </w:rPr>
        <w:t>In particular, the Disaster Recovery and Business Continuity Plan shall include</w:t>
      </w:r>
      <w:r w:rsidRPr="001441E2">
        <w:rPr>
          <w:rFonts w:ascii="Arial" w:hAnsi="Arial" w:cs="Arial"/>
          <w:sz w:val="21"/>
          <w:szCs w:val="21"/>
        </w:rPr>
        <w:t>:</w:t>
      </w:r>
    </w:p>
    <w:p w14:paraId="198A9B55" w14:textId="77777777" w:rsidR="00232B40" w:rsidRPr="001441E2" w:rsidRDefault="00232B40" w:rsidP="00232B40">
      <w:pPr>
        <w:pStyle w:val="ListParagraph"/>
        <w:widowControl w:val="0"/>
        <w:rPr>
          <w:rFonts w:ascii="Arial" w:hAnsi="Arial" w:cs="Arial"/>
          <w:sz w:val="21"/>
          <w:szCs w:val="21"/>
        </w:rPr>
      </w:pPr>
      <w:bookmarkStart w:id="39" w:name="a600246"/>
      <w:bookmarkEnd w:id="39"/>
    </w:p>
    <w:p w14:paraId="7575BF0D" w14:textId="77777777" w:rsidR="00232B40" w:rsidRDefault="00232B40" w:rsidP="00232B40">
      <w:pPr>
        <w:pStyle w:val="ListParagraph"/>
        <w:widowControl w:val="0"/>
        <w:numPr>
          <w:ilvl w:val="0"/>
          <w:numId w:val="52"/>
        </w:numPr>
        <w:jc w:val="both"/>
        <w:rPr>
          <w:rFonts w:ascii="Arial" w:hAnsi="Arial" w:cs="Arial"/>
          <w:sz w:val="21"/>
          <w:szCs w:val="21"/>
        </w:rPr>
      </w:pPr>
      <w:r>
        <w:rPr>
          <w:rFonts w:ascii="Arial" w:hAnsi="Arial" w:cs="Arial"/>
          <w:sz w:val="21"/>
          <w:szCs w:val="21"/>
        </w:rPr>
        <w:t>identification of Service priorities in the event of a Disaster;</w:t>
      </w:r>
    </w:p>
    <w:p w14:paraId="412F583F" w14:textId="77777777" w:rsidR="00232B40" w:rsidRDefault="00232B40" w:rsidP="00232B40">
      <w:pPr>
        <w:pStyle w:val="ListParagraph"/>
        <w:widowControl w:val="0"/>
        <w:ind w:left="1279"/>
        <w:jc w:val="both"/>
        <w:rPr>
          <w:rFonts w:ascii="Arial" w:hAnsi="Arial" w:cs="Arial"/>
          <w:sz w:val="21"/>
          <w:szCs w:val="21"/>
        </w:rPr>
      </w:pPr>
    </w:p>
    <w:p w14:paraId="505952C2" w14:textId="77777777" w:rsidR="00232B40" w:rsidRPr="001441E2" w:rsidRDefault="00232B40" w:rsidP="00232B40">
      <w:pPr>
        <w:pStyle w:val="ListParagraph"/>
        <w:widowControl w:val="0"/>
        <w:numPr>
          <w:ilvl w:val="0"/>
          <w:numId w:val="52"/>
        </w:numPr>
        <w:jc w:val="both"/>
        <w:rPr>
          <w:rFonts w:ascii="Arial" w:hAnsi="Arial" w:cs="Arial"/>
          <w:sz w:val="21"/>
          <w:szCs w:val="21"/>
        </w:rPr>
      </w:pPr>
      <w:r w:rsidRPr="001441E2">
        <w:rPr>
          <w:rFonts w:ascii="Arial" w:hAnsi="Arial" w:cs="Arial"/>
          <w:sz w:val="21"/>
          <w:szCs w:val="21"/>
        </w:rPr>
        <w:t xml:space="preserve">risk analysis </w:t>
      </w:r>
      <w:r>
        <w:rPr>
          <w:rFonts w:ascii="Arial" w:hAnsi="Arial" w:cs="Arial"/>
          <w:sz w:val="21"/>
          <w:szCs w:val="21"/>
        </w:rPr>
        <w:t xml:space="preserve">of key business risks </w:t>
      </w:r>
      <w:r w:rsidRPr="001441E2">
        <w:rPr>
          <w:rFonts w:ascii="Arial" w:hAnsi="Arial" w:cs="Arial"/>
          <w:sz w:val="21"/>
          <w:szCs w:val="21"/>
        </w:rPr>
        <w:t>(including failure scenarios, assessments, identification of single points of failure and ways to manage such failure and business impact analysis)</w:t>
      </w:r>
      <w:r>
        <w:rPr>
          <w:rFonts w:ascii="Arial" w:hAnsi="Arial" w:cs="Arial"/>
          <w:sz w:val="21"/>
          <w:szCs w:val="21"/>
        </w:rPr>
        <w:t>. Key business risks could include the loss of Staff, Key Personnel, Premises, key resources and key Sub-Contractors and/or suppliers;</w:t>
      </w:r>
    </w:p>
    <w:p w14:paraId="0DC8CF92" w14:textId="77777777" w:rsidR="00232B40" w:rsidRPr="001441E2" w:rsidRDefault="00232B40" w:rsidP="00232B40">
      <w:pPr>
        <w:pStyle w:val="ListParagraph"/>
        <w:widowControl w:val="0"/>
        <w:ind w:left="1276" w:hanging="567"/>
        <w:rPr>
          <w:rFonts w:ascii="Arial" w:hAnsi="Arial" w:cs="Arial"/>
          <w:sz w:val="21"/>
          <w:szCs w:val="21"/>
        </w:rPr>
      </w:pPr>
      <w:bookmarkStart w:id="40" w:name="a952729"/>
      <w:bookmarkStart w:id="41" w:name="a895278"/>
      <w:bookmarkStart w:id="42" w:name="a333213"/>
      <w:bookmarkEnd w:id="40"/>
      <w:bookmarkEnd w:id="41"/>
      <w:bookmarkEnd w:id="42"/>
    </w:p>
    <w:p w14:paraId="6BCFC783" w14:textId="77777777" w:rsidR="00232B40" w:rsidRPr="001441E2" w:rsidRDefault="00232B40" w:rsidP="00232B40">
      <w:pPr>
        <w:pStyle w:val="ListParagraph"/>
        <w:widowControl w:val="0"/>
        <w:ind w:left="1276" w:hanging="567"/>
        <w:jc w:val="both"/>
        <w:rPr>
          <w:rFonts w:ascii="Arial" w:hAnsi="Arial" w:cs="Arial"/>
          <w:sz w:val="21"/>
          <w:szCs w:val="21"/>
        </w:rPr>
      </w:pPr>
      <w:r w:rsidRPr="001441E2">
        <w:rPr>
          <w:rFonts w:ascii="Arial" w:hAnsi="Arial" w:cs="Arial"/>
          <w:sz w:val="21"/>
          <w:szCs w:val="21"/>
        </w:rPr>
        <w:t>(</w:t>
      </w:r>
      <w:r>
        <w:rPr>
          <w:rFonts w:ascii="Arial" w:hAnsi="Arial" w:cs="Arial"/>
          <w:sz w:val="21"/>
          <w:szCs w:val="21"/>
        </w:rPr>
        <w:t>b</w:t>
      </w:r>
      <w:r w:rsidRPr="001441E2">
        <w:rPr>
          <w:rFonts w:ascii="Arial" w:hAnsi="Arial" w:cs="Arial"/>
          <w:sz w:val="21"/>
          <w:szCs w:val="21"/>
        </w:rPr>
        <w:t xml:space="preserve">) </w:t>
      </w:r>
      <w:r>
        <w:tab/>
      </w:r>
      <w:r>
        <w:rPr>
          <w:rFonts w:ascii="Arial" w:hAnsi="Arial" w:cs="Arial"/>
          <w:sz w:val="21"/>
          <w:szCs w:val="21"/>
        </w:rPr>
        <w:t xml:space="preserve">details of </w:t>
      </w:r>
      <w:r w:rsidRPr="001441E2">
        <w:rPr>
          <w:rFonts w:ascii="Arial" w:hAnsi="Arial" w:cs="Arial"/>
          <w:sz w:val="21"/>
          <w:szCs w:val="21"/>
        </w:rPr>
        <w:t>business processes, procedures</w:t>
      </w:r>
      <w:r>
        <w:rPr>
          <w:rFonts w:ascii="Arial" w:hAnsi="Arial" w:cs="Arial"/>
          <w:sz w:val="21"/>
          <w:szCs w:val="21"/>
        </w:rPr>
        <w:t xml:space="preserve"> (including procedures for activation, escalation and recovery)</w:t>
      </w:r>
      <w:r w:rsidRPr="001441E2">
        <w:rPr>
          <w:rFonts w:ascii="Arial" w:hAnsi="Arial" w:cs="Arial"/>
          <w:sz w:val="21"/>
          <w:szCs w:val="21"/>
        </w:rPr>
        <w:t xml:space="preserve"> and responsibilities;</w:t>
      </w:r>
    </w:p>
    <w:p w14:paraId="1D25E4A1" w14:textId="77777777" w:rsidR="00232B40" w:rsidRPr="001441E2" w:rsidRDefault="00232B40" w:rsidP="00232B40">
      <w:pPr>
        <w:pStyle w:val="ListParagraph"/>
        <w:widowControl w:val="0"/>
        <w:ind w:left="1276" w:hanging="567"/>
        <w:jc w:val="both"/>
        <w:rPr>
          <w:rFonts w:ascii="Arial" w:hAnsi="Arial" w:cs="Arial"/>
          <w:sz w:val="21"/>
          <w:szCs w:val="21"/>
        </w:rPr>
      </w:pPr>
      <w:bookmarkStart w:id="43" w:name="a1019408"/>
      <w:bookmarkEnd w:id="43"/>
    </w:p>
    <w:p w14:paraId="51C0A784" w14:textId="77777777" w:rsidR="00232B40" w:rsidRDefault="00232B40" w:rsidP="00232B40">
      <w:pPr>
        <w:pStyle w:val="ListParagraph"/>
        <w:widowControl w:val="0"/>
        <w:numPr>
          <w:ilvl w:val="0"/>
          <w:numId w:val="52"/>
        </w:numPr>
        <w:jc w:val="both"/>
        <w:rPr>
          <w:rFonts w:ascii="Arial" w:hAnsi="Arial" w:cs="Arial"/>
          <w:sz w:val="21"/>
          <w:szCs w:val="21"/>
        </w:rPr>
      </w:pPr>
      <w:r w:rsidRPr="001441E2">
        <w:rPr>
          <w:rFonts w:ascii="Arial" w:hAnsi="Arial" w:cs="Arial"/>
          <w:sz w:val="21"/>
          <w:szCs w:val="21"/>
        </w:rPr>
        <w:t>a communications strategy</w:t>
      </w:r>
      <w:r>
        <w:rPr>
          <w:rFonts w:ascii="Arial" w:hAnsi="Arial" w:cs="Arial"/>
          <w:sz w:val="21"/>
          <w:szCs w:val="21"/>
        </w:rPr>
        <w:t xml:space="preserve"> for Staff, the media and key internal and external stakeholders</w:t>
      </w:r>
      <w:r w:rsidRPr="001441E2">
        <w:rPr>
          <w:rFonts w:ascii="Arial" w:hAnsi="Arial" w:cs="Arial"/>
          <w:sz w:val="21"/>
          <w:szCs w:val="21"/>
        </w:rPr>
        <w:t xml:space="preserve">; </w:t>
      </w:r>
    </w:p>
    <w:p w14:paraId="66E7412D" w14:textId="77777777" w:rsidR="00232B40" w:rsidRDefault="00232B40" w:rsidP="00232B40">
      <w:pPr>
        <w:pStyle w:val="ListParagraph"/>
        <w:widowControl w:val="0"/>
        <w:ind w:left="1279"/>
        <w:jc w:val="both"/>
        <w:rPr>
          <w:rFonts w:ascii="Arial" w:hAnsi="Arial" w:cs="Arial"/>
          <w:sz w:val="21"/>
          <w:szCs w:val="21"/>
        </w:rPr>
      </w:pPr>
    </w:p>
    <w:p w14:paraId="50BC4D76" w14:textId="77777777" w:rsidR="00232B40" w:rsidRDefault="00232B40" w:rsidP="00232B40">
      <w:pPr>
        <w:pStyle w:val="ListParagraph"/>
        <w:widowControl w:val="0"/>
        <w:numPr>
          <w:ilvl w:val="0"/>
          <w:numId w:val="52"/>
        </w:numPr>
        <w:jc w:val="both"/>
        <w:rPr>
          <w:rFonts w:ascii="Arial" w:hAnsi="Arial" w:cs="Arial"/>
          <w:sz w:val="21"/>
          <w:szCs w:val="21"/>
        </w:rPr>
      </w:pPr>
      <w:r>
        <w:rPr>
          <w:rFonts w:ascii="Arial" w:hAnsi="Arial" w:cs="Arial"/>
          <w:sz w:val="21"/>
          <w:szCs w:val="21"/>
        </w:rPr>
        <w:t>identification of key internal and external interdependencies;</w:t>
      </w:r>
    </w:p>
    <w:p w14:paraId="62F49A35" w14:textId="77777777" w:rsidR="00232B40" w:rsidRDefault="00232B40" w:rsidP="00232B40">
      <w:pPr>
        <w:pStyle w:val="ListParagraph"/>
        <w:rPr>
          <w:rFonts w:ascii="Arial" w:hAnsi="Arial" w:cs="Arial"/>
          <w:sz w:val="21"/>
          <w:szCs w:val="21"/>
        </w:rPr>
      </w:pPr>
    </w:p>
    <w:p w14:paraId="5CCCC422" w14:textId="77777777" w:rsidR="00232B40" w:rsidRDefault="00232B40" w:rsidP="00232B40">
      <w:pPr>
        <w:pStyle w:val="ListParagraph"/>
        <w:widowControl w:val="0"/>
        <w:numPr>
          <w:ilvl w:val="0"/>
          <w:numId w:val="52"/>
        </w:numPr>
        <w:jc w:val="both"/>
        <w:rPr>
          <w:rFonts w:ascii="Arial" w:hAnsi="Arial" w:cs="Arial"/>
          <w:sz w:val="21"/>
          <w:szCs w:val="21"/>
        </w:rPr>
      </w:pPr>
      <w:r>
        <w:rPr>
          <w:rFonts w:ascii="Arial" w:hAnsi="Arial" w:cs="Arial"/>
          <w:sz w:val="21"/>
          <w:szCs w:val="21"/>
        </w:rPr>
        <w:t xml:space="preserve">identification of essential resources and Equipment needed during a Disaster; </w:t>
      </w:r>
    </w:p>
    <w:p w14:paraId="368D473C" w14:textId="77777777" w:rsidR="00232B40" w:rsidRDefault="00232B40" w:rsidP="00232B40">
      <w:pPr>
        <w:pStyle w:val="ListParagraph"/>
        <w:rPr>
          <w:rFonts w:ascii="Arial" w:hAnsi="Arial" w:cs="Arial"/>
          <w:sz w:val="21"/>
          <w:szCs w:val="21"/>
        </w:rPr>
      </w:pPr>
    </w:p>
    <w:p w14:paraId="64F29E70" w14:textId="3794A503" w:rsidR="00232B40" w:rsidRPr="001441E2" w:rsidRDefault="00232B40" w:rsidP="00232B40">
      <w:pPr>
        <w:pStyle w:val="ListParagraph"/>
        <w:widowControl w:val="0"/>
        <w:numPr>
          <w:ilvl w:val="0"/>
          <w:numId w:val="52"/>
        </w:numPr>
        <w:jc w:val="both"/>
        <w:rPr>
          <w:rFonts w:ascii="Arial" w:hAnsi="Arial" w:cs="Arial"/>
          <w:sz w:val="21"/>
          <w:szCs w:val="21"/>
        </w:rPr>
      </w:pPr>
      <w:r>
        <w:rPr>
          <w:rFonts w:ascii="Arial" w:hAnsi="Arial" w:cs="Arial"/>
          <w:sz w:val="21"/>
          <w:szCs w:val="21"/>
        </w:rPr>
        <w:t xml:space="preserve">a contact list that contains details of all Staff, Sub-Contractors and anyone to be relied upon by the Operator to provide the Services; </w:t>
      </w:r>
      <w:r w:rsidRPr="001441E2">
        <w:rPr>
          <w:rFonts w:ascii="Arial" w:hAnsi="Arial" w:cs="Arial"/>
          <w:sz w:val="21"/>
          <w:szCs w:val="21"/>
        </w:rPr>
        <w:t>and</w:t>
      </w:r>
    </w:p>
    <w:p w14:paraId="4AB52021" w14:textId="77777777" w:rsidR="00232B40" w:rsidRPr="001441E2" w:rsidRDefault="00232B40" w:rsidP="00232B40">
      <w:pPr>
        <w:pStyle w:val="ListParagraph"/>
        <w:widowControl w:val="0"/>
        <w:ind w:left="1276" w:hanging="567"/>
        <w:jc w:val="both"/>
        <w:rPr>
          <w:rFonts w:ascii="Arial" w:hAnsi="Arial" w:cs="Arial"/>
          <w:sz w:val="21"/>
          <w:szCs w:val="21"/>
        </w:rPr>
      </w:pPr>
      <w:bookmarkStart w:id="44" w:name="a226400"/>
      <w:bookmarkEnd w:id="44"/>
    </w:p>
    <w:p w14:paraId="219E6BFB" w14:textId="77777777" w:rsidR="00232B40" w:rsidRPr="001441E2" w:rsidRDefault="00232B40" w:rsidP="00232B40">
      <w:pPr>
        <w:pStyle w:val="ListParagraph"/>
        <w:widowControl w:val="0"/>
        <w:ind w:left="1276" w:hanging="567"/>
        <w:jc w:val="both"/>
        <w:rPr>
          <w:rFonts w:ascii="Arial" w:hAnsi="Arial" w:cs="Arial"/>
          <w:sz w:val="21"/>
          <w:szCs w:val="21"/>
        </w:rPr>
      </w:pPr>
      <w:r w:rsidRPr="001441E2">
        <w:rPr>
          <w:rFonts w:ascii="Arial" w:hAnsi="Arial" w:cs="Arial"/>
          <w:sz w:val="21"/>
          <w:szCs w:val="21"/>
        </w:rPr>
        <w:t>(</w:t>
      </w:r>
      <w:r>
        <w:rPr>
          <w:rFonts w:ascii="Arial" w:hAnsi="Arial" w:cs="Arial"/>
          <w:sz w:val="21"/>
          <w:szCs w:val="21"/>
        </w:rPr>
        <w:t>d</w:t>
      </w:r>
      <w:r w:rsidRPr="001441E2">
        <w:rPr>
          <w:rFonts w:ascii="Arial" w:hAnsi="Arial" w:cs="Arial"/>
          <w:sz w:val="21"/>
          <w:szCs w:val="21"/>
        </w:rPr>
        <w:t>)</w:t>
      </w:r>
      <w:r w:rsidRPr="001441E2">
        <w:rPr>
          <w:rFonts w:ascii="Arial" w:hAnsi="Arial" w:cs="Arial"/>
          <w:sz w:val="21"/>
          <w:szCs w:val="21"/>
        </w:rPr>
        <w:tab/>
        <w:t>proc</w:t>
      </w:r>
      <w:r>
        <w:rPr>
          <w:rFonts w:ascii="Arial" w:hAnsi="Arial" w:cs="Arial"/>
          <w:sz w:val="21"/>
          <w:szCs w:val="21"/>
        </w:rPr>
        <w:t>edures for reverting to normal S</w:t>
      </w:r>
      <w:r w:rsidRPr="001441E2">
        <w:rPr>
          <w:rFonts w:ascii="Arial" w:hAnsi="Arial" w:cs="Arial"/>
          <w:sz w:val="21"/>
          <w:szCs w:val="21"/>
        </w:rPr>
        <w:t>ervice</w:t>
      </w:r>
      <w:r>
        <w:rPr>
          <w:rFonts w:ascii="Arial" w:hAnsi="Arial" w:cs="Arial"/>
          <w:sz w:val="21"/>
          <w:szCs w:val="21"/>
        </w:rPr>
        <w:t xml:space="preserve"> delivery</w:t>
      </w:r>
      <w:r w:rsidRPr="001441E2">
        <w:rPr>
          <w:rFonts w:ascii="Arial" w:hAnsi="Arial" w:cs="Arial"/>
          <w:sz w:val="21"/>
          <w:szCs w:val="21"/>
        </w:rPr>
        <w:t>.</w:t>
      </w:r>
      <w:bookmarkStart w:id="45" w:name="a339849"/>
    </w:p>
    <w:p w14:paraId="55A1356E" w14:textId="77777777" w:rsidR="00232B40" w:rsidRPr="001441E2" w:rsidRDefault="00232B40" w:rsidP="00232B40">
      <w:pPr>
        <w:pStyle w:val="ListParagraph"/>
        <w:widowControl w:val="0"/>
        <w:ind w:left="1276" w:hanging="567"/>
        <w:rPr>
          <w:rFonts w:ascii="Arial" w:hAnsi="Arial" w:cs="Arial"/>
          <w:sz w:val="21"/>
          <w:szCs w:val="21"/>
        </w:rPr>
      </w:pPr>
      <w:hyperlink r:id="rId18" w:anchor="top" w:tooltip="Link to the top of the document" w:history="1">
        <w:r w:rsidRPr="001441E2">
          <w:rPr>
            <w:rStyle w:val="Hyperlink"/>
            <w:rFonts w:ascii="Arial" w:hAnsi="Arial" w:cs="Arial"/>
            <w:b/>
            <w:bCs/>
            <w:vanish/>
            <w:sz w:val="21"/>
            <w:szCs w:val="21"/>
          </w:rPr>
          <w:t>Top</w:t>
        </w:r>
      </w:hyperlink>
    </w:p>
    <w:bookmarkEnd w:id="45"/>
    <w:p w14:paraId="248B8E1C" w14:textId="77777777" w:rsidR="00232B40" w:rsidRPr="001441E2" w:rsidRDefault="00232B40" w:rsidP="00232B40">
      <w:pPr>
        <w:pStyle w:val="ListParagraph"/>
        <w:widowControl w:val="0"/>
        <w:ind w:left="1276" w:hanging="567"/>
        <w:rPr>
          <w:rFonts w:ascii="Arial" w:hAnsi="Arial" w:cs="Arial"/>
          <w:b/>
          <w:bCs/>
          <w:sz w:val="21"/>
          <w:szCs w:val="21"/>
        </w:rPr>
      </w:pPr>
    </w:p>
    <w:p w14:paraId="18D79726" w14:textId="77777777" w:rsidR="00232B40" w:rsidRPr="001441E2" w:rsidRDefault="00232B40" w:rsidP="00232B40">
      <w:pPr>
        <w:pStyle w:val="ListParagraph"/>
        <w:widowControl w:val="0"/>
        <w:numPr>
          <w:ilvl w:val="0"/>
          <w:numId w:val="50"/>
        </w:numPr>
        <w:ind w:hanging="720"/>
        <w:rPr>
          <w:rFonts w:ascii="Arial" w:hAnsi="Arial" w:cs="Arial"/>
          <w:b/>
          <w:bCs/>
          <w:sz w:val="21"/>
          <w:szCs w:val="21"/>
        </w:rPr>
      </w:pPr>
      <w:r w:rsidRPr="001441E2">
        <w:rPr>
          <w:rFonts w:ascii="Arial" w:hAnsi="Arial" w:cs="Arial"/>
          <w:b/>
          <w:bCs/>
          <w:sz w:val="21"/>
          <w:szCs w:val="21"/>
        </w:rPr>
        <w:t>REVIEW AND AMENDMENT OF THE DISASTER RECOVERY AND BUSINESS</w:t>
      </w:r>
    </w:p>
    <w:p w14:paraId="21CE5184" w14:textId="77777777" w:rsidR="00232B40" w:rsidRPr="001441E2" w:rsidRDefault="00232B40" w:rsidP="00232B40">
      <w:pPr>
        <w:pStyle w:val="ListParagraph"/>
        <w:widowControl w:val="0"/>
        <w:rPr>
          <w:rFonts w:ascii="Arial" w:hAnsi="Arial" w:cs="Arial"/>
          <w:bCs/>
          <w:sz w:val="21"/>
          <w:szCs w:val="21"/>
        </w:rPr>
      </w:pPr>
      <w:r w:rsidRPr="001441E2">
        <w:rPr>
          <w:rFonts w:ascii="Arial" w:hAnsi="Arial" w:cs="Arial"/>
          <w:b/>
          <w:bCs/>
          <w:sz w:val="21"/>
          <w:szCs w:val="21"/>
        </w:rPr>
        <w:t>CONTINUITY PLAN</w:t>
      </w:r>
      <w:r w:rsidRPr="001441E2">
        <w:rPr>
          <w:rFonts w:ascii="Arial" w:hAnsi="Arial" w:cs="Arial"/>
          <w:b/>
          <w:bCs/>
          <w:sz w:val="21"/>
          <w:szCs w:val="21"/>
        </w:rPr>
        <w:tab/>
      </w:r>
    </w:p>
    <w:p w14:paraId="0319FE16" w14:textId="77777777" w:rsidR="00232B40" w:rsidRPr="001441E2" w:rsidRDefault="00232B40" w:rsidP="00232B40">
      <w:pPr>
        <w:pStyle w:val="ListParagraph"/>
        <w:widowControl w:val="0"/>
        <w:rPr>
          <w:rFonts w:ascii="Arial" w:hAnsi="Arial" w:cs="Arial"/>
          <w:sz w:val="21"/>
          <w:szCs w:val="21"/>
        </w:rPr>
      </w:pPr>
      <w:bookmarkStart w:id="46" w:name="a265080"/>
      <w:bookmarkEnd w:id="46"/>
    </w:p>
    <w:p w14:paraId="17355043" w14:textId="594E2544" w:rsidR="00232B40" w:rsidRPr="001441E2" w:rsidRDefault="00232B40" w:rsidP="00232B40">
      <w:pPr>
        <w:pStyle w:val="ListParagraph"/>
        <w:widowControl w:val="0"/>
        <w:jc w:val="both"/>
        <w:rPr>
          <w:rFonts w:ascii="Arial" w:hAnsi="Arial" w:cs="Arial"/>
          <w:sz w:val="21"/>
          <w:szCs w:val="21"/>
        </w:rPr>
      </w:pPr>
      <w:r w:rsidRPr="001441E2">
        <w:rPr>
          <w:rFonts w:ascii="Arial" w:hAnsi="Arial" w:cs="Arial"/>
          <w:sz w:val="21"/>
          <w:szCs w:val="21"/>
        </w:rPr>
        <w:t xml:space="preserve">The Disaster Recovery and Business Continuity Plan shall be reviewed by the </w:t>
      </w:r>
      <w:r>
        <w:rPr>
          <w:rFonts w:ascii="Arial" w:hAnsi="Arial" w:cs="Arial"/>
          <w:sz w:val="21"/>
          <w:szCs w:val="21"/>
        </w:rPr>
        <w:t>Council</w:t>
      </w:r>
      <w:r w:rsidRPr="001441E2">
        <w:rPr>
          <w:rFonts w:ascii="Arial" w:hAnsi="Arial" w:cs="Arial"/>
          <w:sz w:val="21"/>
          <w:szCs w:val="21"/>
        </w:rPr>
        <w:t xml:space="preserve"> and the </w:t>
      </w:r>
      <w:r>
        <w:rPr>
          <w:rFonts w:ascii="Arial" w:hAnsi="Arial" w:cs="Arial"/>
          <w:sz w:val="21"/>
          <w:szCs w:val="21"/>
        </w:rPr>
        <w:t>Operator</w:t>
      </w:r>
      <w:r w:rsidRPr="001441E2">
        <w:rPr>
          <w:rFonts w:ascii="Arial" w:hAnsi="Arial" w:cs="Arial"/>
          <w:sz w:val="21"/>
          <w:szCs w:val="21"/>
        </w:rPr>
        <w:t xml:space="preserve"> annually, or at such other times as may be requested by the </w:t>
      </w:r>
      <w:r>
        <w:rPr>
          <w:rFonts w:ascii="Arial" w:hAnsi="Arial" w:cs="Arial"/>
          <w:sz w:val="21"/>
          <w:szCs w:val="21"/>
        </w:rPr>
        <w:t>Council</w:t>
      </w:r>
      <w:r w:rsidRPr="001441E2">
        <w:rPr>
          <w:rFonts w:ascii="Arial" w:hAnsi="Arial" w:cs="Arial"/>
          <w:sz w:val="21"/>
          <w:szCs w:val="21"/>
        </w:rPr>
        <w:t xml:space="preserve"> or the </w:t>
      </w:r>
      <w:r>
        <w:rPr>
          <w:rFonts w:ascii="Arial" w:hAnsi="Arial" w:cs="Arial"/>
          <w:sz w:val="21"/>
          <w:szCs w:val="21"/>
        </w:rPr>
        <w:t>Operator</w:t>
      </w:r>
      <w:r w:rsidRPr="001441E2">
        <w:rPr>
          <w:rFonts w:ascii="Arial" w:hAnsi="Arial" w:cs="Arial"/>
          <w:sz w:val="21"/>
          <w:szCs w:val="21"/>
        </w:rPr>
        <w:t>.</w:t>
      </w:r>
    </w:p>
    <w:p w14:paraId="6C006A1D" w14:textId="77777777" w:rsidR="00E022E1" w:rsidRDefault="00E022E1" w:rsidP="005B53EE">
      <w:pPr>
        <w:pStyle w:val="NoSpacing"/>
        <w:rPr>
          <w:b/>
          <w:sz w:val="21"/>
          <w:szCs w:val="21"/>
        </w:rPr>
      </w:pPr>
    </w:p>
    <w:p w14:paraId="66F3CF59" w14:textId="77777777" w:rsidR="00E022E1" w:rsidRDefault="00E022E1" w:rsidP="005B53EE">
      <w:pPr>
        <w:pStyle w:val="NoSpacing"/>
        <w:rPr>
          <w:b/>
          <w:sz w:val="21"/>
          <w:szCs w:val="21"/>
        </w:rPr>
      </w:pPr>
    </w:p>
    <w:p w14:paraId="32666A11" w14:textId="77777777" w:rsidR="00E022E1" w:rsidRDefault="00E022E1" w:rsidP="005B53EE">
      <w:pPr>
        <w:pStyle w:val="NoSpacing"/>
        <w:rPr>
          <w:b/>
          <w:sz w:val="21"/>
          <w:szCs w:val="21"/>
        </w:rPr>
      </w:pPr>
    </w:p>
    <w:p w14:paraId="1DFFD4C3" w14:textId="77777777" w:rsidR="00E022E1" w:rsidRDefault="00E022E1" w:rsidP="005B53EE">
      <w:pPr>
        <w:pStyle w:val="NoSpacing"/>
        <w:rPr>
          <w:b/>
          <w:sz w:val="21"/>
          <w:szCs w:val="21"/>
        </w:rPr>
      </w:pPr>
    </w:p>
    <w:p w14:paraId="7A91F45C" w14:textId="77777777" w:rsidR="00E022E1" w:rsidRDefault="00E022E1" w:rsidP="005B53EE">
      <w:pPr>
        <w:pStyle w:val="NoSpacing"/>
        <w:rPr>
          <w:b/>
          <w:sz w:val="21"/>
          <w:szCs w:val="21"/>
        </w:rPr>
      </w:pPr>
    </w:p>
    <w:p w14:paraId="4C585E1D" w14:textId="77777777" w:rsidR="00E022E1" w:rsidRDefault="00E022E1" w:rsidP="005B53EE">
      <w:pPr>
        <w:pStyle w:val="NoSpacing"/>
        <w:rPr>
          <w:b/>
          <w:sz w:val="21"/>
          <w:szCs w:val="21"/>
        </w:rPr>
      </w:pPr>
    </w:p>
    <w:p w14:paraId="751F5F90" w14:textId="77777777" w:rsidR="00E022E1" w:rsidRDefault="00E022E1" w:rsidP="005B53EE">
      <w:pPr>
        <w:pStyle w:val="NoSpacing"/>
        <w:rPr>
          <w:b/>
          <w:sz w:val="21"/>
          <w:szCs w:val="21"/>
        </w:rPr>
      </w:pPr>
    </w:p>
    <w:p w14:paraId="4FA22022" w14:textId="77777777" w:rsidR="00E022E1" w:rsidRDefault="00E022E1" w:rsidP="005B53EE">
      <w:pPr>
        <w:pStyle w:val="NoSpacing"/>
        <w:rPr>
          <w:b/>
          <w:sz w:val="21"/>
          <w:szCs w:val="21"/>
        </w:rPr>
      </w:pPr>
    </w:p>
    <w:p w14:paraId="19B785C1" w14:textId="77777777" w:rsidR="00E022E1" w:rsidRDefault="00E022E1" w:rsidP="005B53EE">
      <w:pPr>
        <w:pStyle w:val="NoSpacing"/>
        <w:rPr>
          <w:b/>
          <w:sz w:val="21"/>
          <w:szCs w:val="21"/>
        </w:rPr>
      </w:pPr>
    </w:p>
    <w:p w14:paraId="309308F1" w14:textId="77777777" w:rsidR="00E022E1" w:rsidRDefault="00E022E1" w:rsidP="005B53EE">
      <w:pPr>
        <w:pStyle w:val="NoSpacing"/>
        <w:rPr>
          <w:b/>
          <w:sz w:val="21"/>
          <w:szCs w:val="21"/>
        </w:rPr>
      </w:pPr>
    </w:p>
    <w:p w14:paraId="13CAD880" w14:textId="77777777" w:rsidR="00E022E1" w:rsidRDefault="00E022E1" w:rsidP="005B53EE">
      <w:pPr>
        <w:pStyle w:val="NoSpacing"/>
        <w:rPr>
          <w:b/>
          <w:sz w:val="21"/>
          <w:szCs w:val="21"/>
        </w:rPr>
      </w:pPr>
    </w:p>
    <w:p w14:paraId="67E05CE5" w14:textId="77777777" w:rsidR="00E022E1" w:rsidRDefault="00E022E1" w:rsidP="005B53EE">
      <w:pPr>
        <w:pStyle w:val="NoSpacing"/>
        <w:rPr>
          <w:b/>
          <w:sz w:val="21"/>
          <w:szCs w:val="21"/>
        </w:rPr>
      </w:pPr>
    </w:p>
    <w:p w14:paraId="2558B873" w14:textId="77777777" w:rsidR="00E022E1" w:rsidRDefault="00E022E1" w:rsidP="005B53EE">
      <w:pPr>
        <w:pStyle w:val="NoSpacing"/>
        <w:rPr>
          <w:b/>
          <w:sz w:val="21"/>
          <w:szCs w:val="21"/>
        </w:rPr>
      </w:pPr>
    </w:p>
    <w:p w14:paraId="57A8E5E6" w14:textId="77777777" w:rsidR="00E022E1" w:rsidRDefault="00E022E1" w:rsidP="005B53EE">
      <w:pPr>
        <w:pStyle w:val="NoSpacing"/>
        <w:rPr>
          <w:b/>
          <w:sz w:val="21"/>
          <w:szCs w:val="21"/>
        </w:rPr>
      </w:pPr>
    </w:p>
    <w:p w14:paraId="05888565" w14:textId="77777777" w:rsidR="00E022E1" w:rsidRDefault="00E022E1" w:rsidP="005B53EE">
      <w:pPr>
        <w:pStyle w:val="NoSpacing"/>
        <w:rPr>
          <w:b/>
          <w:sz w:val="21"/>
          <w:szCs w:val="21"/>
        </w:rPr>
      </w:pPr>
    </w:p>
    <w:p w14:paraId="61722930" w14:textId="77777777" w:rsidR="00E022E1" w:rsidRDefault="00E022E1" w:rsidP="005B53EE">
      <w:pPr>
        <w:pStyle w:val="NoSpacing"/>
        <w:rPr>
          <w:b/>
          <w:sz w:val="21"/>
          <w:szCs w:val="21"/>
        </w:rPr>
      </w:pPr>
    </w:p>
    <w:p w14:paraId="73A30ACC" w14:textId="77777777" w:rsidR="00E022E1" w:rsidRDefault="00E022E1" w:rsidP="005B53EE">
      <w:pPr>
        <w:pStyle w:val="NoSpacing"/>
        <w:rPr>
          <w:b/>
          <w:sz w:val="21"/>
          <w:szCs w:val="21"/>
        </w:rPr>
      </w:pPr>
    </w:p>
    <w:p w14:paraId="50E237AF" w14:textId="77777777" w:rsidR="00E022E1" w:rsidRDefault="00E022E1" w:rsidP="005B53EE">
      <w:pPr>
        <w:pStyle w:val="NoSpacing"/>
        <w:rPr>
          <w:b/>
          <w:sz w:val="21"/>
          <w:szCs w:val="21"/>
        </w:rPr>
      </w:pPr>
    </w:p>
    <w:p w14:paraId="117F0CEB" w14:textId="77777777" w:rsidR="00E022E1" w:rsidRDefault="00E022E1" w:rsidP="005B53EE">
      <w:pPr>
        <w:pStyle w:val="NoSpacing"/>
        <w:rPr>
          <w:b/>
          <w:sz w:val="21"/>
          <w:szCs w:val="21"/>
        </w:rPr>
      </w:pPr>
    </w:p>
    <w:p w14:paraId="521F4CC4" w14:textId="77777777" w:rsidR="00E022E1" w:rsidRDefault="00E022E1" w:rsidP="005B53EE">
      <w:pPr>
        <w:pStyle w:val="NoSpacing"/>
        <w:rPr>
          <w:b/>
          <w:sz w:val="21"/>
          <w:szCs w:val="21"/>
        </w:rPr>
      </w:pPr>
    </w:p>
    <w:p w14:paraId="15D0DA4A" w14:textId="77777777" w:rsidR="00E022E1" w:rsidRDefault="00E022E1" w:rsidP="005B53EE">
      <w:pPr>
        <w:pStyle w:val="NoSpacing"/>
        <w:rPr>
          <w:b/>
          <w:sz w:val="21"/>
          <w:szCs w:val="21"/>
        </w:rPr>
      </w:pPr>
    </w:p>
    <w:p w14:paraId="08530F9E" w14:textId="77777777" w:rsidR="00E022E1" w:rsidRDefault="00E022E1" w:rsidP="005B53EE">
      <w:pPr>
        <w:pStyle w:val="NoSpacing"/>
        <w:rPr>
          <w:b/>
          <w:sz w:val="21"/>
          <w:szCs w:val="21"/>
        </w:rPr>
      </w:pPr>
    </w:p>
    <w:p w14:paraId="758AE5DB" w14:textId="77777777" w:rsidR="00E022E1" w:rsidRDefault="00E022E1" w:rsidP="005B53EE">
      <w:pPr>
        <w:pStyle w:val="NoSpacing"/>
        <w:rPr>
          <w:b/>
          <w:sz w:val="21"/>
          <w:szCs w:val="21"/>
        </w:rPr>
      </w:pPr>
    </w:p>
    <w:p w14:paraId="6CA0EB02" w14:textId="77777777" w:rsidR="00E022E1" w:rsidRDefault="00E022E1" w:rsidP="005B53EE">
      <w:pPr>
        <w:pStyle w:val="NoSpacing"/>
        <w:rPr>
          <w:b/>
          <w:sz w:val="21"/>
          <w:szCs w:val="21"/>
        </w:rPr>
      </w:pPr>
    </w:p>
    <w:p w14:paraId="74648D81" w14:textId="77777777" w:rsidR="00E022E1" w:rsidRDefault="00E022E1" w:rsidP="005B53EE">
      <w:pPr>
        <w:pStyle w:val="NoSpacing"/>
        <w:rPr>
          <w:b/>
          <w:sz w:val="21"/>
          <w:szCs w:val="21"/>
        </w:rPr>
      </w:pPr>
    </w:p>
    <w:p w14:paraId="50958FB7" w14:textId="77777777" w:rsidR="00E022E1" w:rsidRDefault="00E022E1" w:rsidP="005B53EE">
      <w:pPr>
        <w:pStyle w:val="NoSpacing"/>
        <w:rPr>
          <w:b/>
          <w:sz w:val="21"/>
          <w:szCs w:val="21"/>
        </w:rPr>
      </w:pPr>
    </w:p>
    <w:p w14:paraId="3AF0A58F" w14:textId="77777777" w:rsidR="00D23A81" w:rsidRPr="005B53EE" w:rsidRDefault="00D23A81" w:rsidP="00AC602D">
      <w:pPr>
        <w:pStyle w:val="NoSpacing"/>
        <w:rPr>
          <w:sz w:val="21"/>
          <w:szCs w:val="21"/>
        </w:rPr>
      </w:pPr>
    </w:p>
    <w:p w14:paraId="6FE54F6F" w14:textId="77777777" w:rsidR="00EF678F" w:rsidRPr="005B53EE" w:rsidRDefault="00EF678F" w:rsidP="00AC602D">
      <w:pPr>
        <w:pStyle w:val="NoSpacing"/>
        <w:rPr>
          <w:sz w:val="21"/>
          <w:szCs w:val="21"/>
        </w:rPr>
      </w:pPr>
    </w:p>
    <w:p w14:paraId="4B255693" w14:textId="77777777" w:rsidR="00EF678F" w:rsidRPr="005B53EE" w:rsidRDefault="00EF678F" w:rsidP="00AC602D">
      <w:pPr>
        <w:pStyle w:val="NoSpacing"/>
        <w:rPr>
          <w:sz w:val="21"/>
          <w:szCs w:val="21"/>
        </w:rPr>
      </w:pPr>
    </w:p>
    <w:p w14:paraId="72772BFA" w14:textId="77777777" w:rsidR="00EF678F" w:rsidRPr="005B53EE" w:rsidRDefault="00EF678F" w:rsidP="00AC602D">
      <w:pPr>
        <w:pStyle w:val="NoSpacing"/>
        <w:rPr>
          <w:sz w:val="21"/>
          <w:szCs w:val="21"/>
        </w:rPr>
      </w:pPr>
    </w:p>
    <w:p w14:paraId="60DF0935" w14:textId="77777777" w:rsidR="00EF678F" w:rsidRPr="005B53EE" w:rsidRDefault="00EF678F" w:rsidP="00AC602D">
      <w:pPr>
        <w:pStyle w:val="NoSpacing"/>
        <w:rPr>
          <w:sz w:val="21"/>
          <w:szCs w:val="21"/>
        </w:rPr>
      </w:pPr>
    </w:p>
    <w:p w14:paraId="67712BF7" w14:textId="77777777" w:rsidR="00EF678F" w:rsidRPr="005B53EE" w:rsidRDefault="00EF678F" w:rsidP="00AC602D">
      <w:pPr>
        <w:pStyle w:val="NoSpacing"/>
        <w:rPr>
          <w:sz w:val="21"/>
          <w:szCs w:val="21"/>
        </w:rPr>
      </w:pPr>
    </w:p>
    <w:p w14:paraId="7BB08A47" w14:textId="77777777" w:rsidR="00EF678F" w:rsidRPr="005B53EE" w:rsidRDefault="00EF678F" w:rsidP="00AC602D">
      <w:pPr>
        <w:pStyle w:val="NoSpacing"/>
        <w:rPr>
          <w:sz w:val="21"/>
          <w:szCs w:val="21"/>
        </w:rPr>
      </w:pPr>
    </w:p>
    <w:p w14:paraId="3EB5C70B" w14:textId="77777777" w:rsidR="00EF678F" w:rsidRPr="005B53EE" w:rsidRDefault="00EF678F" w:rsidP="00AC602D">
      <w:pPr>
        <w:pStyle w:val="NoSpacing"/>
        <w:rPr>
          <w:sz w:val="21"/>
          <w:szCs w:val="21"/>
        </w:rPr>
      </w:pPr>
    </w:p>
    <w:p w14:paraId="5EA1D792" w14:textId="77777777" w:rsidR="00EF678F" w:rsidRPr="005B53EE" w:rsidRDefault="00EF678F" w:rsidP="00AC602D">
      <w:pPr>
        <w:pStyle w:val="NoSpacing"/>
        <w:rPr>
          <w:sz w:val="21"/>
          <w:szCs w:val="21"/>
        </w:rPr>
      </w:pPr>
    </w:p>
    <w:p w14:paraId="01D7EF6F" w14:textId="77777777" w:rsidR="00EF678F" w:rsidRPr="005B53EE" w:rsidRDefault="00EF678F" w:rsidP="00AC602D">
      <w:pPr>
        <w:pStyle w:val="NoSpacing"/>
        <w:rPr>
          <w:sz w:val="21"/>
          <w:szCs w:val="21"/>
        </w:rPr>
      </w:pPr>
    </w:p>
    <w:p w14:paraId="54091E4F" w14:textId="77777777" w:rsidR="00EF678F" w:rsidRPr="005B53EE" w:rsidRDefault="00EF678F" w:rsidP="00AC602D">
      <w:pPr>
        <w:pStyle w:val="NoSpacing"/>
        <w:rPr>
          <w:sz w:val="21"/>
          <w:szCs w:val="21"/>
        </w:rPr>
      </w:pPr>
    </w:p>
    <w:p w14:paraId="7CDCA440" w14:textId="77777777" w:rsidR="00EF678F" w:rsidRPr="005B53EE" w:rsidRDefault="00EF678F" w:rsidP="00AC602D">
      <w:pPr>
        <w:pStyle w:val="NoSpacing"/>
        <w:rPr>
          <w:sz w:val="21"/>
          <w:szCs w:val="21"/>
        </w:rPr>
      </w:pPr>
    </w:p>
    <w:p w14:paraId="37961D24" w14:textId="77777777" w:rsidR="00EF678F" w:rsidRPr="005B53EE" w:rsidRDefault="00EF678F" w:rsidP="00AC602D">
      <w:pPr>
        <w:pStyle w:val="NoSpacing"/>
        <w:rPr>
          <w:sz w:val="21"/>
          <w:szCs w:val="21"/>
        </w:rPr>
      </w:pPr>
    </w:p>
    <w:p w14:paraId="14E8CB84" w14:textId="77777777" w:rsidR="00EF678F" w:rsidRPr="005B53EE" w:rsidRDefault="00EF678F" w:rsidP="00AC602D">
      <w:pPr>
        <w:pStyle w:val="NoSpacing"/>
        <w:rPr>
          <w:sz w:val="21"/>
          <w:szCs w:val="21"/>
        </w:rPr>
      </w:pPr>
    </w:p>
    <w:p w14:paraId="41D44DD6" w14:textId="77777777" w:rsidR="00EF678F" w:rsidRPr="005B53EE" w:rsidRDefault="00EF678F" w:rsidP="00AC602D">
      <w:pPr>
        <w:pStyle w:val="NoSpacing"/>
        <w:rPr>
          <w:sz w:val="21"/>
          <w:szCs w:val="21"/>
        </w:rPr>
      </w:pPr>
    </w:p>
    <w:p w14:paraId="08BADE24" w14:textId="77777777" w:rsidR="00EF678F" w:rsidRPr="005B53EE" w:rsidRDefault="00EF678F" w:rsidP="00AC602D">
      <w:pPr>
        <w:pStyle w:val="NoSpacing"/>
        <w:rPr>
          <w:sz w:val="21"/>
          <w:szCs w:val="21"/>
        </w:rPr>
      </w:pPr>
    </w:p>
    <w:p w14:paraId="03E8C4ED" w14:textId="77777777" w:rsidR="00EF678F" w:rsidRPr="005B53EE" w:rsidRDefault="00EF678F" w:rsidP="00AC602D">
      <w:pPr>
        <w:pStyle w:val="NoSpacing"/>
        <w:rPr>
          <w:sz w:val="21"/>
          <w:szCs w:val="21"/>
        </w:rPr>
      </w:pPr>
    </w:p>
    <w:p w14:paraId="13D77445" w14:textId="77777777" w:rsidR="00EF678F" w:rsidRPr="005B53EE" w:rsidRDefault="00EF678F" w:rsidP="00AC602D">
      <w:pPr>
        <w:pStyle w:val="NoSpacing"/>
        <w:rPr>
          <w:sz w:val="21"/>
          <w:szCs w:val="21"/>
        </w:rPr>
      </w:pPr>
    </w:p>
    <w:p w14:paraId="4B942912" w14:textId="77777777" w:rsidR="00EF678F" w:rsidRPr="005B53EE" w:rsidRDefault="00EF678F" w:rsidP="00AC602D">
      <w:pPr>
        <w:pStyle w:val="NoSpacing"/>
        <w:rPr>
          <w:sz w:val="21"/>
          <w:szCs w:val="21"/>
        </w:rPr>
      </w:pPr>
    </w:p>
    <w:p w14:paraId="0DF8859D" w14:textId="77777777" w:rsidR="00EF678F" w:rsidRPr="005B53EE" w:rsidRDefault="00EF678F" w:rsidP="00AC602D">
      <w:pPr>
        <w:pStyle w:val="NoSpacing"/>
        <w:rPr>
          <w:sz w:val="21"/>
          <w:szCs w:val="21"/>
        </w:rPr>
      </w:pPr>
    </w:p>
    <w:p w14:paraId="122A84FF" w14:textId="77777777" w:rsidR="00EF678F" w:rsidRPr="005B53EE" w:rsidRDefault="00EF678F" w:rsidP="00AC602D">
      <w:pPr>
        <w:pStyle w:val="NoSpacing"/>
        <w:rPr>
          <w:sz w:val="21"/>
          <w:szCs w:val="21"/>
        </w:rPr>
      </w:pPr>
    </w:p>
    <w:p w14:paraId="043CDD84" w14:textId="77777777" w:rsidR="00EF678F" w:rsidRPr="005B53EE" w:rsidRDefault="00EF678F" w:rsidP="00AC602D">
      <w:pPr>
        <w:pStyle w:val="NoSpacing"/>
        <w:rPr>
          <w:sz w:val="21"/>
          <w:szCs w:val="21"/>
        </w:rPr>
      </w:pPr>
    </w:p>
    <w:p w14:paraId="2E0AD13E" w14:textId="77777777" w:rsidR="00EF678F" w:rsidRPr="005B53EE" w:rsidRDefault="00EF678F" w:rsidP="00AC602D">
      <w:pPr>
        <w:pStyle w:val="NoSpacing"/>
        <w:rPr>
          <w:sz w:val="21"/>
          <w:szCs w:val="21"/>
        </w:rPr>
      </w:pPr>
    </w:p>
    <w:p w14:paraId="700A0B84" w14:textId="77777777" w:rsidR="00EF678F" w:rsidRPr="005B53EE" w:rsidRDefault="00EF678F" w:rsidP="00AC602D">
      <w:pPr>
        <w:pStyle w:val="NoSpacing"/>
        <w:rPr>
          <w:sz w:val="21"/>
          <w:szCs w:val="21"/>
        </w:rPr>
      </w:pPr>
    </w:p>
    <w:p w14:paraId="4C68B88B" w14:textId="77777777" w:rsidR="00EF678F" w:rsidRPr="005B53EE" w:rsidRDefault="00EF678F" w:rsidP="00AC602D">
      <w:pPr>
        <w:pStyle w:val="NoSpacing"/>
        <w:rPr>
          <w:sz w:val="21"/>
          <w:szCs w:val="21"/>
        </w:rPr>
      </w:pPr>
    </w:p>
    <w:p w14:paraId="687C946B" w14:textId="77777777" w:rsidR="00EF678F" w:rsidRPr="005B53EE" w:rsidRDefault="00EF678F" w:rsidP="00AC602D">
      <w:pPr>
        <w:pStyle w:val="NoSpacing"/>
        <w:rPr>
          <w:sz w:val="21"/>
          <w:szCs w:val="21"/>
        </w:rPr>
      </w:pPr>
    </w:p>
    <w:p w14:paraId="0E56CA9B" w14:textId="77777777" w:rsidR="00EF678F" w:rsidRPr="005B53EE" w:rsidRDefault="00EF678F" w:rsidP="00AC602D">
      <w:pPr>
        <w:pStyle w:val="NoSpacing"/>
        <w:rPr>
          <w:sz w:val="21"/>
          <w:szCs w:val="21"/>
        </w:rPr>
      </w:pPr>
    </w:p>
    <w:p w14:paraId="32A747D8" w14:textId="77777777" w:rsidR="00EF678F" w:rsidRPr="005B53EE" w:rsidRDefault="00EF678F" w:rsidP="00AC602D">
      <w:pPr>
        <w:pStyle w:val="NoSpacing"/>
        <w:rPr>
          <w:sz w:val="21"/>
          <w:szCs w:val="21"/>
        </w:rPr>
      </w:pPr>
    </w:p>
    <w:p w14:paraId="567BF166" w14:textId="77777777" w:rsidR="00EF678F" w:rsidRPr="005B53EE" w:rsidRDefault="00EF678F" w:rsidP="00AC602D">
      <w:pPr>
        <w:pStyle w:val="NoSpacing"/>
        <w:rPr>
          <w:sz w:val="21"/>
          <w:szCs w:val="21"/>
        </w:rPr>
      </w:pPr>
    </w:p>
    <w:p w14:paraId="6BE8BE47" w14:textId="77777777" w:rsidR="00EF678F" w:rsidRPr="005B53EE" w:rsidRDefault="00EF678F" w:rsidP="00AC602D">
      <w:pPr>
        <w:pStyle w:val="NoSpacing"/>
        <w:rPr>
          <w:sz w:val="21"/>
          <w:szCs w:val="21"/>
        </w:rPr>
      </w:pPr>
    </w:p>
    <w:p w14:paraId="5AD89D08" w14:textId="77777777" w:rsidR="00EF678F" w:rsidRPr="005B53EE" w:rsidRDefault="00EF678F" w:rsidP="00AC602D">
      <w:pPr>
        <w:pStyle w:val="NoSpacing"/>
        <w:rPr>
          <w:sz w:val="21"/>
          <w:szCs w:val="21"/>
        </w:rPr>
      </w:pPr>
    </w:p>
    <w:p w14:paraId="430D23AF" w14:textId="489416D7" w:rsidR="00EF678F" w:rsidRDefault="00EF678F" w:rsidP="005B53EE">
      <w:pPr>
        <w:pStyle w:val="NoSpacing"/>
        <w:rPr>
          <w:sz w:val="21"/>
          <w:szCs w:val="21"/>
        </w:rPr>
      </w:pPr>
    </w:p>
    <w:p w14:paraId="5AEE9848" w14:textId="77777777" w:rsidR="00E022E1" w:rsidRPr="005B53EE" w:rsidRDefault="00E022E1" w:rsidP="005B53EE">
      <w:pPr>
        <w:pStyle w:val="NoSpacing"/>
        <w:rPr>
          <w:sz w:val="21"/>
          <w:szCs w:val="21"/>
        </w:rPr>
      </w:pPr>
    </w:p>
    <w:p w14:paraId="743D0D8C" w14:textId="6862EB94" w:rsidR="00E2156E" w:rsidRPr="005B53EE" w:rsidRDefault="00E2156E" w:rsidP="005B53EE">
      <w:pPr>
        <w:pStyle w:val="NoSpacing"/>
        <w:rPr>
          <w:sz w:val="21"/>
          <w:szCs w:val="21"/>
        </w:rPr>
      </w:pPr>
    </w:p>
    <w:p w14:paraId="35F4712C" w14:textId="5B1712B4" w:rsidR="00E2156E" w:rsidRPr="005B53EE" w:rsidRDefault="00E2156E" w:rsidP="005B53EE">
      <w:pPr>
        <w:pStyle w:val="NoSpacing"/>
        <w:rPr>
          <w:sz w:val="21"/>
          <w:szCs w:val="21"/>
        </w:rPr>
      </w:pPr>
    </w:p>
    <w:p w14:paraId="44B8C9F2" w14:textId="77777777" w:rsidR="00450AFF" w:rsidRPr="005B53EE" w:rsidRDefault="00450AFF" w:rsidP="00AC602D">
      <w:pPr>
        <w:pStyle w:val="NoSpacing"/>
        <w:rPr>
          <w:sz w:val="21"/>
          <w:szCs w:val="21"/>
        </w:rPr>
      </w:pPr>
    </w:p>
    <w:p w14:paraId="00282C6C" w14:textId="77777777" w:rsidR="00450AFF" w:rsidRPr="005B53EE" w:rsidRDefault="00450AFF" w:rsidP="00AC602D">
      <w:pPr>
        <w:pStyle w:val="NoSpacing"/>
        <w:rPr>
          <w:sz w:val="21"/>
          <w:szCs w:val="21"/>
        </w:rPr>
      </w:pPr>
    </w:p>
    <w:p w14:paraId="203CE71B" w14:textId="77777777" w:rsidR="00450AFF" w:rsidRPr="005B53EE" w:rsidRDefault="00450AFF" w:rsidP="00AC602D">
      <w:pPr>
        <w:pStyle w:val="NoSpacing"/>
        <w:rPr>
          <w:sz w:val="21"/>
          <w:szCs w:val="21"/>
        </w:rPr>
      </w:pPr>
    </w:p>
    <w:p w14:paraId="5B7AAF4E" w14:textId="77777777" w:rsidR="00450AFF" w:rsidRPr="005B53EE" w:rsidRDefault="00450AFF" w:rsidP="00AC602D">
      <w:pPr>
        <w:pStyle w:val="NoSpacing"/>
        <w:rPr>
          <w:sz w:val="21"/>
          <w:szCs w:val="21"/>
        </w:rPr>
      </w:pPr>
    </w:p>
    <w:p w14:paraId="0CA429EB" w14:textId="77777777" w:rsidR="00450AFF" w:rsidRPr="005B53EE" w:rsidRDefault="00450AFF" w:rsidP="00AC602D">
      <w:pPr>
        <w:pStyle w:val="NoSpacing"/>
        <w:rPr>
          <w:sz w:val="21"/>
          <w:szCs w:val="21"/>
        </w:rPr>
      </w:pPr>
    </w:p>
    <w:p w14:paraId="10E8C30A" w14:textId="77777777" w:rsidR="00450AFF" w:rsidRPr="005B53EE" w:rsidRDefault="00450AFF" w:rsidP="00AC602D">
      <w:pPr>
        <w:pStyle w:val="NoSpacing"/>
        <w:rPr>
          <w:sz w:val="21"/>
          <w:szCs w:val="21"/>
        </w:rPr>
      </w:pPr>
    </w:p>
    <w:p w14:paraId="4C8EFF9E" w14:textId="77777777" w:rsidR="00450AFF" w:rsidRPr="005B53EE" w:rsidRDefault="00450AFF" w:rsidP="00AC602D">
      <w:pPr>
        <w:pStyle w:val="NoSpacing"/>
        <w:rPr>
          <w:sz w:val="21"/>
          <w:szCs w:val="21"/>
        </w:rPr>
      </w:pPr>
    </w:p>
    <w:p w14:paraId="24F137F4" w14:textId="77777777" w:rsidR="00450AFF" w:rsidRPr="005B53EE" w:rsidRDefault="00450AFF" w:rsidP="00AC602D">
      <w:pPr>
        <w:pStyle w:val="NoSpacing"/>
        <w:rPr>
          <w:sz w:val="21"/>
          <w:szCs w:val="21"/>
        </w:rPr>
      </w:pPr>
    </w:p>
    <w:p w14:paraId="54FC402A" w14:textId="77777777" w:rsidR="00450AFF" w:rsidRPr="005B53EE" w:rsidRDefault="00450AFF" w:rsidP="00AC602D">
      <w:pPr>
        <w:pStyle w:val="NoSpacing"/>
        <w:rPr>
          <w:sz w:val="21"/>
          <w:szCs w:val="21"/>
        </w:rPr>
      </w:pPr>
    </w:p>
    <w:p w14:paraId="6C3671C2" w14:textId="77777777" w:rsidR="00450AFF" w:rsidRPr="005B53EE" w:rsidRDefault="00450AFF" w:rsidP="00AC602D">
      <w:pPr>
        <w:pStyle w:val="NoSpacing"/>
        <w:rPr>
          <w:sz w:val="21"/>
          <w:szCs w:val="21"/>
        </w:rPr>
      </w:pPr>
    </w:p>
    <w:p w14:paraId="7FB70BE5" w14:textId="77777777" w:rsidR="00450AFF" w:rsidRPr="005B53EE" w:rsidRDefault="00450AFF" w:rsidP="00AC602D">
      <w:pPr>
        <w:pStyle w:val="NoSpacing"/>
        <w:rPr>
          <w:sz w:val="21"/>
          <w:szCs w:val="21"/>
        </w:rPr>
      </w:pPr>
    </w:p>
    <w:p w14:paraId="2C504A1A" w14:textId="77777777" w:rsidR="00450AFF" w:rsidRPr="005B53EE" w:rsidRDefault="00450AFF" w:rsidP="00AC602D">
      <w:pPr>
        <w:pStyle w:val="NoSpacing"/>
        <w:rPr>
          <w:sz w:val="21"/>
          <w:szCs w:val="21"/>
        </w:rPr>
      </w:pPr>
    </w:p>
    <w:p w14:paraId="1F378F4E" w14:textId="77777777" w:rsidR="00450AFF" w:rsidRPr="005B53EE" w:rsidRDefault="00450AFF" w:rsidP="00AC602D">
      <w:pPr>
        <w:pStyle w:val="NoSpacing"/>
        <w:rPr>
          <w:sz w:val="21"/>
          <w:szCs w:val="21"/>
        </w:rPr>
      </w:pPr>
    </w:p>
    <w:p w14:paraId="31815E3B" w14:textId="77777777" w:rsidR="00450AFF" w:rsidRPr="005B53EE" w:rsidRDefault="00450AFF" w:rsidP="00AC602D">
      <w:pPr>
        <w:pStyle w:val="NoSpacing"/>
        <w:rPr>
          <w:sz w:val="21"/>
          <w:szCs w:val="21"/>
        </w:rPr>
      </w:pPr>
    </w:p>
    <w:p w14:paraId="4B08CE6E" w14:textId="77777777" w:rsidR="00450AFF" w:rsidRPr="005B53EE" w:rsidRDefault="00450AFF" w:rsidP="00AC602D">
      <w:pPr>
        <w:pStyle w:val="NoSpacing"/>
        <w:rPr>
          <w:sz w:val="21"/>
          <w:szCs w:val="21"/>
        </w:rPr>
      </w:pPr>
    </w:p>
    <w:p w14:paraId="2BE4395D" w14:textId="77777777" w:rsidR="00450AFF" w:rsidRDefault="00450AFF" w:rsidP="00AC602D">
      <w:pPr>
        <w:pStyle w:val="NoSpacing"/>
        <w:rPr>
          <w:sz w:val="21"/>
          <w:szCs w:val="21"/>
        </w:rPr>
      </w:pPr>
    </w:p>
    <w:p w14:paraId="5CD7CCC2" w14:textId="77777777" w:rsidR="00AC602D" w:rsidRDefault="00AC602D" w:rsidP="00AC602D">
      <w:pPr>
        <w:pStyle w:val="NoSpacing"/>
        <w:rPr>
          <w:sz w:val="21"/>
          <w:szCs w:val="21"/>
        </w:rPr>
      </w:pPr>
    </w:p>
    <w:p w14:paraId="5DD726BC" w14:textId="77777777" w:rsidR="00AC602D" w:rsidRPr="005B53EE" w:rsidRDefault="00AC602D" w:rsidP="00AC602D">
      <w:pPr>
        <w:pStyle w:val="NoSpacing"/>
        <w:rPr>
          <w:sz w:val="21"/>
          <w:szCs w:val="21"/>
        </w:rPr>
      </w:pPr>
    </w:p>
    <w:p w14:paraId="6D7971BC" w14:textId="77777777" w:rsidR="00450AFF" w:rsidRPr="005B53EE" w:rsidRDefault="00450AFF" w:rsidP="00AC602D">
      <w:pPr>
        <w:pStyle w:val="NoSpacing"/>
        <w:rPr>
          <w:sz w:val="21"/>
          <w:szCs w:val="21"/>
        </w:rPr>
      </w:pPr>
    </w:p>
    <w:p w14:paraId="670D280A" w14:textId="77777777" w:rsidR="00450AFF" w:rsidRPr="005B53EE" w:rsidRDefault="00450AFF" w:rsidP="00AC602D">
      <w:pPr>
        <w:pStyle w:val="NoSpacing"/>
        <w:rPr>
          <w:sz w:val="21"/>
          <w:szCs w:val="21"/>
        </w:rPr>
      </w:pPr>
    </w:p>
    <w:p w14:paraId="7EC5F34D" w14:textId="77777777" w:rsidR="00450AFF" w:rsidRPr="005B53EE" w:rsidRDefault="00450AFF" w:rsidP="00AC602D">
      <w:pPr>
        <w:pStyle w:val="NoSpacing"/>
        <w:rPr>
          <w:sz w:val="21"/>
          <w:szCs w:val="21"/>
        </w:rPr>
      </w:pPr>
    </w:p>
    <w:p w14:paraId="0B13D1DA" w14:textId="77777777" w:rsidR="00450AFF" w:rsidRPr="005B53EE" w:rsidRDefault="00450AFF" w:rsidP="00AC602D">
      <w:pPr>
        <w:pStyle w:val="NoSpacing"/>
        <w:rPr>
          <w:sz w:val="21"/>
          <w:szCs w:val="21"/>
        </w:rPr>
      </w:pPr>
    </w:p>
    <w:p w14:paraId="12665BDC" w14:textId="77777777" w:rsidR="00450AFF" w:rsidRPr="005B53EE" w:rsidRDefault="00450AFF" w:rsidP="00AC602D">
      <w:pPr>
        <w:pStyle w:val="NoSpacing"/>
        <w:rPr>
          <w:sz w:val="21"/>
          <w:szCs w:val="21"/>
        </w:rPr>
      </w:pPr>
    </w:p>
    <w:p w14:paraId="7BDEBB38" w14:textId="77777777" w:rsidR="00450AFF" w:rsidRPr="005B53EE" w:rsidRDefault="00450AFF" w:rsidP="00AC602D">
      <w:pPr>
        <w:pStyle w:val="NoSpacing"/>
        <w:rPr>
          <w:sz w:val="21"/>
          <w:szCs w:val="21"/>
        </w:rPr>
      </w:pPr>
    </w:p>
    <w:p w14:paraId="2AC14B4E" w14:textId="77777777" w:rsidR="00450AFF" w:rsidRPr="005B53EE" w:rsidRDefault="00450AFF" w:rsidP="00AC602D">
      <w:pPr>
        <w:pStyle w:val="NoSpacing"/>
        <w:rPr>
          <w:sz w:val="21"/>
          <w:szCs w:val="21"/>
        </w:rPr>
      </w:pPr>
    </w:p>
    <w:p w14:paraId="5472C1D5" w14:textId="2AE48378" w:rsidR="00450AFF" w:rsidRPr="005B53EE" w:rsidRDefault="00450AFF" w:rsidP="005B53EE">
      <w:pPr>
        <w:pStyle w:val="NoSpacing"/>
        <w:rPr>
          <w:sz w:val="21"/>
          <w:szCs w:val="21"/>
        </w:rPr>
      </w:pPr>
    </w:p>
    <w:p w14:paraId="1B946BE9" w14:textId="5D458932" w:rsidR="00DD230C" w:rsidRPr="005B53EE" w:rsidRDefault="00DD230C" w:rsidP="005B53EE">
      <w:pPr>
        <w:pStyle w:val="NoSpacing"/>
        <w:rPr>
          <w:sz w:val="21"/>
          <w:szCs w:val="21"/>
        </w:rPr>
      </w:pPr>
    </w:p>
    <w:p w14:paraId="4FAD3940" w14:textId="77777777" w:rsidR="00DD230C" w:rsidRPr="005B53EE" w:rsidRDefault="00DD230C" w:rsidP="00AC602D">
      <w:pPr>
        <w:pStyle w:val="NoSpacing"/>
        <w:rPr>
          <w:sz w:val="21"/>
          <w:szCs w:val="21"/>
        </w:rPr>
      </w:pPr>
    </w:p>
    <w:p w14:paraId="5182E1B1" w14:textId="77777777" w:rsidR="00450AFF" w:rsidRPr="005B53EE" w:rsidRDefault="00450AFF" w:rsidP="00AC602D">
      <w:pPr>
        <w:pStyle w:val="NoSpacing"/>
        <w:rPr>
          <w:sz w:val="21"/>
          <w:szCs w:val="21"/>
        </w:rPr>
      </w:pPr>
    </w:p>
    <w:p w14:paraId="251930EC" w14:textId="77777777" w:rsidR="00450AFF" w:rsidRPr="005B53EE" w:rsidRDefault="00450AFF" w:rsidP="00AC602D">
      <w:pPr>
        <w:pStyle w:val="NoSpacing"/>
        <w:rPr>
          <w:sz w:val="21"/>
          <w:szCs w:val="21"/>
        </w:rPr>
      </w:pPr>
    </w:p>
    <w:p w14:paraId="740E4989" w14:textId="77777777" w:rsidR="00450AFF" w:rsidRPr="005B53EE" w:rsidRDefault="00450AFF" w:rsidP="00AC602D">
      <w:pPr>
        <w:pStyle w:val="NoSpacing"/>
        <w:rPr>
          <w:sz w:val="21"/>
          <w:szCs w:val="21"/>
        </w:rPr>
      </w:pPr>
    </w:p>
    <w:sectPr w:rsidR="00450AFF" w:rsidRPr="005B53EE" w:rsidSect="00595D0D">
      <w:pgSz w:w="11906" w:h="16838"/>
      <w:pgMar w:top="1440" w:right="1440"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4F4"/>
    <w:multiLevelType w:val="hybridMultilevel"/>
    <w:tmpl w:val="E140FF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8030F"/>
    <w:multiLevelType w:val="multilevel"/>
    <w:tmpl w:val="624A2540"/>
    <w:name w:val="AJC_1"/>
    <w:lvl w:ilvl="0">
      <w:start w:val="1"/>
      <w:numFmt w:val="decimal"/>
      <w:lvlText w:val="%1."/>
      <w:lvlJc w:val="left"/>
      <w:pPr>
        <w:tabs>
          <w:tab w:val="num" w:pos="709"/>
        </w:tabs>
        <w:ind w:left="709" w:hanging="709"/>
      </w:pPr>
      <w:rPr>
        <w:b w:val="0"/>
      </w:rPr>
    </w:lvl>
    <w:lvl w:ilvl="1">
      <w:start w:val="1"/>
      <w:numFmt w:val="decimal"/>
      <w:pStyle w:val="AJCSchedule2"/>
      <w:lvlText w:val="%1.%2"/>
      <w:lvlJc w:val="left"/>
      <w:pPr>
        <w:tabs>
          <w:tab w:val="num" w:pos="1701"/>
        </w:tabs>
        <w:ind w:left="1701" w:hanging="992"/>
      </w:pPr>
      <w:rPr>
        <w:rFonts w:ascii="Arial" w:hAnsi="Arial" w:cs="Arial"/>
        <w:b w:val="0"/>
        <w:i w:val="0"/>
        <w:caps w:val="0"/>
        <w:strike w:val="0"/>
        <w:dstrike w:val="0"/>
        <w:vanish w:val="0"/>
        <w:color w:val="auto"/>
        <w:sz w:val="20"/>
        <w:u w:val="none"/>
        <w:vertAlign w:val="baseline"/>
      </w:rPr>
    </w:lvl>
    <w:lvl w:ilvl="2">
      <w:start w:val="1"/>
      <w:numFmt w:val="decimal"/>
      <w:pStyle w:val="AJCSchedule3"/>
      <w:lvlText w:val="%1.%2.%3"/>
      <w:lvlJc w:val="left"/>
      <w:pPr>
        <w:tabs>
          <w:tab w:val="num" w:pos="2835"/>
        </w:tabs>
        <w:ind w:left="2835" w:hanging="1134"/>
      </w:pPr>
    </w:lvl>
    <w:lvl w:ilvl="3">
      <w:start w:val="1"/>
      <w:numFmt w:val="decimal"/>
      <w:pStyle w:val="AJCSchedule4"/>
      <w:lvlText w:val="%1.%2.%3.%4"/>
      <w:lvlJc w:val="left"/>
      <w:pPr>
        <w:tabs>
          <w:tab w:val="num" w:pos="4252"/>
        </w:tabs>
        <w:ind w:left="4252" w:hanging="1417"/>
      </w:pPr>
    </w:lvl>
    <w:lvl w:ilvl="4">
      <w:start w:val="1"/>
      <w:numFmt w:val="decimal"/>
      <w:pStyle w:val="AJCSchedule5"/>
      <w:lvlText w:val="%1.%2.%3.%4.%5"/>
      <w:lvlJc w:val="left"/>
      <w:pPr>
        <w:tabs>
          <w:tab w:val="num" w:pos="5669"/>
        </w:tabs>
        <w:ind w:left="5669" w:hanging="1417"/>
      </w:pPr>
    </w:lvl>
    <w:lvl w:ilvl="5">
      <w:start w:val="1"/>
      <w:numFmt w:val="decimal"/>
      <w:pStyle w:val="AJCSchedule6"/>
      <w:lvlText w:val="%1.%2.%3.%4.%5.%6"/>
      <w:lvlJc w:val="left"/>
      <w:pPr>
        <w:tabs>
          <w:tab w:val="num" w:pos="5669"/>
        </w:tabs>
        <w:ind w:left="5669" w:hanging="1134"/>
      </w:pPr>
    </w:lvl>
    <w:lvl w:ilvl="6">
      <w:start w:val="1"/>
      <w:numFmt w:val="lowerRoman"/>
      <w:pStyle w:val="AJCSchedule7"/>
      <w:lvlText w:val="(%7)"/>
      <w:lvlJc w:val="left"/>
      <w:pPr>
        <w:tabs>
          <w:tab w:val="num" w:pos="6236"/>
        </w:tabs>
        <w:ind w:left="6236" w:hanging="567"/>
      </w:pPr>
    </w:lvl>
    <w:lvl w:ilvl="7">
      <w:start w:val="1"/>
      <w:numFmt w:val="lowerLetter"/>
      <w:pStyle w:val="AJCSchedule8"/>
      <w:lvlText w:val="(%8)"/>
      <w:lvlJc w:val="left"/>
      <w:pPr>
        <w:tabs>
          <w:tab w:val="num" w:pos="6803"/>
        </w:tabs>
        <w:ind w:left="6803" w:hanging="567"/>
      </w:pPr>
    </w:lvl>
    <w:lvl w:ilvl="8">
      <w:start w:val="1"/>
      <w:numFmt w:val="upperRoman"/>
      <w:pStyle w:val="AJCSchedule9"/>
      <w:lvlText w:val="(%9)"/>
      <w:lvlJc w:val="left"/>
      <w:pPr>
        <w:tabs>
          <w:tab w:val="num" w:pos="7370"/>
        </w:tabs>
        <w:ind w:left="7370" w:hanging="567"/>
      </w:pPr>
    </w:lvl>
  </w:abstractNum>
  <w:abstractNum w:abstractNumId="2" w15:restartNumberingAfterBreak="0">
    <w:nsid w:val="08E03B87"/>
    <w:multiLevelType w:val="hybridMultilevel"/>
    <w:tmpl w:val="82DC9F12"/>
    <w:lvl w:ilvl="0" w:tplc="A8C4E52C">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B0641A"/>
    <w:multiLevelType w:val="hybridMultilevel"/>
    <w:tmpl w:val="DB6A2F8A"/>
    <w:lvl w:ilvl="0" w:tplc="E90C1FE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54023F"/>
    <w:multiLevelType w:val="hybridMultilevel"/>
    <w:tmpl w:val="E5C8E110"/>
    <w:lvl w:ilvl="0" w:tplc="1B6656A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17C0C"/>
    <w:multiLevelType w:val="hybridMultilevel"/>
    <w:tmpl w:val="60668B9A"/>
    <w:lvl w:ilvl="0" w:tplc="453C9A00">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0971A07"/>
    <w:multiLevelType w:val="hybridMultilevel"/>
    <w:tmpl w:val="94F60E4A"/>
    <w:lvl w:ilvl="0" w:tplc="A3FEBB50">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 w15:restartNumberingAfterBreak="0">
    <w:nsid w:val="12324773"/>
    <w:multiLevelType w:val="hybridMultilevel"/>
    <w:tmpl w:val="F410AB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A03634"/>
    <w:multiLevelType w:val="hybridMultilevel"/>
    <w:tmpl w:val="63760A94"/>
    <w:lvl w:ilvl="0" w:tplc="CEE011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E6C4147"/>
    <w:multiLevelType w:val="hybridMultilevel"/>
    <w:tmpl w:val="864227A0"/>
    <w:lvl w:ilvl="0" w:tplc="9BB4D816">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3A769E5"/>
    <w:multiLevelType w:val="hybridMultilevel"/>
    <w:tmpl w:val="0296B1C0"/>
    <w:lvl w:ilvl="0" w:tplc="3C1668E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A326DDF"/>
    <w:multiLevelType w:val="hybridMultilevel"/>
    <w:tmpl w:val="8D545114"/>
    <w:lvl w:ilvl="0" w:tplc="065C654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C9E56E3"/>
    <w:multiLevelType w:val="hybridMultilevel"/>
    <w:tmpl w:val="FCA6048A"/>
    <w:lvl w:ilvl="0" w:tplc="2836F85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133A33"/>
    <w:multiLevelType w:val="hybridMultilevel"/>
    <w:tmpl w:val="031CC126"/>
    <w:lvl w:ilvl="0" w:tplc="4454D482">
      <w:start w:val="1"/>
      <w:numFmt w:val="lowerLetter"/>
      <w:lvlText w:val="%1)"/>
      <w:lvlJc w:val="left"/>
      <w:pPr>
        <w:ind w:left="1080" w:hanging="360"/>
      </w:pPr>
      <w:rPr>
        <w:rFonts w:hint="default"/>
        <w:b w:val="0"/>
        <w:strike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5BB7DA2"/>
    <w:multiLevelType w:val="hybridMultilevel"/>
    <w:tmpl w:val="027EE3C6"/>
    <w:lvl w:ilvl="0" w:tplc="917CE2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7515560"/>
    <w:multiLevelType w:val="hybridMultilevel"/>
    <w:tmpl w:val="EC24B914"/>
    <w:lvl w:ilvl="0" w:tplc="0A4A0778">
      <w:start w:val="1"/>
      <w:numFmt w:val="lowerLetter"/>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BF84848"/>
    <w:multiLevelType w:val="hybridMultilevel"/>
    <w:tmpl w:val="2952909A"/>
    <w:lvl w:ilvl="0" w:tplc="DB225A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E40534D"/>
    <w:multiLevelType w:val="hybridMultilevel"/>
    <w:tmpl w:val="F43662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04154E"/>
    <w:multiLevelType w:val="hybridMultilevel"/>
    <w:tmpl w:val="328A626E"/>
    <w:lvl w:ilvl="0" w:tplc="2C3C83F2">
      <w:start w:val="1"/>
      <w:numFmt w:val="lowerLetter"/>
      <w:lvlText w:val="(%1)"/>
      <w:lvlJc w:val="left"/>
      <w:pPr>
        <w:ind w:left="1211" w:hanging="360"/>
      </w:pPr>
      <w:rPr>
        <w:rFonts w:hint="default"/>
      </w:rPr>
    </w:lvl>
    <w:lvl w:ilvl="1" w:tplc="B5D2BCD2">
      <w:start w:val="1"/>
      <w:numFmt w:val="lowerRoman"/>
      <w:lvlText w:val="(%2)"/>
      <w:lvlJc w:val="left"/>
      <w:pPr>
        <w:ind w:left="1931" w:hanging="360"/>
      </w:pPr>
      <w:rPr>
        <w:rFonts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41592CB7"/>
    <w:multiLevelType w:val="hybridMultilevel"/>
    <w:tmpl w:val="F85A15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DB438C"/>
    <w:multiLevelType w:val="hybridMultilevel"/>
    <w:tmpl w:val="86EEDE00"/>
    <w:lvl w:ilvl="0" w:tplc="9F2834B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42AA350C"/>
    <w:multiLevelType w:val="hybridMultilevel"/>
    <w:tmpl w:val="468E1A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A61264D"/>
    <w:multiLevelType w:val="hybridMultilevel"/>
    <w:tmpl w:val="D22A51F0"/>
    <w:lvl w:ilvl="0" w:tplc="E55C947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4AF56E7A"/>
    <w:multiLevelType w:val="hybridMultilevel"/>
    <w:tmpl w:val="2D649D38"/>
    <w:lvl w:ilvl="0" w:tplc="5BC4E7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4AF718BA"/>
    <w:multiLevelType w:val="hybridMultilevel"/>
    <w:tmpl w:val="9E546C6E"/>
    <w:lvl w:ilvl="0" w:tplc="BD8AE988">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BA66612"/>
    <w:multiLevelType w:val="hybridMultilevel"/>
    <w:tmpl w:val="447EE63A"/>
    <w:lvl w:ilvl="0" w:tplc="03DC726E">
      <w:start w:val="1"/>
      <w:numFmt w:val="lowerRoman"/>
      <w:lvlText w:val="(%1)"/>
      <w:lvlJc w:val="left"/>
      <w:pPr>
        <w:ind w:left="1854" w:hanging="720"/>
      </w:pPr>
      <w:rPr>
        <w:rFonts w:hint="default"/>
        <w:b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4E2F29D2"/>
    <w:multiLevelType w:val="hybridMultilevel"/>
    <w:tmpl w:val="1E4EDCFC"/>
    <w:lvl w:ilvl="0" w:tplc="BD1A13E2">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7" w15:restartNumberingAfterBreak="0">
    <w:nsid w:val="5140486A"/>
    <w:multiLevelType w:val="hybridMultilevel"/>
    <w:tmpl w:val="FDA8A860"/>
    <w:lvl w:ilvl="0" w:tplc="029C84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1DA6EC5"/>
    <w:multiLevelType w:val="hybridMultilevel"/>
    <w:tmpl w:val="3D6EFF8A"/>
    <w:lvl w:ilvl="0" w:tplc="843671D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4A37C2"/>
    <w:multiLevelType w:val="hybridMultilevel"/>
    <w:tmpl w:val="B950B30A"/>
    <w:lvl w:ilvl="0" w:tplc="AAD41C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54B5A48"/>
    <w:multiLevelType w:val="hybridMultilevel"/>
    <w:tmpl w:val="3B6E6C80"/>
    <w:lvl w:ilvl="0" w:tplc="5C1861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9432750"/>
    <w:multiLevelType w:val="hybridMultilevel"/>
    <w:tmpl w:val="78BC3C70"/>
    <w:lvl w:ilvl="0" w:tplc="A872B732">
      <w:start w:val="1"/>
      <w:numFmt w:val="lowerLetter"/>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A497C9F"/>
    <w:multiLevelType w:val="hybridMultilevel"/>
    <w:tmpl w:val="97BEE9B2"/>
    <w:lvl w:ilvl="0" w:tplc="52BE9B80">
      <w:start w:val="1"/>
      <w:numFmt w:val="lowerLetter"/>
      <w:lvlText w:val="%1)"/>
      <w:lvlJc w:val="left"/>
      <w:pPr>
        <w:ind w:left="1080" w:hanging="360"/>
      </w:pPr>
      <w:rPr>
        <w:rFonts w:hint="default"/>
        <w:b w:val="0"/>
      </w:rPr>
    </w:lvl>
    <w:lvl w:ilvl="1" w:tplc="08090019">
      <w:start w:val="1"/>
      <w:numFmt w:val="lowerLetter"/>
      <w:lvlText w:val="%2."/>
      <w:lvlJc w:val="left"/>
      <w:pPr>
        <w:ind w:left="1800" w:hanging="360"/>
      </w:pPr>
    </w:lvl>
    <w:lvl w:ilvl="2" w:tplc="D8B67A9E">
      <w:start w:val="1"/>
      <w:numFmt w:val="lowerRoman"/>
      <w:lvlText w:val="%3)"/>
      <w:lvlJc w:val="left"/>
      <w:pPr>
        <w:ind w:left="2520" w:hanging="180"/>
      </w:pPr>
      <w:rPr>
        <w:rFonts w:hint="default"/>
        <w:b w:val="0"/>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B8E15DE"/>
    <w:multiLevelType w:val="hybridMultilevel"/>
    <w:tmpl w:val="0B4224CE"/>
    <w:lvl w:ilvl="0" w:tplc="A140BE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5C55744E"/>
    <w:multiLevelType w:val="hybridMultilevel"/>
    <w:tmpl w:val="6D1C23D2"/>
    <w:lvl w:ilvl="0" w:tplc="B510938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18048E0"/>
    <w:multiLevelType w:val="hybridMultilevel"/>
    <w:tmpl w:val="7D128CA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E83E5E"/>
    <w:multiLevelType w:val="hybridMultilevel"/>
    <w:tmpl w:val="E24E618A"/>
    <w:lvl w:ilvl="0" w:tplc="CC3A70E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65B11200"/>
    <w:multiLevelType w:val="hybridMultilevel"/>
    <w:tmpl w:val="C2CA66F6"/>
    <w:lvl w:ilvl="0" w:tplc="294253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7446492"/>
    <w:multiLevelType w:val="hybridMultilevel"/>
    <w:tmpl w:val="A3068DEC"/>
    <w:lvl w:ilvl="0" w:tplc="C458E13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6BC71143"/>
    <w:multiLevelType w:val="hybridMultilevel"/>
    <w:tmpl w:val="9CF4E9E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A955D2"/>
    <w:multiLevelType w:val="hybridMultilevel"/>
    <w:tmpl w:val="31ACE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CB075C"/>
    <w:multiLevelType w:val="hybridMultilevel"/>
    <w:tmpl w:val="E662D950"/>
    <w:lvl w:ilvl="0" w:tplc="86444F1A">
      <w:start w:val="1"/>
      <w:numFmt w:val="lowerLetter"/>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6D372C55"/>
    <w:multiLevelType w:val="hybridMultilevel"/>
    <w:tmpl w:val="CDD60EF2"/>
    <w:lvl w:ilvl="0" w:tplc="5C08256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D691278"/>
    <w:multiLevelType w:val="hybridMultilevel"/>
    <w:tmpl w:val="9B9A115C"/>
    <w:lvl w:ilvl="0" w:tplc="1EC6D1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F1F4230"/>
    <w:multiLevelType w:val="hybridMultilevel"/>
    <w:tmpl w:val="24505A94"/>
    <w:lvl w:ilvl="0" w:tplc="E64A29B4">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5" w15:restartNumberingAfterBreak="0">
    <w:nsid w:val="71081BAC"/>
    <w:multiLevelType w:val="hybridMultilevel"/>
    <w:tmpl w:val="78524E58"/>
    <w:lvl w:ilvl="0" w:tplc="CAD4B1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72835515"/>
    <w:multiLevelType w:val="hybridMultilevel"/>
    <w:tmpl w:val="0976489C"/>
    <w:lvl w:ilvl="0" w:tplc="BC78E4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3A671C7"/>
    <w:multiLevelType w:val="hybridMultilevel"/>
    <w:tmpl w:val="525E3A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3D17326"/>
    <w:multiLevelType w:val="hybridMultilevel"/>
    <w:tmpl w:val="A53683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317681"/>
    <w:multiLevelType w:val="hybridMultilevel"/>
    <w:tmpl w:val="51D6E44E"/>
    <w:lvl w:ilvl="0" w:tplc="D6CAAB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AB96C0E"/>
    <w:multiLevelType w:val="hybridMultilevel"/>
    <w:tmpl w:val="E0ACA5B4"/>
    <w:lvl w:ilvl="0" w:tplc="95C8AC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AF55E45"/>
    <w:multiLevelType w:val="hybridMultilevel"/>
    <w:tmpl w:val="4D88C314"/>
    <w:lvl w:ilvl="0" w:tplc="DABAB4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2" w15:restartNumberingAfterBreak="0">
    <w:nsid w:val="7D10244C"/>
    <w:multiLevelType w:val="hybridMultilevel"/>
    <w:tmpl w:val="DA72C234"/>
    <w:lvl w:ilvl="0" w:tplc="4B0679A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08744567">
    <w:abstractNumId w:val="18"/>
  </w:num>
  <w:num w:numId="2" w16cid:durableId="1956016190">
    <w:abstractNumId w:val="19"/>
  </w:num>
  <w:num w:numId="3" w16cid:durableId="996107722">
    <w:abstractNumId w:val="11"/>
  </w:num>
  <w:num w:numId="4" w16cid:durableId="1978490206">
    <w:abstractNumId w:val="0"/>
  </w:num>
  <w:num w:numId="5" w16cid:durableId="833032183">
    <w:abstractNumId w:val="7"/>
  </w:num>
  <w:num w:numId="6" w16cid:durableId="812412041">
    <w:abstractNumId w:val="16"/>
  </w:num>
  <w:num w:numId="7" w16cid:durableId="237785629">
    <w:abstractNumId w:val="43"/>
  </w:num>
  <w:num w:numId="8" w16cid:durableId="1023289629">
    <w:abstractNumId w:val="10"/>
  </w:num>
  <w:num w:numId="9" w16cid:durableId="1345666177">
    <w:abstractNumId w:val="41"/>
  </w:num>
  <w:num w:numId="10" w16cid:durableId="452528373">
    <w:abstractNumId w:val="15"/>
  </w:num>
  <w:num w:numId="11" w16cid:durableId="211578660">
    <w:abstractNumId w:val="31"/>
  </w:num>
  <w:num w:numId="12" w16cid:durableId="1879048332">
    <w:abstractNumId w:val="23"/>
  </w:num>
  <w:num w:numId="13" w16cid:durableId="322664612">
    <w:abstractNumId w:val="48"/>
  </w:num>
  <w:num w:numId="14" w16cid:durableId="1516261345">
    <w:abstractNumId w:val="37"/>
  </w:num>
  <w:num w:numId="15" w16cid:durableId="841512418">
    <w:abstractNumId w:val="17"/>
  </w:num>
  <w:num w:numId="16" w16cid:durableId="76758365">
    <w:abstractNumId w:val="47"/>
  </w:num>
  <w:num w:numId="17" w16cid:durableId="1294562530">
    <w:abstractNumId w:val="24"/>
  </w:num>
  <w:num w:numId="18" w16cid:durableId="241111545">
    <w:abstractNumId w:val="34"/>
  </w:num>
  <w:num w:numId="19" w16cid:durableId="1799641690">
    <w:abstractNumId w:val="5"/>
  </w:num>
  <w:num w:numId="20" w16cid:durableId="573006329">
    <w:abstractNumId w:val="28"/>
  </w:num>
  <w:num w:numId="21" w16cid:durableId="2131630597">
    <w:abstractNumId w:val="39"/>
  </w:num>
  <w:num w:numId="22" w16cid:durableId="1591885123">
    <w:abstractNumId w:val="22"/>
  </w:num>
  <w:num w:numId="23" w16cid:durableId="846363148">
    <w:abstractNumId w:val="52"/>
  </w:num>
  <w:num w:numId="24" w16cid:durableId="782456838">
    <w:abstractNumId w:val="32"/>
  </w:num>
  <w:num w:numId="25" w16cid:durableId="1506674788">
    <w:abstractNumId w:val="25"/>
  </w:num>
  <w:num w:numId="26" w16cid:durableId="1176844741">
    <w:abstractNumId w:val="2"/>
  </w:num>
  <w:num w:numId="27" w16cid:durableId="2023507803">
    <w:abstractNumId w:val="9"/>
  </w:num>
  <w:num w:numId="28" w16cid:durableId="1503592691">
    <w:abstractNumId w:val="42"/>
  </w:num>
  <w:num w:numId="29" w16cid:durableId="1797867862">
    <w:abstractNumId w:val="3"/>
  </w:num>
  <w:num w:numId="30" w16cid:durableId="1532184756">
    <w:abstractNumId w:val="14"/>
  </w:num>
  <w:num w:numId="31" w16cid:durableId="1441102910">
    <w:abstractNumId w:val="8"/>
  </w:num>
  <w:num w:numId="32" w16cid:durableId="132719644">
    <w:abstractNumId w:val="33"/>
  </w:num>
  <w:num w:numId="33" w16cid:durableId="569196629">
    <w:abstractNumId w:val="30"/>
  </w:num>
  <w:num w:numId="34" w16cid:durableId="1594436791">
    <w:abstractNumId w:val="46"/>
  </w:num>
  <w:num w:numId="35" w16cid:durableId="1123157067">
    <w:abstractNumId w:val="36"/>
  </w:num>
  <w:num w:numId="36" w16cid:durableId="1278871212">
    <w:abstractNumId w:val="45"/>
  </w:num>
  <w:num w:numId="37" w16cid:durableId="243225550">
    <w:abstractNumId w:val="27"/>
  </w:num>
  <w:num w:numId="38" w16cid:durableId="1891263057">
    <w:abstractNumId w:val="51"/>
  </w:num>
  <w:num w:numId="39" w16cid:durableId="2117434185">
    <w:abstractNumId w:val="50"/>
  </w:num>
  <w:num w:numId="40" w16cid:durableId="1670214491">
    <w:abstractNumId w:val="49"/>
  </w:num>
  <w:num w:numId="41" w16cid:durableId="786701389">
    <w:abstractNumId w:val="38"/>
  </w:num>
  <w:num w:numId="42" w16cid:durableId="1916085633">
    <w:abstractNumId w:val="1"/>
  </w:num>
  <w:num w:numId="43" w16cid:durableId="494607521">
    <w:abstractNumId w:val="13"/>
  </w:num>
  <w:num w:numId="44" w16cid:durableId="1827359499">
    <w:abstractNumId w:val="21"/>
  </w:num>
  <w:num w:numId="45" w16cid:durableId="1963416962">
    <w:abstractNumId w:val="26"/>
  </w:num>
  <w:num w:numId="46" w16cid:durableId="42994656">
    <w:abstractNumId w:val="29"/>
  </w:num>
  <w:num w:numId="47" w16cid:durableId="739639534">
    <w:abstractNumId w:val="20"/>
  </w:num>
  <w:num w:numId="48" w16cid:durableId="1788621419">
    <w:abstractNumId w:val="12"/>
  </w:num>
  <w:num w:numId="49" w16cid:durableId="1417164505">
    <w:abstractNumId w:val="6"/>
  </w:num>
  <w:num w:numId="50" w16cid:durableId="1880046061">
    <w:abstractNumId w:val="35"/>
  </w:num>
  <w:num w:numId="51" w16cid:durableId="1917131241">
    <w:abstractNumId w:val="40"/>
  </w:num>
  <w:num w:numId="52" w16cid:durableId="411320369">
    <w:abstractNumId w:val="44"/>
  </w:num>
  <w:num w:numId="53" w16cid:durableId="2043044628">
    <w:abstractNumId w:val="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B3"/>
    <w:rsid w:val="00000B1D"/>
    <w:rsid w:val="000036DB"/>
    <w:rsid w:val="00006A8D"/>
    <w:rsid w:val="00014AD1"/>
    <w:rsid w:val="00014E6E"/>
    <w:rsid w:val="00020087"/>
    <w:rsid w:val="000206D5"/>
    <w:rsid w:val="00023193"/>
    <w:rsid w:val="0002351A"/>
    <w:rsid w:val="00024944"/>
    <w:rsid w:val="00026DC6"/>
    <w:rsid w:val="000327CA"/>
    <w:rsid w:val="00032966"/>
    <w:rsid w:val="000369BE"/>
    <w:rsid w:val="00037E11"/>
    <w:rsid w:val="00041ADB"/>
    <w:rsid w:val="00041FD8"/>
    <w:rsid w:val="0004248E"/>
    <w:rsid w:val="0004622E"/>
    <w:rsid w:val="0006011F"/>
    <w:rsid w:val="0006159E"/>
    <w:rsid w:val="00064F35"/>
    <w:rsid w:val="000720FD"/>
    <w:rsid w:val="00072956"/>
    <w:rsid w:val="00074930"/>
    <w:rsid w:val="000750A1"/>
    <w:rsid w:val="000757A9"/>
    <w:rsid w:val="000859F6"/>
    <w:rsid w:val="00086249"/>
    <w:rsid w:val="00090447"/>
    <w:rsid w:val="00090A0F"/>
    <w:rsid w:val="00090A92"/>
    <w:rsid w:val="00090ACA"/>
    <w:rsid w:val="000947C7"/>
    <w:rsid w:val="00095FBD"/>
    <w:rsid w:val="0009746D"/>
    <w:rsid w:val="000A1717"/>
    <w:rsid w:val="000A1CFD"/>
    <w:rsid w:val="000B4367"/>
    <w:rsid w:val="000B4A0D"/>
    <w:rsid w:val="000B57B2"/>
    <w:rsid w:val="000B6CD0"/>
    <w:rsid w:val="000C3790"/>
    <w:rsid w:val="000D2074"/>
    <w:rsid w:val="000D2940"/>
    <w:rsid w:val="000D48F4"/>
    <w:rsid w:val="000D4DC4"/>
    <w:rsid w:val="000D74DB"/>
    <w:rsid w:val="000E24C3"/>
    <w:rsid w:val="000F5066"/>
    <w:rsid w:val="000F6F17"/>
    <w:rsid w:val="00102D78"/>
    <w:rsid w:val="00103B44"/>
    <w:rsid w:val="00103DA7"/>
    <w:rsid w:val="0010426A"/>
    <w:rsid w:val="00104CD2"/>
    <w:rsid w:val="00107A31"/>
    <w:rsid w:val="00110671"/>
    <w:rsid w:val="0011277B"/>
    <w:rsid w:val="001137D3"/>
    <w:rsid w:val="00114EEE"/>
    <w:rsid w:val="00116074"/>
    <w:rsid w:val="00122B86"/>
    <w:rsid w:val="001321DD"/>
    <w:rsid w:val="00136539"/>
    <w:rsid w:val="00137A7A"/>
    <w:rsid w:val="00143F8C"/>
    <w:rsid w:val="00144F64"/>
    <w:rsid w:val="001467BF"/>
    <w:rsid w:val="0014772E"/>
    <w:rsid w:val="00155294"/>
    <w:rsid w:val="00155938"/>
    <w:rsid w:val="001572FF"/>
    <w:rsid w:val="001634E9"/>
    <w:rsid w:val="0016770E"/>
    <w:rsid w:val="00181BBE"/>
    <w:rsid w:val="001827DA"/>
    <w:rsid w:val="00182C49"/>
    <w:rsid w:val="001831AE"/>
    <w:rsid w:val="0018354C"/>
    <w:rsid w:val="001855D7"/>
    <w:rsid w:val="00186907"/>
    <w:rsid w:val="001903C8"/>
    <w:rsid w:val="001A06C9"/>
    <w:rsid w:val="001A0E07"/>
    <w:rsid w:val="001A1E5E"/>
    <w:rsid w:val="001A2A32"/>
    <w:rsid w:val="001A590F"/>
    <w:rsid w:val="001C0513"/>
    <w:rsid w:val="001D0B17"/>
    <w:rsid w:val="001E2C03"/>
    <w:rsid w:val="001E4784"/>
    <w:rsid w:val="001E7AE1"/>
    <w:rsid w:val="001F0181"/>
    <w:rsid w:val="001F4029"/>
    <w:rsid w:val="0020623F"/>
    <w:rsid w:val="0020798A"/>
    <w:rsid w:val="00207C71"/>
    <w:rsid w:val="00207C7E"/>
    <w:rsid w:val="00215F9B"/>
    <w:rsid w:val="00221179"/>
    <w:rsid w:val="00224C47"/>
    <w:rsid w:val="00230AA6"/>
    <w:rsid w:val="002311F9"/>
    <w:rsid w:val="00232B40"/>
    <w:rsid w:val="002337B9"/>
    <w:rsid w:val="002346C4"/>
    <w:rsid w:val="00250ED7"/>
    <w:rsid w:val="00251934"/>
    <w:rsid w:val="00262882"/>
    <w:rsid w:val="002635E5"/>
    <w:rsid w:val="0026575D"/>
    <w:rsid w:val="002721C2"/>
    <w:rsid w:val="00276B33"/>
    <w:rsid w:val="00283EFD"/>
    <w:rsid w:val="002848A8"/>
    <w:rsid w:val="00287154"/>
    <w:rsid w:val="002904F5"/>
    <w:rsid w:val="002932A7"/>
    <w:rsid w:val="002937A7"/>
    <w:rsid w:val="00293A46"/>
    <w:rsid w:val="00293ED2"/>
    <w:rsid w:val="002A38AA"/>
    <w:rsid w:val="002A53D9"/>
    <w:rsid w:val="002B075D"/>
    <w:rsid w:val="002B2562"/>
    <w:rsid w:val="002B6063"/>
    <w:rsid w:val="002C1C9B"/>
    <w:rsid w:val="002C2B8A"/>
    <w:rsid w:val="002C6130"/>
    <w:rsid w:val="002C685A"/>
    <w:rsid w:val="002C7A44"/>
    <w:rsid w:val="002D36ED"/>
    <w:rsid w:val="002F06E7"/>
    <w:rsid w:val="002F18B4"/>
    <w:rsid w:val="002F2A2E"/>
    <w:rsid w:val="002F6789"/>
    <w:rsid w:val="00300FB1"/>
    <w:rsid w:val="0031035A"/>
    <w:rsid w:val="00310E05"/>
    <w:rsid w:val="003115D2"/>
    <w:rsid w:val="00312E90"/>
    <w:rsid w:val="00317327"/>
    <w:rsid w:val="00317C36"/>
    <w:rsid w:val="003226B9"/>
    <w:rsid w:val="00323AC8"/>
    <w:rsid w:val="00324667"/>
    <w:rsid w:val="003246E0"/>
    <w:rsid w:val="00324AA7"/>
    <w:rsid w:val="003266C4"/>
    <w:rsid w:val="00326FA1"/>
    <w:rsid w:val="003273F2"/>
    <w:rsid w:val="00331FFF"/>
    <w:rsid w:val="00340B4B"/>
    <w:rsid w:val="00347F9D"/>
    <w:rsid w:val="00351E3F"/>
    <w:rsid w:val="00355219"/>
    <w:rsid w:val="00357A45"/>
    <w:rsid w:val="003611D3"/>
    <w:rsid w:val="0036444B"/>
    <w:rsid w:val="00364816"/>
    <w:rsid w:val="00376136"/>
    <w:rsid w:val="00376E10"/>
    <w:rsid w:val="003800B6"/>
    <w:rsid w:val="003809F9"/>
    <w:rsid w:val="00380D77"/>
    <w:rsid w:val="003844A5"/>
    <w:rsid w:val="003872E7"/>
    <w:rsid w:val="00392709"/>
    <w:rsid w:val="0039469A"/>
    <w:rsid w:val="00397479"/>
    <w:rsid w:val="003A2483"/>
    <w:rsid w:val="003A5BC9"/>
    <w:rsid w:val="003A6511"/>
    <w:rsid w:val="003A7809"/>
    <w:rsid w:val="003A7858"/>
    <w:rsid w:val="003B03A4"/>
    <w:rsid w:val="003B19CE"/>
    <w:rsid w:val="003C307C"/>
    <w:rsid w:val="003C3A9A"/>
    <w:rsid w:val="003C75DA"/>
    <w:rsid w:val="003D1212"/>
    <w:rsid w:val="003D4979"/>
    <w:rsid w:val="003D6F3C"/>
    <w:rsid w:val="003E0BC6"/>
    <w:rsid w:val="003E13C8"/>
    <w:rsid w:val="003F0C6D"/>
    <w:rsid w:val="003F3C12"/>
    <w:rsid w:val="003F43B9"/>
    <w:rsid w:val="003F47F5"/>
    <w:rsid w:val="003F4E36"/>
    <w:rsid w:val="003F51CA"/>
    <w:rsid w:val="003F5AAA"/>
    <w:rsid w:val="003F7EE5"/>
    <w:rsid w:val="00400BA8"/>
    <w:rsid w:val="00401D6E"/>
    <w:rsid w:val="00404E02"/>
    <w:rsid w:val="00404E06"/>
    <w:rsid w:val="00405607"/>
    <w:rsid w:val="00405CA1"/>
    <w:rsid w:val="00406883"/>
    <w:rsid w:val="00414782"/>
    <w:rsid w:val="004204B6"/>
    <w:rsid w:val="00420A6C"/>
    <w:rsid w:val="00423ACA"/>
    <w:rsid w:val="00423DF3"/>
    <w:rsid w:val="00424CD9"/>
    <w:rsid w:val="004273AE"/>
    <w:rsid w:val="0043174D"/>
    <w:rsid w:val="00431F73"/>
    <w:rsid w:val="00433940"/>
    <w:rsid w:val="00435794"/>
    <w:rsid w:val="00437B3D"/>
    <w:rsid w:val="00440525"/>
    <w:rsid w:val="00440AB3"/>
    <w:rsid w:val="004414CF"/>
    <w:rsid w:val="00443818"/>
    <w:rsid w:val="00450AFF"/>
    <w:rsid w:val="00471C6E"/>
    <w:rsid w:val="00473104"/>
    <w:rsid w:val="00474C52"/>
    <w:rsid w:val="004845F2"/>
    <w:rsid w:val="004865A3"/>
    <w:rsid w:val="004905EC"/>
    <w:rsid w:val="00492401"/>
    <w:rsid w:val="00494901"/>
    <w:rsid w:val="00494A36"/>
    <w:rsid w:val="004959B5"/>
    <w:rsid w:val="004A067D"/>
    <w:rsid w:val="004A430B"/>
    <w:rsid w:val="004A46E4"/>
    <w:rsid w:val="004B1445"/>
    <w:rsid w:val="004B5B8D"/>
    <w:rsid w:val="004C2843"/>
    <w:rsid w:val="004C2DE0"/>
    <w:rsid w:val="004C3C8D"/>
    <w:rsid w:val="004C677F"/>
    <w:rsid w:val="004C71D0"/>
    <w:rsid w:val="004D0C97"/>
    <w:rsid w:val="004D706C"/>
    <w:rsid w:val="004E0B24"/>
    <w:rsid w:val="004E1FA0"/>
    <w:rsid w:val="004E287D"/>
    <w:rsid w:val="004E3010"/>
    <w:rsid w:val="004E6B86"/>
    <w:rsid w:val="004F01D0"/>
    <w:rsid w:val="004F06B7"/>
    <w:rsid w:val="004F4A70"/>
    <w:rsid w:val="00501601"/>
    <w:rsid w:val="00501AC2"/>
    <w:rsid w:val="00507398"/>
    <w:rsid w:val="00507AF8"/>
    <w:rsid w:val="00507DF3"/>
    <w:rsid w:val="00510E01"/>
    <w:rsid w:val="00512EE6"/>
    <w:rsid w:val="00516569"/>
    <w:rsid w:val="00517FAC"/>
    <w:rsid w:val="00520CE0"/>
    <w:rsid w:val="00536F3B"/>
    <w:rsid w:val="00537E4D"/>
    <w:rsid w:val="00540801"/>
    <w:rsid w:val="00541A39"/>
    <w:rsid w:val="00546D9C"/>
    <w:rsid w:val="00551F0F"/>
    <w:rsid w:val="00553D3D"/>
    <w:rsid w:val="00555DE9"/>
    <w:rsid w:val="00560BAA"/>
    <w:rsid w:val="005623D2"/>
    <w:rsid w:val="005736D2"/>
    <w:rsid w:val="00577AE2"/>
    <w:rsid w:val="0058140D"/>
    <w:rsid w:val="00584155"/>
    <w:rsid w:val="00584EFD"/>
    <w:rsid w:val="00585BC1"/>
    <w:rsid w:val="00586F16"/>
    <w:rsid w:val="0059009D"/>
    <w:rsid w:val="00591C91"/>
    <w:rsid w:val="00592F1E"/>
    <w:rsid w:val="00594715"/>
    <w:rsid w:val="00595D0D"/>
    <w:rsid w:val="00597AE0"/>
    <w:rsid w:val="005A1672"/>
    <w:rsid w:val="005B2314"/>
    <w:rsid w:val="005B53EE"/>
    <w:rsid w:val="005C136F"/>
    <w:rsid w:val="005C4EF3"/>
    <w:rsid w:val="005C6EC6"/>
    <w:rsid w:val="005C742B"/>
    <w:rsid w:val="005D2ACA"/>
    <w:rsid w:val="005D4212"/>
    <w:rsid w:val="005D5040"/>
    <w:rsid w:val="005D5948"/>
    <w:rsid w:val="005D5E5F"/>
    <w:rsid w:val="005D6B10"/>
    <w:rsid w:val="005E0F89"/>
    <w:rsid w:val="005E2ADC"/>
    <w:rsid w:val="005E6924"/>
    <w:rsid w:val="005E71C1"/>
    <w:rsid w:val="005E78E7"/>
    <w:rsid w:val="005F0877"/>
    <w:rsid w:val="005F76FC"/>
    <w:rsid w:val="00602B9B"/>
    <w:rsid w:val="00603549"/>
    <w:rsid w:val="006060A4"/>
    <w:rsid w:val="0060697A"/>
    <w:rsid w:val="00607719"/>
    <w:rsid w:val="00613BDF"/>
    <w:rsid w:val="006169AC"/>
    <w:rsid w:val="00616B3E"/>
    <w:rsid w:val="006214A6"/>
    <w:rsid w:val="00623008"/>
    <w:rsid w:val="00624DA0"/>
    <w:rsid w:val="006306EF"/>
    <w:rsid w:val="00633650"/>
    <w:rsid w:val="00637298"/>
    <w:rsid w:val="00637C0B"/>
    <w:rsid w:val="006406C3"/>
    <w:rsid w:val="0064108B"/>
    <w:rsid w:val="00653764"/>
    <w:rsid w:val="006604A3"/>
    <w:rsid w:val="006617D7"/>
    <w:rsid w:val="00665F2A"/>
    <w:rsid w:val="00670236"/>
    <w:rsid w:val="00674B29"/>
    <w:rsid w:val="00677F8D"/>
    <w:rsid w:val="00680F86"/>
    <w:rsid w:val="00683077"/>
    <w:rsid w:val="00687703"/>
    <w:rsid w:val="00691D02"/>
    <w:rsid w:val="00692EF8"/>
    <w:rsid w:val="00694F60"/>
    <w:rsid w:val="00696117"/>
    <w:rsid w:val="006968DE"/>
    <w:rsid w:val="006A0261"/>
    <w:rsid w:val="006A4F2B"/>
    <w:rsid w:val="006A6550"/>
    <w:rsid w:val="006B0452"/>
    <w:rsid w:val="006B09ED"/>
    <w:rsid w:val="006B3A29"/>
    <w:rsid w:val="006B4D80"/>
    <w:rsid w:val="006B5FE1"/>
    <w:rsid w:val="006C6CC9"/>
    <w:rsid w:val="006E08FB"/>
    <w:rsid w:val="006E7312"/>
    <w:rsid w:val="006F0FF5"/>
    <w:rsid w:val="006F5189"/>
    <w:rsid w:val="006F593A"/>
    <w:rsid w:val="006F77E8"/>
    <w:rsid w:val="00713BA0"/>
    <w:rsid w:val="007167C1"/>
    <w:rsid w:val="00717A8A"/>
    <w:rsid w:val="00720790"/>
    <w:rsid w:val="00721EFC"/>
    <w:rsid w:val="00723451"/>
    <w:rsid w:val="0072696E"/>
    <w:rsid w:val="00732E55"/>
    <w:rsid w:val="00742A6B"/>
    <w:rsid w:val="007454D1"/>
    <w:rsid w:val="00752271"/>
    <w:rsid w:val="00752CC9"/>
    <w:rsid w:val="00752D15"/>
    <w:rsid w:val="00754A56"/>
    <w:rsid w:val="0075581C"/>
    <w:rsid w:val="00766A6E"/>
    <w:rsid w:val="007671C1"/>
    <w:rsid w:val="00780A42"/>
    <w:rsid w:val="007814AA"/>
    <w:rsid w:val="007875F9"/>
    <w:rsid w:val="00787D4A"/>
    <w:rsid w:val="00790CF5"/>
    <w:rsid w:val="0079529A"/>
    <w:rsid w:val="007A10C5"/>
    <w:rsid w:val="007A6A52"/>
    <w:rsid w:val="007B041D"/>
    <w:rsid w:val="007B225E"/>
    <w:rsid w:val="007B2CC0"/>
    <w:rsid w:val="007B4BBF"/>
    <w:rsid w:val="007B5C09"/>
    <w:rsid w:val="007B5F0F"/>
    <w:rsid w:val="007B6A01"/>
    <w:rsid w:val="007C0FD2"/>
    <w:rsid w:val="007C1B51"/>
    <w:rsid w:val="007C63B6"/>
    <w:rsid w:val="007D4E8F"/>
    <w:rsid w:val="007D5488"/>
    <w:rsid w:val="007D5AB6"/>
    <w:rsid w:val="007D670F"/>
    <w:rsid w:val="007D73E3"/>
    <w:rsid w:val="007E1A0B"/>
    <w:rsid w:val="007E71F4"/>
    <w:rsid w:val="007F0711"/>
    <w:rsid w:val="007F0F98"/>
    <w:rsid w:val="007F4A24"/>
    <w:rsid w:val="007F6CA5"/>
    <w:rsid w:val="00800FB0"/>
    <w:rsid w:val="00804071"/>
    <w:rsid w:val="0080488E"/>
    <w:rsid w:val="00806549"/>
    <w:rsid w:val="00806E88"/>
    <w:rsid w:val="0080708D"/>
    <w:rsid w:val="008120A9"/>
    <w:rsid w:val="00812E6E"/>
    <w:rsid w:val="008134F1"/>
    <w:rsid w:val="00822426"/>
    <w:rsid w:val="00825BE8"/>
    <w:rsid w:val="0083312D"/>
    <w:rsid w:val="008336E3"/>
    <w:rsid w:val="0084770F"/>
    <w:rsid w:val="0085052B"/>
    <w:rsid w:val="008524CD"/>
    <w:rsid w:val="00853414"/>
    <w:rsid w:val="008548F5"/>
    <w:rsid w:val="008578A0"/>
    <w:rsid w:val="008619D0"/>
    <w:rsid w:val="008645BF"/>
    <w:rsid w:val="00864F28"/>
    <w:rsid w:val="00865513"/>
    <w:rsid w:val="008712D2"/>
    <w:rsid w:val="00872782"/>
    <w:rsid w:val="008732D2"/>
    <w:rsid w:val="00874C8E"/>
    <w:rsid w:val="0087770E"/>
    <w:rsid w:val="008849E1"/>
    <w:rsid w:val="008871C6"/>
    <w:rsid w:val="0089054C"/>
    <w:rsid w:val="00895A94"/>
    <w:rsid w:val="008A2104"/>
    <w:rsid w:val="008A6558"/>
    <w:rsid w:val="008A6FE0"/>
    <w:rsid w:val="008B42AB"/>
    <w:rsid w:val="008C3A99"/>
    <w:rsid w:val="008D16BE"/>
    <w:rsid w:val="008D1D2F"/>
    <w:rsid w:val="008D1DBF"/>
    <w:rsid w:val="008D35DE"/>
    <w:rsid w:val="008D4CA3"/>
    <w:rsid w:val="008D60F2"/>
    <w:rsid w:val="008E159E"/>
    <w:rsid w:val="008E3095"/>
    <w:rsid w:val="008E4919"/>
    <w:rsid w:val="008E6B67"/>
    <w:rsid w:val="008F4BD2"/>
    <w:rsid w:val="008F4C26"/>
    <w:rsid w:val="008F63C0"/>
    <w:rsid w:val="008F6D4F"/>
    <w:rsid w:val="00901785"/>
    <w:rsid w:val="00902919"/>
    <w:rsid w:val="009115E5"/>
    <w:rsid w:val="0091174D"/>
    <w:rsid w:val="009164B3"/>
    <w:rsid w:val="00916A6F"/>
    <w:rsid w:val="00921635"/>
    <w:rsid w:val="009225F8"/>
    <w:rsid w:val="00926705"/>
    <w:rsid w:val="0092757F"/>
    <w:rsid w:val="0092781C"/>
    <w:rsid w:val="00935D6C"/>
    <w:rsid w:val="00944147"/>
    <w:rsid w:val="00957C6B"/>
    <w:rsid w:val="009606E2"/>
    <w:rsid w:val="00960879"/>
    <w:rsid w:val="00960DAA"/>
    <w:rsid w:val="009614F0"/>
    <w:rsid w:val="00961E66"/>
    <w:rsid w:val="009621D9"/>
    <w:rsid w:val="00972688"/>
    <w:rsid w:val="0097556F"/>
    <w:rsid w:val="009814D6"/>
    <w:rsid w:val="00987617"/>
    <w:rsid w:val="0099287E"/>
    <w:rsid w:val="0099449E"/>
    <w:rsid w:val="009A5B70"/>
    <w:rsid w:val="009B1205"/>
    <w:rsid w:val="009B5F27"/>
    <w:rsid w:val="009B6A7E"/>
    <w:rsid w:val="009B6CD9"/>
    <w:rsid w:val="009C298A"/>
    <w:rsid w:val="009C2D47"/>
    <w:rsid w:val="009C3F21"/>
    <w:rsid w:val="009C4547"/>
    <w:rsid w:val="009C6C7B"/>
    <w:rsid w:val="009D17DE"/>
    <w:rsid w:val="009D20F4"/>
    <w:rsid w:val="009D616F"/>
    <w:rsid w:val="009D6C60"/>
    <w:rsid w:val="009E380D"/>
    <w:rsid w:val="009F0FFA"/>
    <w:rsid w:val="009F2974"/>
    <w:rsid w:val="009F7EAE"/>
    <w:rsid w:val="00A137F6"/>
    <w:rsid w:val="00A16ED5"/>
    <w:rsid w:val="00A232A6"/>
    <w:rsid w:val="00A234DA"/>
    <w:rsid w:val="00A30EEA"/>
    <w:rsid w:val="00A42CF7"/>
    <w:rsid w:val="00A4386E"/>
    <w:rsid w:val="00A46813"/>
    <w:rsid w:val="00A47F43"/>
    <w:rsid w:val="00A50B99"/>
    <w:rsid w:val="00A50E63"/>
    <w:rsid w:val="00A51CAB"/>
    <w:rsid w:val="00A51ECF"/>
    <w:rsid w:val="00A55EE7"/>
    <w:rsid w:val="00A5748C"/>
    <w:rsid w:val="00A631C1"/>
    <w:rsid w:val="00A63EFC"/>
    <w:rsid w:val="00A6404A"/>
    <w:rsid w:val="00A64845"/>
    <w:rsid w:val="00A67005"/>
    <w:rsid w:val="00A700E1"/>
    <w:rsid w:val="00A7093C"/>
    <w:rsid w:val="00A71C68"/>
    <w:rsid w:val="00A73661"/>
    <w:rsid w:val="00A76366"/>
    <w:rsid w:val="00A77DA8"/>
    <w:rsid w:val="00A93E80"/>
    <w:rsid w:val="00A94F75"/>
    <w:rsid w:val="00AA1E51"/>
    <w:rsid w:val="00AB06E3"/>
    <w:rsid w:val="00AB246A"/>
    <w:rsid w:val="00AB3300"/>
    <w:rsid w:val="00AC3B6B"/>
    <w:rsid w:val="00AC4379"/>
    <w:rsid w:val="00AC546C"/>
    <w:rsid w:val="00AC602D"/>
    <w:rsid w:val="00AE201E"/>
    <w:rsid w:val="00AE5D67"/>
    <w:rsid w:val="00AE5F6F"/>
    <w:rsid w:val="00AE7303"/>
    <w:rsid w:val="00AE7EB5"/>
    <w:rsid w:val="00AF0537"/>
    <w:rsid w:val="00AF0776"/>
    <w:rsid w:val="00AF29AD"/>
    <w:rsid w:val="00B04301"/>
    <w:rsid w:val="00B23352"/>
    <w:rsid w:val="00B26FB9"/>
    <w:rsid w:val="00B306F7"/>
    <w:rsid w:val="00B3432A"/>
    <w:rsid w:val="00B344F0"/>
    <w:rsid w:val="00B34947"/>
    <w:rsid w:val="00B356FF"/>
    <w:rsid w:val="00B451EE"/>
    <w:rsid w:val="00B4530F"/>
    <w:rsid w:val="00B508F1"/>
    <w:rsid w:val="00B55250"/>
    <w:rsid w:val="00B559DE"/>
    <w:rsid w:val="00B55D3B"/>
    <w:rsid w:val="00B576A0"/>
    <w:rsid w:val="00B60402"/>
    <w:rsid w:val="00B63FAC"/>
    <w:rsid w:val="00B65183"/>
    <w:rsid w:val="00B67A01"/>
    <w:rsid w:val="00B74BFF"/>
    <w:rsid w:val="00B75728"/>
    <w:rsid w:val="00B81BA9"/>
    <w:rsid w:val="00B904E5"/>
    <w:rsid w:val="00B912A9"/>
    <w:rsid w:val="00BA36E5"/>
    <w:rsid w:val="00BB1752"/>
    <w:rsid w:val="00BB1D7E"/>
    <w:rsid w:val="00BB5869"/>
    <w:rsid w:val="00BB6B22"/>
    <w:rsid w:val="00BB7601"/>
    <w:rsid w:val="00BC45AF"/>
    <w:rsid w:val="00BC5CED"/>
    <w:rsid w:val="00BC5D9D"/>
    <w:rsid w:val="00BD4463"/>
    <w:rsid w:val="00BD6BCB"/>
    <w:rsid w:val="00BD7500"/>
    <w:rsid w:val="00BE275E"/>
    <w:rsid w:val="00BF0604"/>
    <w:rsid w:val="00BF4CAC"/>
    <w:rsid w:val="00C10D31"/>
    <w:rsid w:val="00C11CF8"/>
    <w:rsid w:val="00C122FD"/>
    <w:rsid w:val="00C124A4"/>
    <w:rsid w:val="00C13BF1"/>
    <w:rsid w:val="00C22F5A"/>
    <w:rsid w:val="00C25150"/>
    <w:rsid w:val="00C272D7"/>
    <w:rsid w:val="00C276AF"/>
    <w:rsid w:val="00C315A3"/>
    <w:rsid w:val="00C322DA"/>
    <w:rsid w:val="00C33D96"/>
    <w:rsid w:val="00C3427A"/>
    <w:rsid w:val="00C42769"/>
    <w:rsid w:val="00C43487"/>
    <w:rsid w:val="00C51128"/>
    <w:rsid w:val="00C53782"/>
    <w:rsid w:val="00C57D93"/>
    <w:rsid w:val="00C61D73"/>
    <w:rsid w:val="00C67BB5"/>
    <w:rsid w:val="00C70950"/>
    <w:rsid w:val="00C733AC"/>
    <w:rsid w:val="00C765E3"/>
    <w:rsid w:val="00C82A79"/>
    <w:rsid w:val="00C84D19"/>
    <w:rsid w:val="00C85330"/>
    <w:rsid w:val="00C8670C"/>
    <w:rsid w:val="00C95946"/>
    <w:rsid w:val="00C97345"/>
    <w:rsid w:val="00CA0712"/>
    <w:rsid w:val="00CA1E26"/>
    <w:rsid w:val="00CA2DD3"/>
    <w:rsid w:val="00CA46D6"/>
    <w:rsid w:val="00CA5C7A"/>
    <w:rsid w:val="00CA5DE1"/>
    <w:rsid w:val="00CB0983"/>
    <w:rsid w:val="00CB4532"/>
    <w:rsid w:val="00CB4CB3"/>
    <w:rsid w:val="00CB57E5"/>
    <w:rsid w:val="00CB61FD"/>
    <w:rsid w:val="00CC048A"/>
    <w:rsid w:val="00CC1686"/>
    <w:rsid w:val="00CC1774"/>
    <w:rsid w:val="00CC2579"/>
    <w:rsid w:val="00CC3AE6"/>
    <w:rsid w:val="00CD64A3"/>
    <w:rsid w:val="00CE4D74"/>
    <w:rsid w:val="00CE5E8D"/>
    <w:rsid w:val="00CE6EE1"/>
    <w:rsid w:val="00CE7575"/>
    <w:rsid w:val="00CE7E26"/>
    <w:rsid w:val="00CF0ACA"/>
    <w:rsid w:val="00CF188E"/>
    <w:rsid w:val="00CF1B45"/>
    <w:rsid w:val="00CF6601"/>
    <w:rsid w:val="00CF76E7"/>
    <w:rsid w:val="00D01F42"/>
    <w:rsid w:val="00D079CB"/>
    <w:rsid w:val="00D07EF2"/>
    <w:rsid w:val="00D122E4"/>
    <w:rsid w:val="00D136F4"/>
    <w:rsid w:val="00D144B8"/>
    <w:rsid w:val="00D21D98"/>
    <w:rsid w:val="00D23A81"/>
    <w:rsid w:val="00D33D0E"/>
    <w:rsid w:val="00D36839"/>
    <w:rsid w:val="00D40110"/>
    <w:rsid w:val="00D43E78"/>
    <w:rsid w:val="00D45951"/>
    <w:rsid w:val="00D459E2"/>
    <w:rsid w:val="00D50A5A"/>
    <w:rsid w:val="00D606EC"/>
    <w:rsid w:val="00D61180"/>
    <w:rsid w:val="00D65935"/>
    <w:rsid w:val="00D66128"/>
    <w:rsid w:val="00D6682B"/>
    <w:rsid w:val="00D714B0"/>
    <w:rsid w:val="00D727D4"/>
    <w:rsid w:val="00D7381B"/>
    <w:rsid w:val="00D74772"/>
    <w:rsid w:val="00D756BB"/>
    <w:rsid w:val="00D77FD8"/>
    <w:rsid w:val="00D84D3E"/>
    <w:rsid w:val="00D932BD"/>
    <w:rsid w:val="00DA058F"/>
    <w:rsid w:val="00DA2B14"/>
    <w:rsid w:val="00DA2B64"/>
    <w:rsid w:val="00DA3900"/>
    <w:rsid w:val="00DA3C1E"/>
    <w:rsid w:val="00DB06F4"/>
    <w:rsid w:val="00DB5016"/>
    <w:rsid w:val="00DB7051"/>
    <w:rsid w:val="00DB7F11"/>
    <w:rsid w:val="00DC087A"/>
    <w:rsid w:val="00DC093D"/>
    <w:rsid w:val="00DC3ED7"/>
    <w:rsid w:val="00DC557A"/>
    <w:rsid w:val="00DD230C"/>
    <w:rsid w:val="00DD4A50"/>
    <w:rsid w:val="00DE1E64"/>
    <w:rsid w:val="00DE4AED"/>
    <w:rsid w:val="00DE5AEC"/>
    <w:rsid w:val="00DE7EE6"/>
    <w:rsid w:val="00DF0D9E"/>
    <w:rsid w:val="00DF10F4"/>
    <w:rsid w:val="00DF19DB"/>
    <w:rsid w:val="00DF675D"/>
    <w:rsid w:val="00DF6C6A"/>
    <w:rsid w:val="00E022E1"/>
    <w:rsid w:val="00E14BC4"/>
    <w:rsid w:val="00E2156E"/>
    <w:rsid w:val="00E23B46"/>
    <w:rsid w:val="00E25331"/>
    <w:rsid w:val="00E2556E"/>
    <w:rsid w:val="00E34A9B"/>
    <w:rsid w:val="00E354FE"/>
    <w:rsid w:val="00E46C14"/>
    <w:rsid w:val="00E46CBA"/>
    <w:rsid w:val="00E52BDA"/>
    <w:rsid w:val="00E61B26"/>
    <w:rsid w:val="00E6315A"/>
    <w:rsid w:val="00E6353B"/>
    <w:rsid w:val="00E65A7B"/>
    <w:rsid w:val="00E67824"/>
    <w:rsid w:val="00E709C2"/>
    <w:rsid w:val="00E726BB"/>
    <w:rsid w:val="00E83FEE"/>
    <w:rsid w:val="00E8460B"/>
    <w:rsid w:val="00E864AA"/>
    <w:rsid w:val="00E91A79"/>
    <w:rsid w:val="00E92C98"/>
    <w:rsid w:val="00E93D87"/>
    <w:rsid w:val="00EA00B6"/>
    <w:rsid w:val="00EA05B5"/>
    <w:rsid w:val="00EA08CF"/>
    <w:rsid w:val="00EA24E4"/>
    <w:rsid w:val="00EA25EF"/>
    <w:rsid w:val="00EA3A13"/>
    <w:rsid w:val="00EB1ABA"/>
    <w:rsid w:val="00EB23B6"/>
    <w:rsid w:val="00EB4EEC"/>
    <w:rsid w:val="00EB5067"/>
    <w:rsid w:val="00EC0085"/>
    <w:rsid w:val="00EC2515"/>
    <w:rsid w:val="00EC2CD9"/>
    <w:rsid w:val="00EC4017"/>
    <w:rsid w:val="00EC4B1D"/>
    <w:rsid w:val="00ED01A1"/>
    <w:rsid w:val="00ED285C"/>
    <w:rsid w:val="00ED327B"/>
    <w:rsid w:val="00ED6152"/>
    <w:rsid w:val="00ED68DE"/>
    <w:rsid w:val="00ED7BED"/>
    <w:rsid w:val="00EE01A4"/>
    <w:rsid w:val="00EE17C0"/>
    <w:rsid w:val="00EE1D62"/>
    <w:rsid w:val="00EE714B"/>
    <w:rsid w:val="00EF237A"/>
    <w:rsid w:val="00EF678F"/>
    <w:rsid w:val="00EF7B84"/>
    <w:rsid w:val="00F057C0"/>
    <w:rsid w:val="00F06E71"/>
    <w:rsid w:val="00F1060E"/>
    <w:rsid w:val="00F1124C"/>
    <w:rsid w:val="00F22C81"/>
    <w:rsid w:val="00F23C94"/>
    <w:rsid w:val="00F24395"/>
    <w:rsid w:val="00F24AEA"/>
    <w:rsid w:val="00F308A0"/>
    <w:rsid w:val="00F31873"/>
    <w:rsid w:val="00F36B9C"/>
    <w:rsid w:val="00F47F14"/>
    <w:rsid w:val="00F54A52"/>
    <w:rsid w:val="00F60BEB"/>
    <w:rsid w:val="00F62D20"/>
    <w:rsid w:val="00F64A33"/>
    <w:rsid w:val="00F671AB"/>
    <w:rsid w:val="00F716F7"/>
    <w:rsid w:val="00F80B3A"/>
    <w:rsid w:val="00F82319"/>
    <w:rsid w:val="00F85B90"/>
    <w:rsid w:val="00F92A3E"/>
    <w:rsid w:val="00F9363D"/>
    <w:rsid w:val="00F97811"/>
    <w:rsid w:val="00FA6EE7"/>
    <w:rsid w:val="00FC532E"/>
    <w:rsid w:val="00FD7B84"/>
    <w:rsid w:val="00FE6C88"/>
    <w:rsid w:val="061EE91C"/>
    <w:rsid w:val="0A43E2B7"/>
    <w:rsid w:val="0C11E193"/>
    <w:rsid w:val="1660BC39"/>
    <w:rsid w:val="16B67816"/>
    <w:rsid w:val="20919130"/>
    <w:rsid w:val="27828B38"/>
    <w:rsid w:val="2A8A1C71"/>
    <w:rsid w:val="332ACA9F"/>
    <w:rsid w:val="3470C4D5"/>
    <w:rsid w:val="3FBD87D8"/>
    <w:rsid w:val="4329A857"/>
    <w:rsid w:val="43F9A17B"/>
    <w:rsid w:val="4559B107"/>
    <w:rsid w:val="46F98DC4"/>
    <w:rsid w:val="5026326E"/>
    <w:rsid w:val="5058C49F"/>
    <w:rsid w:val="534F98A9"/>
    <w:rsid w:val="5453A9DA"/>
    <w:rsid w:val="5C241C34"/>
    <w:rsid w:val="63AD0D06"/>
    <w:rsid w:val="64BCFF2E"/>
    <w:rsid w:val="659DDDAB"/>
    <w:rsid w:val="7E7057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stockticker"/>
  <w:shapeDefaults>
    <o:shapedefaults v:ext="edit" spidmax="1026"/>
    <o:shapelayout v:ext="edit">
      <o:idmap v:ext="edit" data="1"/>
    </o:shapelayout>
  </w:shapeDefaults>
  <w:decimalSymbol w:val="."/>
  <w:listSeparator w:val=","/>
  <w14:docId w14:val="7FFF9AF9"/>
  <w15:docId w15:val="{4E63F3C7-107B-4E51-AB64-74061E081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4B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164B3"/>
    <w:pPr>
      <w:keepNext/>
      <w:tabs>
        <w:tab w:val="left" w:pos="1710"/>
        <w:tab w:val="left" w:pos="2160"/>
      </w:tabs>
      <w:overflowPunct w:val="0"/>
      <w:autoSpaceDE w:val="0"/>
      <w:autoSpaceDN w:val="0"/>
      <w:adjustRightInd w:val="0"/>
      <w:ind w:left="2160" w:hanging="2160"/>
      <w:jc w:val="center"/>
      <w:textAlignment w:val="baseline"/>
      <w:outlineLvl w:val="0"/>
    </w:pPr>
    <w:rPr>
      <w:rFonts w:ascii="Arial" w:hAnsi="Arial" w:cs="Arial"/>
      <w:b/>
      <w:u w:val="single"/>
      <w:lang w:eastAsia="en-GB"/>
    </w:rPr>
  </w:style>
  <w:style w:type="paragraph" w:styleId="Heading2">
    <w:name w:val="heading 2"/>
    <w:basedOn w:val="Normal"/>
    <w:next w:val="Normal"/>
    <w:link w:val="Heading2Char"/>
    <w:qFormat/>
    <w:rsid w:val="009164B3"/>
    <w:pPr>
      <w:spacing w:before="240" w:after="60"/>
      <w:jc w:val="both"/>
      <w:outlineLvl w:val="1"/>
    </w:pPr>
    <w:rPr>
      <w:rFonts w:ascii="Arial" w:hAnsi="Arial" w:cs="Arial"/>
    </w:rPr>
  </w:style>
  <w:style w:type="paragraph" w:styleId="Heading3">
    <w:name w:val="heading 3"/>
    <w:basedOn w:val="Normal"/>
    <w:next w:val="Normal"/>
    <w:link w:val="Heading3Char"/>
    <w:qFormat/>
    <w:rsid w:val="009164B3"/>
    <w:pPr>
      <w:spacing w:before="240" w:after="60"/>
      <w:jc w:val="both"/>
      <w:outlineLvl w:val="2"/>
    </w:pPr>
    <w:rPr>
      <w:rFonts w:ascii="Arial" w:hAnsi="Arial" w:cs="Arial"/>
    </w:rPr>
  </w:style>
  <w:style w:type="paragraph" w:styleId="Heading4">
    <w:name w:val="heading 4"/>
    <w:basedOn w:val="Normal"/>
    <w:next w:val="Normal"/>
    <w:link w:val="Heading4Char"/>
    <w:qFormat/>
    <w:rsid w:val="009164B3"/>
    <w:pPr>
      <w:spacing w:before="240" w:after="60"/>
      <w:jc w:val="both"/>
      <w:outlineLvl w:val="3"/>
    </w:pPr>
    <w:rPr>
      <w:rFonts w:ascii="Arial" w:hAnsi="Arial" w:cs="Arial"/>
    </w:rPr>
  </w:style>
  <w:style w:type="paragraph" w:styleId="Heading5">
    <w:name w:val="heading 5"/>
    <w:basedOn w:val="Normal"/>
    <w:next w:val="Normal"/>
    <w:link w:val="Heading5Char"/>
    <w:qFormat/>
    <w:rsid w:val="009164B3"/>
    <w:pPr>
      <w:spacing w:before="240" w:after="60"/>
      <w:jc w:val="both"/>
      <w:outlineLvl w:val="4"/>
    </w:pPr>
    <w:rPr>
      <w:rFonts w:ascii="Arial" w:hAnsi="Arial" w:cs="Arial"/>
    </w:rPr>
  </w:style>
  <w:style w:type="paragraph" w:styleId="Heading6">
    <w:name w:val="heading 6"/>
    <w:basedOn w:val="Normal"/>
    <w:next w:val="Normal"/>
    <w:link w:val="Heading6Char"/>
    <w:qFormat/>
    <w:rsid w:val="009164B3"/>
    <w:pPr>
      <w:spacing w:before="240" w:after="60"/>
      <w:jc w:val="both"/>
      <w:outlineLvl w:val="5"/>
    </w:pPr>
    <w:rPr>
      <w:rFonts w:ascii="Arial" w:hAnsi="Arial" w:cs="Arial"/>
    </w:rPr>
  </w:style>
  <w:style w:type="paragraph" w:styleId="Heading7">
    <w:name w:val="heading 7"/>
    <w:basedOn w:val="Normal"/>
    <w:next w:val="Normal"/>
    <w:link w:val="Heading7Char"/>
    <w:qFormat/>
    <w:rsid w:val="009164B3"/>
    <w:pPr>
      <w:spacing w:before="240" w:after="60"/>
      <w:jc w:val="both"/>
      <w:outlineLvl w:val="6"/>
    </w:pPr>
    <w:rPr>
      <w:rFonts w:ascii="Arial" w:hAnsi="Arial" w:cs="Arial"/>
    </w:rPr>
  </w:style>
  <w:style w:type="paragraph" w:styleId="Heading8">
    <w:name w:val="heading 8"/>
    <w:basedOn w:val="Normal"/>
    <w:next w:val="Normal"/>
    <w:link w:val="Heading8Char"/>
    <w:qFormat/>
    <w:rsid w:val="009164B3"/>
    <w:pPr>
      <w:spacing w:before="240" w:after="60"/>
      <w:jc w:val="both"/>
      <w:outlineLvl w:val="7"/>
    </w:pPr>
    <w:rPr>
      <w:rFonts w:ascii="Arial" w:hAnsi="Arial" w:cs="Arial"/>
    </w:rPr>
  </w:style>
  <w:style w:type="paragraph" w:styleId="Heading9">
    <w:name w:val="heading 9"/>
    <w:basedOn w:val="Normal"/>
    <w:next w:val="Normal"/>
    <w:link w:val="Heading9Char"/>
    <w:qFormat/>
    <w:rsid w:val="009164B3"/>
    <w:pPr>
      <w:spacing w:before="240" w:after="60"/>
      <w:jc w:val="both"/>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4B3"/>
    <w:rPr>
      <w:rFonts w:ascii="Arial" w:eastAsia="Times New Roman" w:hAnsi="Arial" w:cs="Arial"/>
      <w:b/>
      <w:sz w:val="20"/>
      <w:szCs w:val="20"/>
      <w:u w:val="single"/>
      <w:lang w:eastAsia="en-GB"/>
    </w:rPr>
  </w:style>
  <w:style w:type="character" w:customStyle="1" w:styleId="Heading2Char">
    <w:name w:val="Heading 2 Char"/>
    <w:basedOn w:val="DefaultParagraphFont"/>
    <w:link w:val="Heading2"/>
    <w:rsid w:val="009164B3"/>
    <w:rPr>
      <w:rFonts w:ascii="Arial" w:eastAsia="Times New Roman" w:hAnsi="Arial" w:cs="Arial"/>
      <w:sz w:val="20"/>
      <w:szCs w:val="20"/>
    </w:rPr>
  </w:style>
  <w:style w:type="character" w:customStyle="1" w:styleId="Heading3Char">
    <w:name w:val="Heading 3 Char"/>
    <w:basedOn w:val="DefaultParagraphFont"/>
    <w:link w:val="Heading3"/>
    <w:rsid w:val="009164B3"/>
    <w:rPr>
      <w:rFonts w:ascii="Arial" w:eastAsia="Times New Roman" w:hAnsi="Arial" w:cs="Arial"/>
      <w:sz w:val="20"/>
      <w:szCs w:val="20"/>
    </w:rPr>
  </w:style>
  <w:style w:type="character" w:customStyle="1" w:styleId="Heading4Char">
    <w:name w:val="Heading 4 Char"/>
    <w:basedOn w:val="DefaultParagraphFont"/>
    <w:link w:val="Heading4"/>
    <w:rsid w:val="009164B3"/>
    <w:rPr>
      <w:rFonts w:ascii="Arial" w:eastAsia="Times New Roman" w:hAnsi="Arial" w:cs="Arial"/>
      <w:sz w:val="20"/>
      <w:szCs w:val="20"/>
    </w:rPr>
  </w:style>
  <w:style w:type="character" w:customStyle="1" w:styleId="Heading5Char">
    <w:name w:val="Heading 5 Char"/>
    <w:basedOn w:val="DefaultParagraphFont"/>
    <w:link w:val="Heading5"/>
    <w:rsid w:val="009164B3"/>
    <w:rPr>
      <w:rFonts w:ascii="Arial" w:eastAsia="Times New Roman" w:hAnsi="Arial" w:cs="Arial"/>
      <w:sz w:val="20"/>
      <w:szCs w:val="20"/>
    </w:rPr>
  </w:style>
  <w:style w:type="character" w:customStyle="1" w:styleId="Heading6Char">
    <w:name w:val="Heading 6 Char"/>
    <w:basedOn w:val="DefaultParagraphFont"/>
    <w:link w:val="Heading6"/>
    <w:rsid w:val="009164B3"/>
    <w:rPr>
      <w:rFonts w:ascii="Arial" w:eastAsia="Times New Roman" w:hAnsi="Arial" w:cs="Arial"/>
      <w:sz w:val="20"/>
      <w:szCs w:val="20"/>
    </w:rPr>
  </w:style>
  <w:style w:type="character" w:customStyle="1" w:styleId="Heading7Char">
    <w:name w:val="Heading 7 Char"/>
    <w:basedOn w:val="DefaultParagraphFont"/>
    <w:link w:val="Heading7"/>
    <w:rsid w:val="009164B3"/>
    <w:rPr>
      <w:rFonts w:ascii="Arial" w:eastAsia="Times New Roman" w:hAnsi="Arial" w:cs="Arial"/>
      <w:sz w:val="20"/>
      <w:szCs w:val="20"/>
    </w:rPr>
  </w:style>
  <w:style w:type="character" w:customStyle="1" w:styleId="Heading8Char">
    <w:name w:val="Heading 8 Char"/>
    <w:basedOn w:val="DefaultParagraphFont"/>
    <w:link w:val="Heading8"/>
    <w:rsid w:val="009164B3"/>
    <w:rPr>
      <w:rFonts w:ascii="Arial" w:eastAsia="Times New Roman" w:hAnsi="Arial" w:cs="Arial"/>
      <w:sz w:val="20"/>
      <w:szCs w:val="20"/>
    </w:rPr>
  </w:style>
  <w:style w:type="character" w:customStyle="1" w:styleId="Heading9Char">
    <w:name w:val="Heading 9 Char"/>
    <w:basedOn w:val="DefaultParagraphFont"/>
    <w:link w:val="Heading9"/>
    <w:rsid w:val="009164B3"/>
    <w:rPr>
      <w:rFonts w:ascii="Arial" w:eastAsia="Times New Roman" w:hAnsi="Arial" w:cs="Arial"/>
      <w:sz w:val="20"/>
      <w:szCs w:val="20"/>
    </w:rPr>
  </w:style>
  <w:style w:type="paragraph" w:styleId="Header">
    <w:name w:val="header"/>
    <w:basedOn w:val="Normal"/>
    <w:link w:val="HeaderChar"/>
    <w:rsid w:val="009164B3"/>
    <w:pPr>
      <w:tabs>
        <w:tab w:val="center" w:pos="4153"/>
        <w:tab w:val="right" w:pos="8306"/>
      </w:tabs>
      <w:overflowPunct w:val="0"/>
      <w:autoSpaceDE w:val="0"/>
      <w:autoSpaceDN w:val="0"/>
      <w:adjustRightInd w:val="0"/>
      <w:textAlignment w:val="baseline"/>
    </w:pPr>
    <w:rPr>
      <w:rFonts w:ascii="Arial" w:hAnsi="Arial" w:cs="Arial"/>
      <w:lang w:eastAsia="en-GB"/>
    </w:rPr>
  </w:style>
  <w:style w:type="character" w:customStyle="1" w:styleId="HeaderChar">
    <w:name w:val="Header Char"/>
    <w:basedOn w:val="DefaultParagraphFont"/>
    <w:link w:val="Header"/>
    <w:rsid w:val="009164B3"/>
    <w:rPr>
      <w:rFonts w:ascii="Arial" w:eastAsia="Times New Roman" w:hAnsi="Arial" w:cs="Arial"/>
      <w:sz w:val="20"/>
      <w:szCs w:val="20"/>
      <w:lang w:eastAsia="en-GB"/>
    </w:rPr>
  </w:style>
  <w:style w:type="paragraph" w:styleId="Footer">
    <w:name w:val="footer"/>
    <w:basedOn w:val="Normal"/>
    <w:link w:val="FooterChar"/>
    <w:rsid w:val="009164B3"/>
    <w:pPr>
      <w:tabs>
        <w:tab w:val="center" w:pos="4153"/>
        <w:tab w:val="right" w:pos="8306"/>
      </w:tabs>
      <w:overflowPunct w:val="0"/>
      <w:autoSpaceDE w:val="0"/>
      <w:autoSpaceDN w:val="0"/>
      <w:adjustRightInd w:val="0"/>
      <w:textAlignment w:val="baseline"/>
    </w:pPr>
    <w:rPr>
      <w:rFonts w:ascii="Arial" w:hAnsi="Arial" w:cs="Arial"/>
      <w:lang w:eastAsia="en-GB"/>
    </w:rPr>
  </w:style>
  <w:style w:type="character" w:customStyle="1" w:styleId="FooterChar">
    <w:name w:val="Footer Char"/>
    <w:basedOn w:val="DefaultParagraphFont"/>
    <w:link w:val="Footer"/>
    <w:rsid w:val="009164B3"/>
    <w:rPr>
      <w:rFonts w:ascii="Arial" w:eastAsia="Times New Roman" w:hAnsi="Arial" w:cs="Arial"/>
      <w:sz w:val="20"/>
      <w:szCs w:val="20"/>
      <w:lang w:eastAsia="en-GB"/>
    </w:rPr>
  </w:style>
  <w:style w:type="paragraph" w:styleId="BodyTextIndent">
    <w:name w:val="Body Text Indent"/>
    <w:basedOn w:val="Normal"/>
    <w:link w:val="BodyTextIndentChar"/>
    <w:rsid w:val="009164B3"/>
    <w:pPr>
      <w:tabs>
        <w:tab w:val="left" w:pos="2160"/>
      </w:tabs>
      <w:overflowPunct w:val="0"/>
      <w:autoSpaceDE w:val="0"/>
      <w:autoSpaceDN w:val="0"/>
      <w:adjustRightInd w:val="0"/>
      <w:ind w:left="2160" w:hanging="2160"/>
      <w:jc w:val="both"/>
      <w:textAlignment w:val="baseline"/>
    </w:pPr>
    <w:rPr>
      <w:rFonts w:ascii="Arial" w:hAnsi="Arial" w:cs="Arial"/>
      <w:lang w:eastAsia="en-GB"/>
    </w:rPr>
  </w:style>
  <w:style w:type="character" w:customStyle="1" w:styleId="BodyTextIndentChar">
    <w:name w:val="Body Text Indent Char"/>
    <w:basedOn w:val="DefaultParagraphFont"/>
    <w:link w:val="BodyTextIndent"/>
    <w:rsid w:val="009164B3"/>
    <w:rPr>
      <w:rFonts w:ascii="Arial" w:eastAsia="Times New Roman" w:hAnsi="Arial" w:cs="Arial"/>
      <w:sz w:val="20"/>
      <w:szCs w:val="20"/>
      <w:lang w:eastAsia="en-GB"/>
    </w:rPr>
  </w:style>
  <w:style w:type="paragraph" w:styleId="BodyTextIndent2">
    <w:name w:val="Body Text Indent 2"/>
    <w:basedOn w:val="Normal"/>
    <w:link w:val="BodyTextIndent2Char"/>
    <w:rsid w:val="009164B3"/>
    <w:pPr>
      <w:overflowPunct w:val="0"/>
      <w:autoSpaceDE w:val="0"/>
      <w:autoSpaceDN w:val="0"/>
      <w:adjustRightInd w:val="0"/>
      <w:ind w:left="600"/>
      <w:textAlignment w:val="baseline"/>
    </w:pPr>
    <w:rPr>
      <w:rFonts w:ascii="Arial" w:hAnsi="Arial" w:cs="Arial"/>
      <w:sz w:val="48"/>
      <w:szCs w:val="48"/>
      <w:lang w:eastAsia="en-GB"/>
    </w:rPr>
  </w:style>
  <w:style w:type="character" w:customStyle="1" w:styleId="BodyTextIndent2Char">
    <w:name w:val="Body Text Indent 2 Char"/>
    <w:basedOn w:val="DefaultParagraphFont"/>
    <w:link w:val="BodyTextIndent2"/>
    <w:rsid w:val="009164B3"/>
    <w:rPr>
      <w:rFonts w:ascii="Arial" w:eastAsia="Times New Roman" w:hAnsi="Arial" w:cs="Arial"/>
      <w:sz w:val="48"/>
      <w:szCs w:val="48"/>
      <w:lang w:eastAsia="en-GB"/>
    </w:rPr>
  </w:style>
  <w:style w:type="paragraph" w:styleId="BodyTextIndent3">
    <w:name w:val="Body Text Indent 3"/>
    <w:basedOn w:val="Normal"/>
    <w:link w:val="BodyTextIndent3Char"/>
    <w:rsid w:val="009164B3"/>
    <w:pPr>
      <w:tabs>
        <w:tab w:val="left" w:pos="540"/>
        <w:tab w:val="left" w:pos="1080"/>
        <w:tab w:val="left" w:pos="1440"/>
        <w:tab w:val="left" w:pos="1800"/>
        <w:tab w:val="left" w:pos="2160"/>
        <w:tab w:val="left" w:pos="2790"/>
        <w:tab w:val="left" w:pos="3330"/>
      </w:tabs>
      <w:overflowPunct w:val="0"/>
      <w:autoSpaceDE w:val="0"/>
      <w:autoSpaceDN w:val="0"/>
      <w:adjustRightInd w:val="0"/>
      <w:ind w:left="1440" w:hanging="1440"/>
      <w:jc w:val="both"/>
      <w:textAlignment w:val="baseline"/>
    </w:pPr>
    <w:rPr>
      <w:rFonts w:ascii="Arial" w:hAnsi="Arial" w:cs="Arial"/>
      <w:lang w:eastAsia="en-GB"/>
    </w:rPr>
  </w:style>
  <w:style w:type="character" w:customStyle="1" w:styleId="BodyTextIndent3Char">
    <w:name w:val="Body Text Indent 3 Char"/>
    <w:basedOn w:val="DefaultParagraphFont"/>
    <w:link w:val="BodyTextIndent3"/>
    <w:rsid w:val="009164B3"/>
    <w:rPr>
      <w:rFonts w:ascii="Arial" w:eastAsia="Times New Roman" w:hAnsi="Arial" w:cs="Arial"/>
      <w:sz w:val="20"/>
      <w:szCs w:val="20"/>
      <w:lang w:eastAsia="en-GB"/>
    </w:rPr>
  </w:style>
  <w:style w:type="character" w:styleId="PageNumber">
    <w:name w:val="page number"/>
    <w:basedOn w:val="DefaultParagraphFont"/>
    <w:rsid w:val="009164B3"/>
  </w:style>
  <w:style w:type="paragraph" w:customStyle="1" w:styleId="Body2">
    <w:name w:val="Body2"/>
    <w:basedOn w:val="Normal"/>
    <w:rsid w:val="009164B3"/>
    <w:pPr>
      <w:spacing w:before="240" w:after="60"/>
      <w:ind w:left="1440"/>
      <w:jc w:val="both"/>
    </w:pPr>
    <w:rPr>
      <w:rFonts w:ascii="Arial" w:hAnsi="Arial"/>
    </w:rPr>
  </w:style>
  <w:style w:type="paragraph" w:styleId="BodyText">
    <w:name w:val="Body Text"/>
    <w:basedOn w:val="Normal"/>
    <w:link w:val="BodyTextChar"/>
    <w:rsid w:val="009164B3"/>
    <w:pPr>
      <w:tabs>
        <w:tab w:val="left" w:pos="0"/>
        <w:tab w:val="left" w:pos="540"/>
        <w:tab w:val="left" w:pos="1440"/>
        <w:tab w:val="left" w:pos="2160"/>
        <w:tab w:val="left" w:pos="2790"/>
        <w:tab w:val="left" w:pos="3330"/>
      </w:tabs>
      <w:jc w:val="both"/>
    </w:pPr>
    <w:rPr>
      <w:rFonts w:ascii="Arial" w:hAnsi="Arial" w:cs="Arial"/>
    </w:rPr>
  </w:style>
  <w:style w:type="character" w:customStyle="1" w:styleId="BodyTextChar">
    <w:name w:val="Body Text Char"/>
    <w:basedOn w:val="DefaultParagraphFont"/>
    <w:link w:val="BodyText"/>
    <w:rsid w:val="009164B3"/>
    <w:rPr>
      <w:rFonts w:ascii="Arial" w:eastAsia="Times New Roman" w:hAnsi="Arial" w:cs="Arial"/>
      <w:sz w:val="20"/>
      <w:szCs w:val="20"/>
    </w:rPr>
  </w:style>
  <w:style w:type="character" w:styleId="Strong">
    <w:name w:val="Strong"/>
    <w:qFormat/>
    <w:rsid w:val="009164B3"/>
    <w:rPr>
      <w:b/>
      <w:bCs/>
    </w:rPr>
  </w:style>
  <w:style w:type="paragraph" w:customStyle="1" w:styleId="SchTitle">
    <w:name w:val="Sch Title"/>
    <w:next w:val="Normal"/>
    <w:rsid w:val="009164B3"/>
    <w:pPr>
      <w:keepNext/>
      <w:spacing w:before="240" w:after="60" w:line="240" w:lineRule="auto"/>
      <w:jc w:val="center"/>
    </w:pPr>
    <w:rPr>
      <w:rFonts w:ascii="Arial" w:eastAsia="Times New Roman" w:hAnsi="Arial" w:cs="Times New Roman"/>
      <w:b/>
      <w:sz w:val="24"/>
      <w:szCs w:val="20"/>
    </w:rPr>
  </w:style>
  <w:style w:type="paragraph" w:customStyle="1" w:styleId="STBody">
    <w:name w:val="STBody"/>
    <w:basedOn w:val="Normal"/>
    <w:rsid w:val="009164B3"/>
    <w:pPr>
      <w:keepNext/>
      <w:spacing w:before="240" w:after="60"/>
      <w:jc w:val="center"/>
    </w:pPr>
    <w:rPr>
      <w:rFonts w:ascii="Arial" w:hAnsi="Arial"/>
      <w:sz w:val="24"/>
    </w:rPr>
  </w:style>
  <w:style w:type="paragraph" w:styleId="TOC2">
    <w:name w:val="toc 2"/>
    <w:basedOn w:val="Normal"/>
    <w:next w:val="Normal"/>
    <w:autoRedefine/>
    <w:semiHidden/>
    <w:rsid w:val="009164B3"/>
    <w:pPr>
      <w:tabs>
        <w:tab w:val="right" w:leader="dot" w:pos="9071"/>
      </w:tabs>
    </w:pPr>
    <w:rPr>
      <w:rFonts w:ascii="Arial" w:hAnsi="Arial"/>
      <w:smallCaps/>
    </w:rPr>
  </w:style>
  <w:style w:type="paragraph" w:customStyle="1" w:styleId="Body1">
    <w:name w:val="Body1"/>
    <w:basedOn w:val="Normal"/>
    <w:rsid w:val="009164B3"/>
    <w:pPr>
      <w:spacing w:before="240" w:after="60"/>
      <w:ind w:left="720"/>
      <w:jc w:val="both"/>
    </w:pPr>
    <w:rPr>
      <w:rFonts w:ascii="Arial" w:hAnsi="Arial"/>
    </w:rPr>
  </w:style>
  <w:style w:type="paragraph" w:styleId="BodyText2">
    <w:name w:val="Body Text 2"/>
    <w:basedOn w:val="Normal"/>
    <w:link w:val="BodyText2Char"/>
    <w:rsid w:val="009164B3"/>
    <w:rPr>
      <w:rFonts w:ascii="Arial" w:hAnsi="Arial" w:cs="Arial"/>
      <w:b/>
      <w:szCs w:val="18"/>
    </w:rPr>
  </w:style>
  <w:style w:type="character" w:customStyle="1" w:styleId="BodyText2Char">
    <w:name w:val="Body Text 2 Char"/>
    <w:basedOn w:val="DefaultParagraphFont"/>
    <w:link w:val="BodyText2"/>
    <w:rsid w:val="009164B3"/>
    <w:rPr>
      <w:rFonts w:ascii="Arial" w:eastAsia="Times New Roman" w:hAnsi="Arial" w:cs="Arial"/>
      <w:b/>
      <w:sz w:val="20"/>
      <w:szCs w:val="18"/>
    </w:rPr>
  </w:style>
  <w:style w:type="paragraph" w:styleId="BalloonText">
    <w:name w:val="Balloon Text"/>
    <w:basedOn w:val="Normal"/>
    <w:link w:val="BalloonTextChar"/>
    <w:semiHidden/>
    <w:rsid w:val="009164B3"/>
    <w:pPr>
      <w:overflowPunct w:val="0"/>
      <w:autoSpaceDE w:val="0"/>
      <w:autoSpaceDN w:val="0"/>
      <w:adjustRightInd w:val="0"/>
      <w:textAlignment w:val="baseline"/>
    </w:pPr>
    <w:rPr>
      <w:rFonts w:ascii="Tahoma" w:hAnsi="Tahoma" w:cs="Tahoma"/>
      <w:sz w:val="16"/>
      <w:szCs w:val="16"/>
      <w:lang w:eastAsia="en-GB"/>
    </w:rPr>
  </w:style>
  <w:style w:type="character" w:customStyle="1" w:styleId="BalloonTextChar">
    <w:name w:val="Balloon Text Char"/>
    <w:basedOn w:val="DefaultParagraphFont"/>
    <w:link w:val="BalloonText"/>
    <w:semiHidden/>
    <w:rsid w:val="009164B3"/>
    <w:rPr>
      <w:rFonts w:ascii="Tahoma" w:eastAsia="Times New Roman" w:hAnsi="Tahoma" w:cs="Tahoma"/>
      <w:sz w:val="16"/>
      <w:szCs w:val="16"/>
      <w:lang w:eastAsia="en-GB"/>
    </w:rPr>
  </w:style>
  <w:style w:type="character" w:styleId="Hyperlink">
    <w:name w:val="Hyperlink"/>
    <w:uiPriority w:val="99"/>
    <w:rsid w:val="009164B3"/>
    <w:rPr>
      <w:color w:val="0000FF"/>
      <w:u w:val="single"/>
    </w:rPr>
  </w:style>
  <w:style w:type="table" w:styleId="TableGrid">
    <w:name w:val="Table Grid"/>
    <w:basedOn w:val="TableNormal"/>
    <w:rsid w:val="009164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9164B3"/>
    <w:rPr>
      <w:i/>
      <w:iCs/>
    </w:rPr>
  </w:style>
  <w:style w:type="paragraph" w:styleId="NormalWeb">
    <w:name w:val="Normal (Web)"/>
    <w:basedOn w:val="Normal"/>
    <w:uiPriority w:val="99"/>
    <w:rsid w:val="009164B3"/>
    <w:pPr>
      <w:spacing w:before="100" w:beforeAutospacing="1" w:after="100" w:afterAutospacing="1"/>
      <w:jc w:val="both"/>
    </w:pPr>
    <w:rPr>
      <w:sz w:val="24"/>
      <w:szCs w:val="24"/>
      <w:lang w:eastAsia="en-GB"/>
    </w:rPr>
  </w:style>
  <w:style w:type="paragraph" w:customStyle="1" w:styleId="Conditionhead">
    <w:name w:val="Condition head"/>
    <w:basedOn w:val="Normal"/>
    <w:rsid w:val="009164B3"/>
    <w:pPr>
      <w:tabs>
        <w:tab w:val="left" w:pos="-720"/>
      </w:tabs>
      <w:suppressAutoHyphens/>
      <w:overflowPunct w:val="0"/>
      <w:autoSpaceDE w:val="0"/>
      <w:autoSpaceDN w:val="0"/>
      <w:adjustRightInd w:val="0"/>
      <w:spacing w:line="360" w:lineRule="auto"/>
      <w:jc w:val="both"/>
      <w:textAlignment w:val="baseline"/>
    </w:pPr>
    <w:rPr>
      <w:b/>
      <w:sz w:val="24"/>
      <w:lang w:eastAsia="en-GB"/>
    </w:rPr>
  </w:style>
  <w:style w:type="paragraph" w:customStyle="1" w:styleId="MarginText">
    <w:name w:val="Margin Text"/>
    <w:basedOn w:val="BodyText"/>
    <w:rsid w:val="009164B3"/>
    <w:pPr>
      <w:tabs>
        <w:tab w:val="clear" w:pos="0"/>
        <w:tab w:val="clear" w:pos="540"/>
        <w:tab w:val="clear" w:pos="1440"/>
        <w:tab w:val="clear" w:pos="2160"/>
        <w:tab w:val="clear" w:pos="2790"/>
        <w:tab w:val="clear" w:pos="3330"/>
      </w:tabs>
      <w:overflowPunct w:val="0"/>
      <w:autoSpaceDE w:val="0"/>
      <w:autoSpaceDN w:val="0"/>
      <w:adjustRightInd w:val="0"/>
      <w:spacing w:after="240" w:line="360" w:lineRule="auto"/>
      <w:textAlignment w:val="baseline"/>
    </w:pPr>
    <w:rPr>
      <w:rFonts w:ascii="Times New Roman" w:hAnsi="Times New Roman" w:cs="Times New Roman"/>
      <w:sz w:val="22"/>
      <w:lang w:eastAsia="en-GB"/>
    </w:rPr>
  </w:style>
  <w:style w:type="paragraph" w:styleId="BlockText">
    <w:name w:val="Block Text"/>
    <w:basedOn w:val="Normal"/>
    <w:rsid w:val="009164B3"/>
    <w:pPr>
      <w:tabs>
        <w:tab w:val="left" w:pos="0"/>
      </w:tabs>
      <w:suppressAutoHyphens/>
      <w:overflowPunct w:val="0"/>
      <w:autoSpaceDE w:val="0"/>
      <w:autoSpaceDN w:val="0"/>
      <w:adjustRightInd w:val="0"/>
      <w:ind w:left="1418" w:right="803" w:hanging="698"/>
      <w:jc w:val="both"/>
      <w:textAlignment w:val="baseline"/>
    </w:pPr>
    <w:rPr>
      <w:rFonts w:ascii="Arial" w:hAnsi="Arial"/>
      <w:sz w:val="24"/>
      <w:lang w:eastAsia="en-GB"/>
    </w:rPr>
  </w:style>
  <w:style w:type="paragraph" w:customStyle="1" w:styleId="A2">
    <w:name w:val="A2"/>
    <w:basedOn w:val="Normal"/>
    <w:rsid w:val="009164B3"/>
    <w:pPr>
      <w:tabs>
        <w:tab w:val="left" w:pos="576"/>
      </w:tabs>
      <w:overflowPunct w:val="0"/>
      <w:autoSpaceDE w:val="0"/>
      <w:autoSpaceDN w:val="0"/>
      <w:adjustRightInd w:val="0"/>
      <w:spacing w:before="120" w:after="120"/>
      <w:ind w:left="576" w:hanging="576"/>
      <w:jc w:val="both"/>
      <w:textAlignment w:val="baseline"/>
    </w:pPr>
    <w:rPr>
      <w:rFonts w:ascii="Frutiger LT Std 45 Light" w:hAnsi="Frutiger LT Std 45 Light"/>
      <w:sz w:val="22"/>
      <w:lang w:eastAsia="en-GB"/>
    </w:rPr>
  </w:style>
  <w:style w:type="paragraph" w:customStyle="1" w:styleId="A3">
    <w:name w:val="A3"/>
    <w:basedOn w:val="Normal"/>
    <w:rsid w:val="009164B3"/>
    <w:pPr>
      <w:tabs>
        <w:tab w:val="left" w:pos="1368"/>
      </w:tabs>
      <w:overflowPunct w:val="0"/>
      <w:autoSpaceDE w:val="0"/>
      <w:autoSpaceDN w:val="0"/>
      <w:adjustRightInd w:val="0"/>
      <w:spacing w:before="120" w:after="120"/>
      <w:ind w:left="1368" w:hanging="792"/>
      <w:jc w:val="both"/>
      <w:textAlignment w:val="baseline"/>
    </w:pPr>
    <w:rPr>
      <w:rFonts w:ascii="Frutiger LT Std 45 Light" w:hAnsi="Frutiger LT Std 45 Light"/>
      <w:sz w:val="22"/>
      <w:lang w:eastAsia="en-GB"/>
    </w:rPr>
  </w:style>
  <w:style w:type="paragraph" w:customStyle="1" w:styleId="A4">
    <w:name w:val="A4"/>
    <w:basedOn w:val="Normal"/>
    <w:rsid w:val="009164B3"/>
    <w:pPr>
      <w:tabs>
        <w:tab w:val="left" w:pos="1728"/>
      </w:tabs>
      <w:overflowPunct w:val="0"/>
      <w:autoSpaceDE w:val="0"/>
      <w:autoSpaceDN w:val="0"/>
      <w:adjustRightInd w:val="0"/>
      <w:spacing w:before="120" w:after="120"/>
      <w:ind w:left="1728" w:hanging="360"/>
      <w:jc w:val="both"/>
      <w:textAlignment w:val="baseline"/>
    </w:pPr>
    <w:rPr>
      <w:rFonts w:ascii="Frutiger LT Std 45 Light" w:hAnsi="Frutiger LT Std 45 Light"/>
      <w:sz w:val="22"/>
      <w:lang w:eastAsia="en-GB"/>
    </w:rPr>
  </w:style>
  <w:style w:type="paragraph" w:customStyle="1" w:styleId="A5">
    <w:name w:val="A5"/>
    <w:basedOn w:val="Normal"/>
    <w:rsid w:val="009164B3"/>
    <w:pPr>
      <w:tabs>
        <w:tab w:val="left" w:pos="2304"/>
      </w:tabs>
      <w:overflowPunct w:val="0"/>
      <w:autoSpaceDE w:val="0"/>
      <w:autoSpaceDN w:val="0"/>
      <w:adjustRightInd w:val="0"/>
      <w:spacing w:before="120" w:after="120"/>
      <w:ind w:left="2304" w:hanging="576"/>
      <w:jc w:val="both"/>
      <w:textAlignment w:val="baseline"/>
    </w:pPr>
    <w:rPr>
      <w:rFonts w:ascii="Arial" w:hAnsi="Arial"/>
      <w:sz w:val="22"/>
      <w:lang w:eastAsia="en-GB"/>
    </w:rPr>
  </w:style>
  <w:style w:type="character" w:customStyle="1" w:styleId="CrossReference">
    <w:name w:val="Cross Reference"/>
    <w:rsid w:val="009164B3"/>
    <w:rPr>
      <w:rFonts w:ascii="Arial" w:hAnsi="Arial"/>
      <w:b/>
      <w:color w:val="auto"/>
      <w:sz w:val="24"/>
      <w:u w:val="none"/>
    </w:rPr>
  </w:style>
  <w:style w:type="paragraph" w:styleId="Title">
    <w:name w:val="Title"/>
    <w:basedOn w:val="Normal"/>
    <w:link w:val="TitleChar"/>
    <w:qFormat/>
    <w:rsid w:val="009164B3"/>
    <w:pPr>
      <w:jc w:val="center"/>
    </w:pPr>
    <w:rPr>
      <w:rFonts w:ascii="Arial" w:hAnsi="Arial" w:cs="Arial"/>
      <w:b/>
      <w:bCs/>
      <w:szCs w:val="24"/>
    </w:rPr>
  </w:style>
  <w:style w:type="character" w:customStyle="1" w:styleId="TitleChar">
    <w:name w:val="Title Char"/>
    <w:basedOn w:val="DefaultParagraphFont"/>
    <w:link w:val="Title"/>
    <w:rsid w:val="009164B3"/>
    <w:rPr>
      <w:rFonts w:ascii="Arial" w:eastAsia="Times New Roman" w:hAnsi="Arial" w:cs="Arial"/>
      <w:b/>
      <w:bCs/>
      <w:sz w:val="20"/>
      <w:szCs w:val="24"/>
    </w:rPr>
  </w:style>
  <w:style w:type="paragraph" w:styleId="ListParagraph">
    <w:name w:val="List Paragraph"/>
    <w:basedOn w:val="Normal"/>
    <w:link w:val="ListParagraphChar"/>
    <w:uiPriority w:val="34"/>
    <w:qFormat/>
    <w:rsid w:val="009164B3"/>
    <w:pPr>
      <w:ind w:left="720"/>
      <w:contextualSpacing/>
    </w:pPr>
  </w:style>
  <w:style w:type="paragraph" w:styleId="Revision">
    <w:name w:val="Revision"/>
    <w:hidden/>
    <w:uiPriority w:val="99"/>
    <w:semiHidden/>
    <w:rsid w:val="009164B3"/>
    <w:pPr>
      <w:spacing w:after="0" w:line="240" w:lineRule="auto"/>
    </w:pPr>
    <w:rPr>
      <w:rFonts w:ascii="Arial" w:eastAsia="Times New Roman" w:hAnsi="Arial" w:cs="Arial"/>
      <w:sz w:val="20"/>
      <w:szCs w:val="20"/>
      <w:lang w:eastAsia="en-GB"/>
    </w:rPr>
  </w:style>
  <w:style w:type="character" w:styleId="CommentReference">
    <w:name w:val="annotation reference"/>
    <w:rsid w:val="009164B3"/>
    <w:rPr>
      <w:sz w:val="16"/>
      <w:szCs w:val="16"/>
    </w:rPr>
  </w:style>
  <w:style w:type="paragraph" w:styleId="CommentText">
    <w:name w:val="annotation text"/>
    <w:basedOn w:val="Normal"/>
    <w:link w:val="CommentTextChar"/>
    <w:uiPriority w:val="99"/>
    <w:rsid w:val="009164B3"/>
    <w:pPr>
      <w:overflowPunct w:val="0"/>
      <w:autoSpaceDE w:val="0"/>
      <w:autoSpaceDN w:val="0"/>
      <w:adjustRightInd w:val="0"/>
      <w:textAlignment w:val="baseline"/>
    </w:pPr>
    <w:rPr>
      <w:rFonts w:ascii="Arial" w:hAnsi="Arial" w:cs="Arial"/>
      <w:lang w:eastAsia="en-GB"/>
    </w:rPr>
  </w:style>
  <w:style w:type="character" w:customStyle="1" w:styleId="CommentTextChar">
    <w:name w:val="Comment Text Char"/>
    <w:basedOn w:val="DefaultParagraphFont"/>
    <w:link w:val="CommentText"/>
    <w:uiPriority w:val="99"/>
    <w:rsid w:val="009164B3"/>
    <w:rPr>
      <w:rFonts w:ascii="Arial" w:eastAsia="Times New Roman" w:hAnsi="Arial" w:cs="Arial"/>
      <w:sz w:val="20"/>
      <w:szCs w:val="20"/>
      <w:lang w:eastAsia="en-GB"/>
    </w:rPr>
  </w:style>
  <w:style w:type="paragraph" w:styleId="CommentSubject">
    <w:name w:val="annotation subject"/>
    <w:basedOn w:val="CommentText"/>
    <w:next w:val="CommentText"/>
    <w:link w:val="CommentSubjectChar"/>
    <w:rsid w:val="009164B3"/>
    <w:rPr>
      <w:b/>
      <w:bCs/>
    </w:rPr>
  </w:style>
  <w:style w:type="character" w:customStyle="1" w:styleId="CommentSubjectChar">
    <w:name w:val="Comment Subject Char"/>
    <w:basedOn w:val="CommentTextChar"/>
    <w:link w:val="CommentSubject"/>
    <w:rsid w:val="009164B3"/>
    <w:rPr>
      <w:rFonts w:ascii="Arial" w:eastAsia="Times New Roman" w:hAnsi="Arial" w:cs="Arial"/>
      <w:b/>
      <w:bCs/>
      <w:sz w:val="20"/>
      <w:szCs w:val="20"/>
      <w:lang w:eastAsia="en-GB"/>
    </w:rPr>
  </w:style>
  <w:style w:type="paragraph" w:styleId="NoSpacing">
    <w:name w:val="No Spacing"/>
    <w:uiPriority w:val="1"/>
    <w:qFormat/>
    <w:rsid w:val="009164B3"/>
    <w:pPr>
      <w:overflowPunct w:val="0"/>
      <w:autoSpaceDE w:val="0"/>
      <w:autoSpaceDN w:val="0"/>
      <w:adjustRightInd w:val="0"/>
      <w:spacing w:after="0" w:line="240" w:lineRule="auto"/>
      <w:textAlignment w:val="baseline"/>
    </w:pPr>
    <w:rPr>
      <w:rFonts w:ascii="Arial" w:eastAsia="Times New Roman" w:hAnsi="Arial" w:cs="Arial"/>
      <w:sz w:val="20"/>
      <w:szCs w:val="20"/>
      <w:lang w:eastAsia="en-GB"/>
    </w:rPr>
  </w:style>
  <w:style w:type="character" w:styleId="FollowedHyperlink">
    <w:name w:val="FollowedHyperlink"/>
    <w:rsid w:val="00691D02"/>
    <w:rPr>
      <w:color w:val="954F72"/>
      <w:u w:val="single"/>
    </w:rPr>
  </w:style>
  <w:style w:type="character" w:customStyle="1" w:styleId="UnresolvedMention1">
    <w:name w:val="Unresolved Mention1"/>
    <w:uiPriority w:val="99"/>
    <w:semiHidden/>
    <w:unhideWhenUsed/>
    <w:rsid w:val="00691D02"/>
    <w:rPr>
      <w:color w:val="605E5C"/>
      <w:shd w:val="clear" w:color="auto" w:fill="E1DFDD"/>
    </w:rPr>
  </w:style>
  <w:style w:type="paragraph" w:customStyle="1" w:styleId="CoversheetTitle">
    <w:name w:val="Coversheet Title"/>
    <w:basedOn w:val="Normal"/>
    <w:autoRedefine/>
    <w:rsid w:val="0080708D"/>
    <w:pPr>
      <w:spacing w:before="100" w:beforeAutospacing="1" w:after="100" w:afterAutospacing="1"/>
    </w:pPr>
    <w:rPr>
      <w:rFonts w:ascii="Arial" w:hAnsi="Arial" w:cs="Arial"/>
      <w:b/>
      <w:sz w:val="28"/>
      <w:szCs w:val="28"/>
    </w:rPr>
  </w:style>
  <w:style w:type="character" w:customStyle="1" w:styleId="ListParagraphChar">
    <w:name w:val="List Paragraph Char"/>
    <w:link w:val="ListParagraph"/>
    <w:uiPriority w:val="34"/>
    <w:locked/>
    <w:rsid w:val="0080708D"/>
    <w:rPr>
      <w:rFonts w:ascii="Times New Roman" w:eastAsia="Times New Roman" w:hAnsi="Times New Roman" w:cs="Times New Roman"/>
      <w:sz w:val="20"/>
      <w:szCs w:val="20"/>
    </w:rPr>
  </w:style>
  <w:style w:type="paragraph" w:customStyle="1" w:styleId="ClauseLevel1">
    <w:name w:val="ClauseLevel1"/>
    <w:uiPriority w:val="99"/>
    <w:semiHidden/>
    <w:rsid w:val="0080708D"/>
    <w:pPr>
      <w:widowControl w:val="0"/>
      <w:autoSpaceDE w:val="0"/>
      <w:autoSpaceDN w:val="0"/>
      <w:adjustRightInd w:val="0"/>
      <w:spacing w:after="0" w:line="360" w:lineRule="auto"/>
      <w:jc w:val="both"/>
    </w:pPr>
    <w:rPr>
      <w:rFonts w:ascii="Arial" w:eastAsia="Times New Roman" w:hAnsi="Arial" w:cs="Arial"/>
      <w:color w:val="000000"/>
      <w:sz w:val="20"/>
      <w:szCs w:val="20"/>
      <w:lang w:eastAsia="en-GB"/>
    </w:rPr>
  </w:style>
  <w:style w:type="character" w:customStyle="1" w:styleId="Defterm">
    <w:name w:val="Defterm"/>
    <w:rsid w:val="0026575D"/>
    <w:rPr>
      <w:b/>
      <w:color w:val="000000"/>
      <w:sz w:val="22"/>
    </w:rPr>
  </w:style>
  <w:style w:type="paragraph" w:customStyle="1" w:styleId="A1">
    <w:name w:val="A1"/>
    <w:basedOn w:val="Normal"/>
    <w:rsid w:val="0026575D"/>
    <w:pPr>
      <w:tabs>
        <w:tab w:val="num" w:pos="696"/>
      </w:tabs>
      <w:spacing w:before="120" w:after="120"/>
      <w:ind w:left="696" w:hanging="576"/>
      <w:jc w:val="both"/>
      <w:outlineLvl w:val="0"/>
    </w:pPr>
    <w:rPr>
      <w:rFonts w:ascii="Arial" w:hAnsi="Arial"/>
      <w:b/>
      <w:caps/>
      <w:sz w:val="24"/>
      <w:u w:val="single"/>
    </w:rPr>
  </w:style>
  <w:style w:type="paragraph" w:customStyle="1" w:styleId="StyleLevel3Left1cmHanging15cm">
    <w:name w:val="Style Level 3 + Left:  1 cm Hanging:  1.5 cm"/>
    <w:basedOn w:val="Normal"/>
    <w:rsid w:val="0026575D"/>
    <w:pPr>
      <w:keepNext/>
      <w:tabs>
        <w:tab w:val="num" w:pos="720"/>
      </w:tabs>
      <w:spacing w:before="160" w:after="160" w:line="280" w:lineRule="atLeast"/>
      <w:ind w:left="2835" w:hanging="1134"/>
      <w:outlineLvl w:val="2"/>
    </w:pPr>
    <w:rPr>
      <w:rFonts w:ascii="Trebuchet MS" w:hAnsi="Trebuchet MS"/>
      <w:lang w:eastAsia="ko-KR"/>
    </w:rPr>
  </w:style>
  <w:style w:type="paragraph" w:customStyle="1" w:styleId="Default">
    <w:name w:val="Default"/>
    <w:rsid w:val="0026575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Definitions">
    <w:name w:val="Definitions"/>
    <w:basedOn w:val="Normal"/>
    <w:rsid w:val="0026575D"/>
    <w:pPr>
      <w:tabs>
        <w:tab w:val="left" w:pos="709"/>
      </w:tabs>
      <w:spacing w:after="120" w:line="300" w:lineRule="atLeast"/>
      <w:ind w:left="720"/>
      <w:jc w:val="both"/>
    </w:pPr>
    <w:rPr>
      <w:sz w:val="22"/>
    </w:rPr>
  </w:style>
  <w:style w:type="paragraph" w:customStyle="1" w:styleId="Sectionheading">
    <w:name w:val="Section heading"/>
    <w:basedOn w:val="Normal"/>
    <w:rsid w:val="00D23A81"/>
    <w:pPr>
      <w:suppressAutoHyphens/>
      <w:spacing w:line="360" w:lineRule="auto"/>
      <w:jc w:val="both"/>
    </w:pPr>
    <w:rPr>
      <w:b/>
      <w:bCs/>
      <w:sz w:val="24"/>
      <w:szCs w:val="24"/>
      <w:u w:val="single"/>
    </w:rPr>
  </w:style>
  <w:style w:type="paragraph" w:customStyle="1" w:styleId="Bodysubclause">
    <w:name w:val="Body  sub clause"/>
    <w:basedOn w:val="Normal"/>
    <w:rsid w:val="00D23A81"/>
    <w:pPr>
      <w:spacing w:before="240" w:after="120" w:line="300" w:lineRule="atLeast"/>
      <w:ind w:left="720"/>
      <w:jc w:val="both"/>
    </w:pPr>
    <w:rPr>
      <w:sz w:val="22"/>
    </w:rPr>
  </w:style>
  <w:style w:type="paragraph" w:customStyle="1" w:styleId="AJCSchedule9">
    <w:name w:val="AJC Schedule_9"/>
    <w:basedOn w:val="Normal"/>
    <w:next w:val="Normal"/>
    <w:rsid w:val="000750A1"/>
    <w:pPr>
      <w:numPr>
        <w:ilvl w:val="8"/>
        <w:numId w:val="42"/>
      </w:numPr>
      <w:overflowPunct w:val="0"/>
      <w:autoSpaceDE w:val="0"/>
      <w:autoSpaceDN w:val="0"/>
      <w:adjustRightInd w:val="0"/>
      <w:spacing w:before="200"/>
      <w:jc w:val="both"/>
      <w:textAlignment w:val="baseline"/>
      <w:outlineLvl w:val="8"/>
    </w:pPr>
    <w:rPr>
      <w:rFonts w:ascii="Arial" w:hAnsi="Arial"/>
      <w:lang w:eastAsia="en-GB"/>
    </w:rPr>
  </w:style>
  <w:style w:type="paragraph" w:customStyle="1" w:styleId="AJCSchedule8">
    <w:name w:val="AJC Schedule_8"/>
    <w:basedOn w:val="Normal"/>
    <w:next w:val="Normal"/>
    <w:rsid w:val="000750A1"/>
    <w:pPr>
      <w:numPr>
        <w:ilvl w:val="7"/>
        <w:numId w:val="42"/>
      </w:numPr>
      <w:overflowPunct w:val="0"/>
      <w:autoSpaceDE w:val="0"/>
      <w:autoSpaceDN w:val="0"/>
      <w:adjustRightInd w:val="0"/>
      <w:spacing w:before="200"/>
      <w:jc w:val="both"/>
      <w:textAlignment w:val="baseline"/>
      <w:outlineLvl w:val="7"/>
    </w:pPr>
    <w:rPr>
      <w:rFonts w:ascii="Arial" w:hAnsi="Arial"/>
      <w:lang w:eastAsia="en-GB"/>
    </w:rPr>
  </w:style>
  <w:style w:type="paragraph" w:customStyle="1" w:styleId="AJCSchedule7">
    <w:name w:val="AJC Schedule_7"/>
    <w:basedOn w:val="Normal"/>
    <w:next w:val="Normal"/>
    <w:rsid w:val="000750A1"/>
    <w:pPr>
      <w:numPr>
        <w:ilvl w:val="6"/>
        <w:numId w:val="42"/>
      </w:numPr>
      <w:overflowPunct w:val="0"/>
      <w:autoSpaceDE w:val="0"/>
      <w:autoSpaceDN w:val="0"/>
      <w:adjustRightInd w:val="0"/>
      <w:spacing w:before="200"/>
      <w:jc w:val="both"/>
      <w:textAlignment w:val="baseline"/>
      <w:outlineLvl w:val="6"/>
    </w:pPr>
    <w:rPr>
      <w:rFonts w:ascii="Arial" w:hAnsi="Arial"/>
      <w:lang w:eastAsia="en-GB"/>
    </w:rPr>
  </w:style>
  <w:style w:type="paragraph" w:customStyle="1" w:styleId="AJCSchedule6">
    <w:name w:val="AJC Schedule_6"/>
    <w:basedOn w:val="Normal"/>
    <w:next w:val="Normal"/>
    <w:rsid w:val="000750A1"/>
    <w:pPr>
      <w:numPr>
        <w:ilvl w:val="5"/>
        <w:numId w:val="42"/>
      </w:numPr>
      <w:overflowPunct w:val="0"/>
      <w:autoSpaceDE w:val="0"/>
      <w:autoSpaceDN w:val="0"/>
      <w:adjustRightInd w:val="0"/>
      <w:spacing w:before="200"/>
      <w:jc w:val="both"/>
      <w:textAlignment w:val="baseline"/>
      <w:outlineLvl w:val="5"/>
    </w:pPr>
    <w:rPr>
      <w:rFonts w:ascii="Arial" w:hAnsi="Arial"/>
      <w:lang w:eastAsia="en-GB"/>
    </w:rPr>
  </w:style>
  <w:style w:type="paragraph" w:customStyle="1" w:styleId="AJCSchedule5">
    <w:name w:val="AJC Schedule_5"/>
    <w:basedOn w:val="Normal"/>
    <w:next w:val="Normal"/>
    <w:rsid w:val="000750A1"/>
    <w:pPr>
      <w:numPr>
        <w:ilvl w:val="4"/>
        <w:numId w:val="42"/>
      </w:numPr>
      <w:overflowPunct w:val="0"/>
      <w:autoSpaceDE w:val="0"/>
      <w:autoSpaceDN w:val="0"/>
      <w:adjustRightInd w:val="0"/>
      <w:spacing w:before="200" w:line="280" w:lineRule="atLeast"/>
      <w:jc w:val="both"/>
      <w:textAlignment w:val="baseline"/>
      <w:outlineLvl w:val="4"/>
    </w:pPr>
    <w:rPr>
      <w:rFonts w:ascii="Arial" w:hAnsi="Arial"/>
      <w:lang w:eastAsia="en-GB"/>
    </w:rPr>
  </w:style>
  <w:style w:type="paragraph" w:customStyle="1" w:styleId="AJCSchedule4">
    <w:name w:val="AJC Schedule_4"/>
    <w:basedOn w:val="Normal"/>
    <w:next w:val="Normal"/>
    <w:rsid w:val="000750A1"/>
    <w:pPr>
      <w:numPr>
        <w:ilvl w:val="3"/>
        <w:numId w:val="42"/>
      </w:numPr>
      <w:overflowPunct w:val="0"/>
      <w:autoSpaceDE w:val="0"/>
      <w:autoSpaceDN w:val="0"/>
      <w:adjustRightInd w:val="0"/>
      <w:spacing w:before="200" w:line="280" w:lineRule="atLeast"/>
      <w:jc w:val="both"/>
      <w:textAlignment w:val="baseline"/>
      <w:outlineLvl w:val="3"/>
    </w:pPr>
    <w:rPr>
      <w:rFonts w:ascii="Arial" w:hAnsi="Arial"/>
      <w:lang w:eastAsia="en-GB"/>
    </w:rPr>
  </w:style>
  <w:style w:type="paragraph" w:customStyle="1" w:styleId="AJCSchedule3">
    <w:name w:val="AJC Schedule_3"/>
    <w:basedOn w:val="Normal"/>
    <w:next w:val="Normal"/>
    <w:rsid w:val="000750A1"/>
    <w:pPr>
      <w:numPr>
        <w:ilvl w:val="2"/>
        <w:numId w:val="42"/>
      </w:numPr>
      <w:overflowPunct w:val="0"/>
      <w:autoSpaceDE w:val="0"/>
      <w:autoSpaceDN w:val="0"/>
      <w:adjustRightInd w:val="0"/>
      <w:spacing w:before="200" w:line="280" w:lineRule="atLeast"/>
      <w:jc w:val="both"/>
      <w:textAlignment w:val="baseline"/>
      <w:outlineLvl w:val="2"/>
    </w:pPr>
    <w:rPr>
      <w:rFonts w:ascii="Arial" w:hAnsi="Arial"/>
      <w:lang w:eastAsia="en-GB"/>
    </w:rPr>
  </w:style>
  <w:style w:type="paragraph" w:customStyle="1" w:styleId="AJCSchedule2">
    <w:name w:val="AJC Schedule_2"/>
    <w:basedOn w:val="Normal"/>
    <w:next w:val="Normal"/>
    <w:rsid w:val="000750A1"/>
    <w:pPr>
      <w:numPr>
        <w:ilvl w:val="1"/>
        <w:numId w:val="42"/>
      </w:numPr>
      <w:overflowPunct w:val="0"/>
      <w:autoSpaceDE w:val="0"/>
      <w:autoSpaceDN w:val="0"/>
      <w:adjustRightInd w:val="0"/>
      <w:spacing w:before="200" w:line="280" w:lineRule="atLeast"/>
      <w:jc w:val="both"/>
      <w:textAlignment w:val="baseline"/>
      <w:outlineLvl w:val="1"/>
    </w:pPr>
    <w:rPr>
      <w:rFonts w:ascii="Arial" w:hAnsi="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07909">
      <w:bodyDiv w:val="1"/>
      <w:marLeft w:val="0"/>
      <w:marRight w:val="0"/>
      <w:marTop w:val="0"/>
      <w:marBottom w:val="0"/>
      <w:divBdr>
        <w:top w:val="none" w:sz="0" w:space="0" w:color="auto"/>
        <w:left w:val="none" w:sz="0" w:space="0" w:color="auto"/>
        <w:bottom w:val="none" w:sz="0" w:space="0" w:color="auto"/>
        <w:right w:val="none" w:sz="0" w:space="0" w:color="auto"/>
      </w:divBdr>
    </w:div>
    <w:div w:id="493228530">
      <w:bodyDiv w:val="1"/>
      <w:marLeft w:val="0"/>
      <w:marRight w:val="0"/>
      <w:marTop w:val="0"/>
      <w:marBottom w:val="0"/>
      <w:divBdr>
        <w:top w:val="none" w:sz="0" w:space="0" w:color="auto"/>
        <w:left w:val="none" w:sz="0" w:space="0" w:color="auto"/>
        <w:bottom w:val="none" w:sz="0" w:space="0" w:color="auto"/>
        <w:right w:val="none" w:sz="0" w:space="0" w:color="auto"/>
      </w:divBdr>
    </w:div>
    <w:div w:id="1389300612">
      <w:bodyDiv w:val="1"/>
      <w:marLeft w:val="0"/>
      <w:marRight w:val="0"/>
      <w:marTop w:val="0"/>
      <w:marBottom w:val="0"/>
      <w:divBdr>
        <w:top w:val="none" w:sz="0" w:space="0" w:color="auto"/>
        <w:left w:val="none" w:sz="0" w:space="0" w:color="auto"/>
        <w:bottom w:val="none" w:sz="0" w:space="0" w:color="auto"/>
        <w:right w:val="none" w:sz="0" w:space="0" w:color="auto"/>
      </w:divBdr>
    </w:div>
    <w:div w:id="1957641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employers.org/RecruitmentAndRetention/Employment-checks/Employment-Check-Standards/Pages/CriminalRecordChecks.aspx" TargetMode="External"/><Relationship Id="rId18" Type="http://schemas.openxmlformats.org/officeDocument/2006/relationships/hyperlink" Target="http://ipandit.practicallaw.com/0-202-455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hsemployers.org/RecruitmentAndRetention/Employment-checks/Employment-Check-Standards/Pages/Employmenthistoryandreferencechecks.aspx" TargetMode="External"/><Relationship Id="rId17" Type="http://schemas.openxmlformats.org/officeDocument/2006/relationships/hyperlink" Target="http://www.dft.gov.uk" TargetMode="External"/><Relationship Id="rId2" Type="http://schemas.openxmlformats.org/officeDocument/2006/relationships/customXml" Target="../customXml/item2.xml"/><Relationship Id="rId16" Type="http://schemas.openxmlformats.org/officeDocument/2006/relationships/hyperlink" Target="https://www.lincolnshire.gov.uk/employment-policies/recruitment-policy/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hsemployers.org/RecruitmentAndRetention/Employment-checks/Employment-Check-Standards/Pages/Registrationandqualificationchecks.aspx" TargetMode="External"/><Relationship Id="rId5" Type="http://schemas.openxmlformats.org/officeDocument/2006/relationships/numbering" Target="numbering.xml"/><Relationship Id="rId15" Type="http://schemas.openxmlformats.org/officeDocument/2006/relationships/hyperlink" Target="https://www.lincolnshire.gov.uk/employment-policies/recruitment-policy/1" TargetMode="External"/><Relationship Id="rId10" Type="http://schemas.openxmlformats.org/officeDocument/2006/relationships/hyperlink" Target="http://www.nhsemployers.org/RecruitmentAndRetention/Employment-checks/Employment-Check-Standards/Pages/RightToWorkChecks.aspx"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nhsemployers.org/RecruitmentAndRetention/Employment-checks/Employment-Check-Standards/Pages/VerificationOfIdentityChecks.aspx" TargetMode="External"/><Relationship Id="rId14" Type="http://schemas.openxmlformats.org/officeDocument/2006/relationships/hyperlink" Target="http://www.nhsemployers.org/RecruitmentAndRetention/Employment-checks/Employment-Check-Standards/Pages/OccupationalHealthCheck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12d074-2cf1-4dd7-9fe5-4c55e646ee51" xsi:nil="true"/>
    <lcf76f155ced4ddcb4097134ff3c332f xmlns="8f383f3e-e4ea-46a8-8be5-4a2018875725">
      <Terms xmlns="http://schemas.microsoft.com/office/infopath/2007/PartnerControls"/>
    </lcf76f155ced4ddcb4097134ff3c332f>
    <SharedWithUsers xmlns="6e12d074-2cf1-4dd7-9fe5-4c55e646ee51">
      <UserInfo>
        <DisplayName>Dan McGarry</DisplayName>
        <AccountId>27</AccountId>
        <AccountType/>
      </UserInfo>
      <UserInfo>
        <DisplayName>Laura Gilhespy</DisplayName>
        <AccountId>29</AccountId>
        <AccountType/>
      </UserInfo>
      <UserInfo>
        <DisplayName>Mike Reed</DisplayName>
        <AccountId>662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2434618A3BD8468DBEC075EA106425" ma:contentTypeVersion="18" ma:contentTypeDescription="Create a new document." ma:contentTypeScope="" ma:versionID="8d45edf36fc7592bc59e40528e6fbf12">
  <xsd:schema xmlns:xsd="http://www.w3.org/2001/XMLSchema" xmlns:xs="http://www.w3.org/2001/XMLSchema" xmlns:p="http://schemas.microsoft.com/office/2006/metadata/properties" xmlns:ns2="6e12d074-2cf1-4dd7-9fe5-4c55e646ee51" xmlns:ns3="8f383f3e-e4ea-46a8-8be5-4a2018875725" targetNamespace="http://schemas.microsoft.com/office/2006/metadata/properties" ma:root="true" ma:fieldsID="5c61e9e4b8843f50e7d0733ee5b5c160" ns2:_="" ns3:_="">
    <xsd:import namespace="6e12d074-2cf1-4dd7-9fe5-4c55e646ee51"/>
    <xsd:import namespace="8f383f3e-e4ea-46a8-8be5-4a201887572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2d074-2cf1-4dd7-9fe5-4c55e646ee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89d19e-6467-48ff-b337-f6ae4a74ff6b}" ma:internalName="TaxCatchAll" ma:showField="CatchAllData" ma:web="6e12d074-2cf1-4dd7-9fe5-4c55e646ee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83f3e-e4ea-46a8-8be5-4a201887572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EA3507-3E7E-4064-BB62-E6AC911528B7}">
  <ds:schemaRefs>
    <ds:schemaRef ds:uri="http://schemas.microsoft.com/sharepoint/v3/contenttype/forms"/>
  </ds:schemaRefs>
</ds:datastoreItem>
</file>

<file path=customXml/itemProps2.xml><?xml version="1.0" encoding="utf-8"?>
<ds:datastoreItem xmlns:ds="http://schemas.openxmlformats.org/officeDocument/2006/customXml" ds:itemID="{17BD7A2A-19BA-4E2D-9398-A6B92EEB1937}">
  <ds:schemaRefs>
    <ds:schemaRef ds:uri="http://schemas.microsoft.com/office/2006/metadata/properties"/>
    <ds:schemaRef ds:uri="http://schemas.microsoft.com/office/infopath/2007/PartnerControls"/>
    <ds:schemaRef ds:uri="6e12d074-2cf1-4dd7-9fe5-4c55e646ee51"/>
    <ds:schemaRef ds:uri="8f383f3e-e4ea-46a8-8be5-4a2018875725"/>
  </ds:schemaRefs>
</ds:datastoreItem>
</file>

<file path=customXml/itemProps3.xml><?xml version="1.0" encoding="utf-8"?>
<ds:datastoreItem xmlns:ds="http://schemas.openxmlformats.org/officeDocument/2006/customXml" ds:itemID="{2061A65E-7308-4924-BE63-FBD110A8C14F}">
  <ds:schemaRefs>
    <ds:schemaRef ds:uri="http://schemas.openxmlformats.org/officeDocument/2006/bibliography"/>
  </ds:schemaRefs>
</ds:datastoreItem>
</file>

<file path=customXml/itemProps4.xml><?xml version="1.0" encoding="utf-8"?>
<ds:datastoreItem xmlns:ds="http://schemas.openxmlformats.org/officeDocument/2006/customXml" ds:itemID="{7281FB86-7801-4A41-A98D-466964AD9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2d074-2cf1-4dd7-9fe5-4c55e646ee51"/>
    <ds:schemaRef ds:uri="8f383f3e-e4ea-46a8-8be5-4a2018875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28903</Words>
  <Characters>164749</Characters>
  <Application>Microsoft Office Word</Application>
  <DocSecurity>4</DocSecurity>
  <Lines>1372</Lines>
  <Paragraphs>386</Paragraphs>
  <ScaleCrop>false</ScaleCrop>
  <Company>Lincolnshire County Council</Company>
  <LinksUpToDate>false</LinksUpToDate>
  <CharactersWithSpaces>193266</CharactersWithSpaces>
  <SharedDoc>false</SharedDoc>
  <HLinks>
    <vt:vector size="60" baseType="variant">
      <vt:variant>
        <vt:i4>851993</vt:i4>
      </vt:variant>
      <vt:variant>
        <vt:i4>27</vt:i4>
      </vt:variant>
      <vt:variant>
        <vt:i4>0</vt:i4>
      </vt:variant>
      <vt:variant>
        <vt:i4>5</vt:i4>
      </vt:variant>
      <vt:variant>
        <vt:lpwstr>http://ipandit.practicallaw.com/0-202-4551</vt:lpwstr>
      </vt:variant>
      <vt:variant>
        <vt:lpwstr>top</vt:lpwstr>
      </vt:variant>
      <vt:variant>
        <vt:i4>7340082</vt:i4>
      </vt:variant>
      <vt:variant>
        <vt:i4>24</vt:i4>
      </vt:variant>
      <vt:variant>
        <vt:i4>0</vt:i4>
      </vt:variant>
      <vt:variant>
        <vt:i4>5</vt:i4>
      </vt:variant>
      <vt:variant>
        <vt:lpwstr>http://www.dft.gov.uk/</vt:lpwstr>
      </vt:variant>
      <vt:variant>
        <vt:lpwstr/>
      </vt:variant>
      <vt:variant>
        <vt:i4>5767236</vt:i4>
      </vt:variant>
      <vt:variant>
        <vt:i4>21</vt:i4>
      </vt:variant>
      <vt:variant>
        <vt:i4>0</vt:i4>
      </vt:variant>
      <vt:variant>
        <vt:i4>5</vt:i4>
      </vt:variant>
      <vt:variant>
        <vt:lpwstr>https://www.lincolnshire.gov.uk/employment-policies/recruitment-policy/1</vt:lpwstr>
      </vt:variant>
      <vt:variant>
        <vt:lpwstr/>
      </vt:variant>
      <vt:variant>
        <vt:i4>5767236</vt:i4>
      </vt:variant>
      <vt:variant>
        <vt:i4>18</vt:i4>
      </vt:variant>
      <vt:variant>
        <vt:i4>0</vt:i4>
      </vt:variant>
      <vt:variant>
        <vt:i4>5</vt:i4>
      </vt:variant>
      <vt:variant>
        <vt:lpwstr>https://www.lincolnshire.gov.uk/employment-policies/recruitment-policy/1</vt:lpwstr>
      </vt:variant>
      <vt:variant>
        <vt:lpwstr/>
      </vt:variant>
      <vt:variant>
        <vt:i4>786445</vt:i4>
      </vt:variant>
      <vt:variant>
        <vt:i4>15</vt:i4>
      </vt:variant>
      <vt:variant>
        <vt:i4>0</vt:i4>
      </vt:variant>
      <vt:variant>
        <vt:i4>5</vt:i4>
      </vt:variant>
      <vt:variant>
        <vt:lpwstr>http://www.nhsemployers.org/RecruitmentAndRetention/Employment-checks/Employment-Check-Standards/Pages/OccupationalHealthChecks.aspx</vt:lpwstr>
      </vt:variant>
      <vt:variant>
        <vt:lpwstr/>
      </vt:variant>
      <vt:variant>
        <vt:i4>1441795</vt:i4>
      </vt:variant>
      <vt:variant>
        <vt:i4>12</vt:i4>
      </vt:variant>
      <vt:variant>
        <vt:i4>0</vt:i4>
      </vt:variant>
      <vt:variant>
        <vt:i4>5</vt:i4>
      </vt:variant>
      <vt:variant>
        <vt:lpwstr>http://www.nhsemployers.org/RecruitmentAndRetention/Employment-checks/Employment-Check-Standards/Pages/CriminalRecordChecks.aspx</vt:lpwstr>
      </vt:variant>
      <vt:variant>
        <vt:lpwstr/>
      </vt:variant>
      <vt:variant>
        <vt:i4>2162732</vt:i4>
      </vt:variant>
      <vt:variant>
        <vt:i4>9</vt:i4>
      </vt:variant>
      <vt:variant>
        <vt:i4>0</vt:i4>
      </vt:variant>
      <vt:variant>
        <vt:i4>5</vt:i4>
      </vt:variant>
      <vt:variant>
        <vt:lpwstr>http://www.nhsemployers.org/RecruitmentAndRetention/Employment-checks/Employment-Check-Standards/Pages/Employmenthistoryandreferencechecks.aspx</vt:lpwstr>
      </vt:variant>
      <vt:variant>
        <vt:lpwstr/>
      </vt:variant>
      <vt:variant>
        <vt:i4>7995510</vt:i4>
      </vt:variant>
      <vt:variant>
        <vt:i4>6</vt:i4>
      </vt:variant>
      <vt:variant>
        <vt:i4>0</vt:i4>
      </vt:variant>
      <vt:variant>
        <vt:i4>5</vt:i4>
      </vt:variant>
      <vt:variant>
        <vt:lpwstr>http://www.nhsemployers.org/RecruitmentAndRetention/Employment-checks/Employment-Check-Standards/Pages/Registrationandqualificationchecks.aspx</vt:lpwstr>
      </vt:variant>
      <vt:variant>
        <vt:lpwstr/>
      </vt:variant>
      <vt:variant>
        <vt:i4>6029401</vt:i4>
      </vt:variant>
      <vt:variant>
        <vt:i4>3</vt:i4>
      </vt:variant>
      <vt:variant>
        <vt:i4>0</vt:i4>
      </vt:variant>
      <vt:variant>
        <vt:i4>5</vt:i4>
      </vt:variant>
      <vt:variant>
        <vt:lpwstr>http://www.nhsemployers.org/RecruitmentAndRetention/Employment-checks/Employment-Check-Standards/Pages/RightToWorkChecks.aspx</vt:lpwstr>
      </vt:variant>
      <vt:variant>
        <vt:lpwstr/>
      </vt:variant>
      <vt:variant>
        <vt:i4>917519</vt:i4>
      </vt:variant>
      <vt:variant>
        <vt:i4>0</vt:i4>
      </vt:variant>
      <vt:variant>
        <vt:i4>0</vt:i4>
      </vt:variant>
      <vt:variant>
        <vt:i4>5</vt:i4>
      </vt:variant>
      <vt:variant>
        <vt:lpwstr>http://www.nhsemployers.org/RecruitmentAndRetention/Employment-checks/Employment-Check-Standards/Pages/VerificationOfIdentityChecks.aspx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Hussain</dc:creator>
  <cp:keywords/>
  <cp:lastModifiedBy>Tim Brettell</cp:lastModifiedBy>
  <cp:revision>23</cp:revision>
  <dcterms:created xsi:type="dcterms:W3CDTF">2022-06-23T21:22:00Z</dcterms:created>
  <dcterms:modified xsi:type="dcterms:W3CDTF">2025-02-20T12:20:00Z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0x010100DE2434618A3BD8468DBEC075EA106425</vt:lpwstr>
  </property>
  <property fmtid="{D5CDD505-2E9C-101B-9397-08002B2CF9AE}" pid="3" name="MediaServiceImageTags">
    <vt:lpwstr/>
  </property>
</Properties>
</file>