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401"/>
        <w:tblW w:w="0" w:type="auto"/>
        <w:tblLook w:val="01E0" w:firstRow="1" w:lastRow="1" w:firstColumn="1" w:lastColumn="1" w:noHBand="0" w:noVBand="0"/>
      </w:tblPr>
      <w:tblGrid>
        <w:gridCol w:w="3614"/>
        <w:gridCol w:w="1350"/>
        <w:gridCol w:w="1351"/>
        <w:gridCol w:w="2701"/>
      </w:tblGrid>
      <w:tr w:rsidR="000B1DE0" w14:paraId="4F93DE37" w14:textId="77777777" w:rsidTr="000506A2">
        <w:trPr>
          <w:trHeight w:val="12039"/>
        </w:trPr>
        <w:tc>
          <w:tcPr>
            <w:tcW w:w="3614" w:type="dxa"/>
            <w:vMerge w:val="restart"/>
          </w:tcPr>
          <w:p w14:paraId="590C7581" w14:textId="77777777" w:rsidR="000B1DE0" w:rsidRPr="00377F9A" w:rsidRDefault="000B1DE0" w:rsidP="000506A2">
            <w:pPr>
              <w:numPr>
                <w:ilvl w:val="0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b/>
                <w:bCs/>
                <w:color w:val="0D0D0D"/>
                <w:kern w:val="0"/>
                <w:sz w:val="24"/>
                <w:szCs w:val="24"/>
                <w:bdr w:val="single" w:sz="2" w:space="0" w:color="E3E3E3" w:frame="1"/>
                <w:lang w:eastAsia="en-GB"/>
                <w14:ligatures w14:val="none"/>
              </w:rPr>
              <w:t>Hand Hygiene:</w:t>
            </w:r>
          </w:p>
          <w:p w14:paraId="4E04A942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Hand hygiene is performed, and gloves are donned before handling soiled linens.</w:t>
            </w:r>
          </w:p>
          <w:p w14:paraId="2DF95FDF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3DE2930" w14:textId="77777777" w:rsidR="000B1DE0" w:rsidRPr="00377F9A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Hand hygiene is practiced before application and after removal of PPE.</w:t>
            </w:r>
          </w:p>
          <w:p w14:paraId="1CDED29B" w14:textId="77777777" w:rsidR="000B1DE0" w:rsidRPr="00377F9A" w:rsidRDefault="000B1DE0" w:rsidP="000506A2">
            <w:pPr>
              <w:numPr>
                <w:ilvl w:val="0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b/>
                <w:bCs/>
                <w:color w:val="0D0D0D"/>
                <w:kern w:val="0"/>
                <w:sz w:val="24"/>
                <w:szCs w:val="24"/>
                <w:bdr w:val="single" w:sz="2" w:space="0" w:color="E3E3E3" w:frame="1"/>
                <w:lang w:eastAsia="en-GB"/>
                <w14:ligatures w14:val="none"/>
              </w:rPr>
              <w:t>Handling Soiled Linens:</w:t>
            </w:r>
          </w:p>
          <w:p w14:paraId="2B4258AE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Soiled linens are not carried against the body.</w:t>
            </w:r>
          </w:p>
          <w:p w14:paraId="50FAEEFD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B50D2EB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Soiled linens are placed in designated containers and are not shaken, preventing contamination of air and surfaces.</w:t>
            </w:r>
          </w:p>
          <w:p w14:paraId="65A5B4E8" w14:textId="77777777" w:rsidR="000B1DE0" w:rsidRDefault="000B1DE0" w:rsidP="000506A2">
            <w:pPr>
              <w:pStyle w:val="ListParagraph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EA90806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6B854B1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Soiled linen is double-bagged when wet, or when soiling creates the need.</w:t>
            </w:r>
          </w:p>
          <w:p w14:paraId="7DFE2EDC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895E38A" w14:textId="77777777" w:rsidR="000B1DE0" w:rsidRPr="00377F9A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 xml:space="preserve">Contaminated linen is bagged/contained </w:t>
            </w: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where collected and sorted/rinsed only in the contaminated laundry area.</w:t>
            </w:r>
          </w:p>
          <w:p w14:paraId="29470BC9" w14:textId="77777777" w:rsidR="000B1DE0" w:rsidRPr="00377F9A" w:rsidRDefault="000B1DE0" w:rsidP="000506A2">
            <w:pPr>
              <w:numPr>
                <w:ilvl w:val="0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b/>
                <w:bCs/>
                <w:color w:val="0D0D0D"/>
                <w:kern w:val="0"/>
                <w:sz w:val="24"/>
                <w:szCs w:val="24"/>
                <w:bdr w:val="single" w:sz="2" w:space="0" w:color="E3E3E3" w:frame="1"/>
                <w:lang w:eastAsia="en-GB"/>
                <w14:ligatures w14:val="none"/>
              </w:rPr>
              <w:t>Transportation and Storage:</w:t>
            </w:r>
          </w:p>
          <w:p w14:paraId="259BF22A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Contaminated and clean linens are transported in separate, covered carts.</w:t>
            </w:r>
          </w:p>
          <w:p w14:paraId="35A98187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AA60E6C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Clean linens are transported to patient care areas on designated carts or containers.</w:t>
            </w:r>
          </w:p>
          <w:p w14:paraId="0BC9BFF3" w14:textId="77777777" w:rsidR="000B1DE0" w:rsidRDefault="000B1DE0" w:rsidP="000506A2">
            <w:pPr>
              <w:pStyle w:val="ListParagraph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0BB4819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F8424EA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Linens are not placed on the floor.</w:t>
            </w:r>
          </w:p>
          <w:p w14:paraId="7D2BE197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B89237E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Linens taken into patient rooms are not returned to the cart even if they have not been used.</w:t>
            </w:r>
          </w:p>
          <w:p w14:paraId="500A5993" w14:textId="77777777" w:rsidR="000B1DE0" w:rsidRDefault="000B1DE0" w:rsidP="000506A2">
            <w:pPr>
              <w:pStyle w:val="ListParagraph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9FED3A6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7233D44" w14:textId="6BBD2308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Linen containers are clearly labelled and tied securely.</w:t>
            </w:r>
          </w:p>
          <w:p w14:paraId="09865CF9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DF21ECA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Linen containers are not overfilled.</w:t>
            </w:r>
          </w:p>
          <w:p w14:paraId="721CAAB5" w14:textId="77777777" w:rsidR="000B1DE0" w:rsidRDefault="000B1DE0" w:rsidP="000506A2">
            <w:pPr>
              <w:pStyle w:val="ListParagraph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78E88A3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C93F0FE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Linen containers are laundered after each use.</w:t>
            </w:r>
          </w:p>
          <w:p w14:paraId="0487CF95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91104B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Carts or linen containers are regularly cleaned (e.g., at least once daily).</w:t>
            </w:r>
          </w:p>
          <w:p w14:paraId="2AFFBAE1" w14:textId="77777777" w:rsidR="000B1DE0" w:rsidRDefault="000B1DE0" w:rsidP="000506A2">
            <w:pPr>
              <w:pStyle w:val="ListParagraph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F47A7DD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22B0D26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Linens are stored in a manner that prevents the risk of contamination by dust, debris, soiled linens, or other soiled items (linen carts should be covered).</w:t>
            </w:r>
          </w:p>
          <w:p w14:paraId="360B6057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8A4470C" w14:textId="77777777" w:rsidR="000B1DE0" w:rsidRPr="00377F9A" w:rsidRDefault="000B1DE0" w:rsidP="000506A2">
            <w:pPr>
              <w:numPr>
                <w:ilvl w:val="0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b/>
                <w:bCs/>
                <w:color w:val="0D0D0D"/>
                <w:kern w:val="0"/>
                <w:sz w:val="24"/>
                <w:szCs w:val="24"/>
                <w:bdr w:val="single" w:sz="2" w:space="0" w:color="E3E3E3" w:frame="1"/>
                <w:lang w:eastAsia="en-GB"/>
                <w14:ligatures w14:val="none"/>
              </w:rPr>
              <w:t>Laundry Procedures:</w:t>
            </w:r>
          </w:p>
          <w:p w14:paraId="21463B7A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Tear-resistant reusable rubber gloves are worn when handling and laundering soiled linens.</w:t>
            </w:r>
          </w:p>
          <w:p w14:paraId="3ED50BCB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E647FEE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Gowns or aprons and face protection (face shield or goggles) are worn by laundry staff when laundering soiled linens if there is a risk of splashing.</w:t>
            </w:r>
          </w:p>
          <w:p w14:paraId="66A88FA7" w14:textId="77777777" w:rsidR="000B1DE0" w:rsidRDefault="000B1DE0" w:rsidP="000506A2">
            <w:pPr>
              <w:pStyle w:val="ListParagraph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BA5E756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8C8151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 xml:space="preserve">Instructions from the washer/dryer </w:t>
            </w: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manufacturer are followed.</w:t>
            </w:r>
          </w:p>
          <w:p w14:paraId="57582E01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49A836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Hot water (at least 160 degrees F) and an approved laundry detergent are used.</w:t>
            </w:r>
          </w:p>
          <w:p w14:paraId="124232FD" w14:textId="77777777" w:rsidR="000B1DE0" w:rsidRDefault="000B1DE0" w:rsidP="000506A2">
            <w:pPr>
              <w:pStyle w:val="ListParagraph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FF6986B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9C70AC4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If laundry chute is in use, laundry bags are closed with no loose items. Loose items are not put in chute.</w:t>
            </w:r>
          </w:p>
          <w:p w14:paraId="065BE85A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3F4D175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Note: Soiled linen bags can be laundered with the soiled linen they contained, but should be emptied of their contents prior to laundering.</w:t>
            </w:r>
          </w:p>
          <w:p w14:paraId="4F4D052F" w14:textId="77777777" w:rsidR="000B1DE0" w:rsidRDefault="000B1DE0" w:rsidP="000506A2">
            <w:pPr>
              <w:pStyle w:val="ListParagraph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65BEAD7" w14:textId="77777777" w:rsidR="000B1DE0" w:rsidRPr="00377F9A" w:rsidRDefault="000B1DE0" w:rsidP="000506A2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1440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5C3FED6" w14:textId="77777777" w:rsidR="000B1DE0" w:rsidRDefault="000B1DE0" w:rsidP="000506A2">
            <w:pPr>
              <w:numPr>
                <w:ilvl w:val="1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77F9A"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  <w:t>Designated laundering area has handwashing facilities and an eye wash station.</w:t>
            </w:r>
          </w:p>
          <w:p w14:paraId="6F0166D8" w14:textId="77777777" w:rsidR="000B1DE0" w:rsidRPr="000B1DE0" w:rsidRDefault="000B1DE0" w:rsidP="000506A2">
            <w:pP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  <w:p w14:paraId="7EE90C3A" w14:textId="77777777" w:rsidR="000B1DE0" w:rsidRPr="000B1DE0" w:rsidRDefault="000B1DE0" w:rsidP="000506A2">
            <w:pP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  <w:p w14:paraId="525F9961" w14:textId="77777777" w:rsidR="000B1DE0" w:rsidRPr="000B1DE0" w:rsidRDefault="000B1DE0" w:rsidP="000506A2">
            <w:pP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  <w:p w14:paraId="6CB60910" w14:textId="77777777" w:rsidR="000B1DE0" w:rsidRPr="000B1DE0" w:rsidRDefault="000B1DE0" w:rsidP="000506A2">
            <w:pP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  <w:p w14:paraId="2FE863CA" w14:textId="77777777" w:rsidR="000B1DE0" w:rsidRPr="000B1DE0" w:rsidRDefault="000B1DE0" w:rsidP="000506A2">
            <w:pP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  <w:p w14:paraId="6A510C9D" w14:textId="77777777" w:rsidR="000B1DE0" w:rsidRDefault="000B1DE0" w:rsidP="000506A2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1EA1197" w14:textId="77777777" w:rsidR="000B1DE0" w:rsidRPr="000B1DE0" w:rsidRDefault="000B1DE0" w:rsidP="000506A2">
            <w:pP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  <w:p w14:paraId="55D7D33D" w14:textId="77777777" w:rsidR="000B1DE0" w:rsidRDefault="000B1DE0" w:rsidP="000506A2">
            <w:pPr>
              <w:rPr>
                <w:rFonts w:ascii="Segoe UI" w:eastAsia="Times New Roman" w:hAnsi="Segoe UI" w:cs="Segoe UI"/>
                <w:color w:val="0D0D0D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3FC10F0" w14:textId="02D5007C" w:rsidR="000B1DE0" w:rsidRPr="000B1DE0" w:rsidRDefault="000B1DE0" w:rsidP="000506A2">
            <w:pPr>
              <w:ind w:firstLine="720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1350" w:type="dxa"/>
          </w:tcPr>
          <w:p w14:paraId="5EBA2831" w14:textId="1AD048A4" w:rsidR="000B1DE0" w:rsidRPr="000B1DE0" w:rsidRDefault="000B1DE0" w:rsidP="000506A2">
            <w:pPr>
              <w:jc w:val="center"/>
              <w:rPr>
                <w:b/>
                <w:bCs/>
              </w:rPr>
            </w:pPr>
            <w:r w:rsidRPr="000B1DE0">
              <w:rPr>
                <w:b/>
                <w:bCs/>
              </w:rPr>
              <w:lastRenderedPageBreak/>
              <w:t>YES</w:t>
            </w:r>
          </w:p>
        </w:tc>
        <w:tc>
          <w:tcPr>
            <w:tcW w:w="1351" w:type="dxa"/>
            <w:vMerge w:val="restart"/>
          </w:tcPr>
          <w:p w14:paraId="6822A3DF" w14:textId="0D4CA14F" w:rsidR="000B1DE0" w:rsidRPr="000B1DE0" w:rsidRDefault="000B1DE0" w:rsidP="000506A2">
            <w:pPr>
              <w:jc w:val="center"/>
              <w:rPr>
                <w:b/>
                <w:bCs/>
              </w:rPr>
            </w:pPr>
            <w:r w:rsidRPr="000B1DE0">
              <w:rPr>
                <w:b/>
                <w:bCs/>
              </w:rPr>
              <w:t>NO</w:t>
            </w:r>
          </w:p>
        </w:tc>
        <w:tc>
          <w:tcPr>
            <w:tcW w:w="2701" w:type="dxa"/>
            <w:vMerge w:val="restart"/>
          </w:tcPr>
          <w:p w14:paraId="13F5964E" w14:textId="52E3F753" w:rsidR="000B1DE0" w:rsidRPr="000B1DE0" w:rsidRDefault="000B1DE0" w:rsidP="000506A2">
            <w:pPr>
              <w:jc w:val="center"/>
              <w:rPr>
                <w:b/>
                <w:bCs/>
              </w:rPr>
            </w:pPr>
            <w:r w:rsidRPr="000B1DE0">
              <w:rPr>
                <w:b/>
                <w:bCs/>
              </w:rPr>
              <w:t>COMMENTS</w:t>
            </w:r>
          </w:p>
        </w:tc>
      </w:tr>
      <w:tr w:rsidR="000B1DE0" w14:paraId="11D7413B" w14:textId="77777777" w:rsidTr="000506A2">
        <w:trPr>
          <w:trHeight w:val="25125"/>
        </w:trPr>
        <w:tc>
          <w:tcPr>
            <w:tcW w:w="3614" w:type="dxa"/>
            <w:vMerge/>
          </w:tcPr>
          <w:p w14:paraId="3CBE9FA3" w14:textId="77777777" w:rsidR="000B1DE0" w:rsidRPr="00377F9A" w:rsidRDefault="000B1DE0" w:rsidP="000506A2">
            <w:pPr>
              <w:numPr>
                <w:ilvl w:val="0"/>
                <w:numId w:val="2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0D0D0D"/>
                <w:kern w:val="0"/>
                <w:sz w:val="24"/>
                <w:szCs w:val="24"/>
                <w:bdr w:val="single" w:sz="2" w:space="0" w:color="E3E3E3" w:frame="1"/>
                <w:lang w:eastAsia="en-GB"/>
                <w14:ligatures w14:val="none"/>
              </w:rPr>
            </w:pPr>
          </w:p>
        </w:tc>
        <w:tc>
          <w:tcPr>
            <w:tcW w:w="1350" w:type="dxa"/>
          </w:tcPr>
          <w:p w14:paraId="77FEFF90" w14:textId="77777777" w:rsidR="000B1DE0" w:rsidRDefault="000B1DE0" w:rsidP="000506A2"/>
        </w:tc>
        <w:tc>
          <w:tcPr>
            <w:tcW w:w="1351" w:type="dxa"/>
            <w:vMerge/>
          </w:tcPr>
          <w:p w14:paraId="0C9F1EDE" w14:textId="77777777" w:rsidR="000B1DE0" w:rsidRDefault="000B1DE0" w:rsidP="000506A2"/>
        </w:tc>
        <w:tc>
          <w:tcPr>
            <w:tcW w:w="2701" w:type="dxa"/>
            <w:vMerge/>
          </w:tcPr>
          <w:p w14:paraId="4F6FDF53" w14:textId="77777777" w:rsidR="000B1DE0" w:rsidRDefault="000B1DE0" w:rsidP="000506A2"/>
        </w:tc>
      </w:tr>
    </w:tbl>
    <w:p w14:paraId="3D14B4EC" w14:textId="77777777" w:rsidR="00C9552B" w:rsidRDefault="00C9552B"/>
    <w:sectPr w:rsidR="00C9552B" w:rsidSect="000B1DE0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C0FFE" w14:textId="77777777" w:rsidR="00876EAA" w:rsidRDefault="00876EAA" w:rsidP="000B1DE0">
      <w:pPr>
        <w:spacing w:after="0" w:line="240" w:lineRule="auto"/>
      </w:pPr>
      <w:r>
        <w:separator/>
      </w:r>
    </w:p>
  </w:endnote>
  <w:endnote w:type="continuationSeparator" w:id="0">
    <w:p w14:paraId="24DCF36A" w14:textId="77777777" w:rsidR="00876EAA" w:rsidRDefault="00876EAA" w:rsidP="000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C01ED" w14:textId="41DBAABC" w:rsidR="000B1DE0" w:rsidRPr="000B1DE0" w:rsidRDefault="000B1DE0">
    <w:pPr>
      <w:pStyle w:val="Footer"/>
      <w:rPr>
        <w:b/>
        <w:bCs/>
        <w:lang w:val="en-US"/>
      </w:rPr>
    </w:pPr>
    <w:r w:rsidRPr="000B1DE0">
      <w:rPr>
        <w:b/>
        <w:bCs/>
        <w:lang w:val="en-US"/>
      </w:rPr>
      <w:t xml:space="preserve">Signature      </w:t>
    </w:r>
    <w:r>
      <w:rPr>
        <w:lang w:val="en-US"/>
      </w:rPr>
      <w:t xml:space="preserve">                                                                                                             </w:t>
    </w:r>
    <w:r w:rsidRPr="000B1DE0">
      <w:rPr>
        <w:b/>
        <w:bCs/>
        <w:lang w:val="en-US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509AD" w14:textId="77777777" w:rsidR="00876EAA" w:rsidRDefault="00876EAA" w:rsidP="000B1DE0">
      <w:pPr>
        <w:spacing w:after="0" w:line="240" w:lineRule="auto"/>
      </w:pPr>
      <w:r>
        <w:separator/>
      </w:r>
    </w:p>
  </w:footnote>
  <w:footnote w:type="continuationSeparator" w:id="0">
    <w:p w14:paraId="025A200F" w14:textId="77777777" w:rsidR="00876EAA" w:rsidRDefault="00876EAA" w:rsidP="000B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51AB8" w14:textId="713B6E64" w:rsidR="000B1DE0" w:rsidRPr="000B1DE0" w:rsidRDefault="000B1DE0">
    <w:pPr>
      <w:pStyle w:val="Header"/>
      <w:rPr>
        <w:b/>
        <w:bCs/>
        <w:color w:val="FF0000"/>
        <w:sz w:val="28"/>
        <w:szCs w:val="28"/>
      </w:rPr>
    </w:pPr>
    <w:r w:rsidRPr="000B1DE0">
      <w:rPr>
        <w:b/>
        <w:bCs/>
        <w:sz w:val="28"/>
        <w:szCs w:val="28"/>
      </w:rPr>
      <w:t xml:space="preserve">LINEN MANAGEMENT AUDIT </w:t>
    </w:r>
    <w:r>
      <w:rPr>
        <w:b/>
        <w:bCs/>
        <w:sz w:val="28"/>
        <w:szCs w:val="28"/>
      </w:rPr>
      <w:t xml:space="preserve">                                 </w:t>
    </w:r>
  </w:p>
  <w:p w14:paraId="5156300C" w14:textId="07C4DD13" w:rsidR="000B1DE0" w:rsidRPr="000B1DE0" w:rsidRDefault="000B1DE0">
    <w:pPr>
      <w:pStyle w:val="Header"/>
      <w:rPr>
        <w:b/>
        <w:bCs/>
      </w:rPr>
    </w:pPr>
    <w:r w:rsidRPr="000B1DE0">
      <w:rPr>
        <w:b/>
        <w:bCs/>
      </w:rPr>
      <w:t>Month                                       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C3521"/>
    <w:multiLevelType w:val="multilevel"/>
    <w:tmpl w:val="C7E6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97CA8"/>
    <w:multiLevelType w:val="multilevel"/>
    <w:tmpl w:val="1C6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966891">
    <w:abstractNumId w:val="1"/>
  </w:num>
  <w:num w:numId="2" w16cid:durableId="175115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9A"/>
    <w:rsid w:val="000506A2"/>
    <w:rsid w:val="000B1DE0"/>
    <w:rsid w:val="00377F9A"/>
    <w:rsid w:val="003949E4"/>
    <w:rsid w:val="00480F3F"/>
    <w:rsid w:val="00691C71"/>
    <w:rsid w:val="00815A82"/>
    <w:rsid w:val="00876EAA"/>
    <w:rsid w:val="00AE295D"/>
    <w:rsid w:val="00C9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9B4A"/>
  <w15:chartTrackingRefBased/>
  <w15:docId w15:val="{3876FF2C-629F-4D04-BF24-CFF9B05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E0"/>
  </w:style>
  <w:style w:type="paragraph" w:styleId="Footer">
    <w:name w:val="footer"/>
    <w:basedOn w:val="Normal"/>
    <w:link w:val="FooterChar"/>
    <w:uiPriority w:val="99"/>
    <w:unhideWhenUsed/>
    <w:rsid w:val="000B1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Florea</dc:creator>
  <cp:keywords/>
  <dc:description/>
  <cp:lastModifiedBy>Tracey Thorpe</cp:lastModifiedBy>
  <cp:revision>2</cp:revision>
  <cp:lastPrinted>2024-03-25T09:57:00Z</cp:lastPrinted>
  <dcterms:created xsi:type="dcterms:W3CDTF">2024-08-13T09:15:00Z</dcterms:created>
  <dcterms:modified xsi:type="dcterms:W3CDTF">2024-08-13T09:15:00Z</dcterms:modified>
</cp:coreProperties>
</file>