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02B21" w:rsidR="009E2072" w:rsidP="00602B21" w:rsidRDefault="0036413C" w14:paraId="5447B2FF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C22BF6" wp14:editId="3C1D407A">
            <wp:simplePos x="0" y="0"/>
            <wp:positionH relativeFrom="column">
              <wp:posOffset>4043045</wp:posOffset>
            </wp:positionH>
            <wp:positionV relativeFrom="paragraph">
              <wp:posOffset>-114300</wp:posOffset>
            </wp:positionV>
            <wp:extent cx="1732915" cy="1225550"/>
            <wp:effectExtent l="0" t="0" r="635" b="0"/>
            <wp:wrapSquare wrapText="bothSides"/>
            <wp:docPr id="2" name="Picture 2" descr="\\lincolnshire.gov.uk\folderredir$\Desktop\teresa.tennant\Desktop\Safer Communities\Meetings\SLP\SLP Logo\Safer Lincolnshire Partnership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ncolnshire.gov.uk\folderredir$\Desktop\teresa.tennant\Desktop\Safer Communities\Meetings\SLP\SLP Logo\Safer Lincolnshire Partnership logo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655" w:rsidR="00751655">
        <w:rPr>
          <w:rFonts w:ascii="Arial" w:hAnsi="Arial" w:cs="Arial"/>
          <w:b/>
          <w:color w:val="FF0000"/>
          <w:sz w:val="28"/>
          <w:szCs w:val="28"/>
        </w:rPr>
        <w:t>CONTAINS CONFIDENTIAL INFORMATION</w:t>
      </w:r>
    </w:p>
    <w:p w:rsidRPr="00751655" w:rsidR="009E2072" w:rsidP="00751655" w:rsidRDefault="00751655" w14:paraId="5DAAC39E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Restricted use only</w:t>
      </w:r>
    </w:p>
    <w:p w:rsidR="00751655" w:rsidRDefault="00751655" w14:paraId="7B1F5C36" w14:textId="77777777">
      <w:pPr>
        <w:rPr>
          <w:rFonts w:ascii="Arial" w:hAnsi="Arial" w:cs="Arial"/>
          <w:sz w:val="22"/>
          <w:szCs w:val="22"/>
        </w:rPr>
      </w:pPr>
    </w:p>
    <w:p w:rsidR="002043FA" w:rsidRDefault="002043FA" w14:paraId="7D217F52" w14:textId="77777777">
      <w:pPr>
        <w:rPr>
          <w:rFonts w:ascii="Arial" w:hAnsi="Arial" w:cs="Arial"/>
          <w:sz w:val="22"/>
          <w:szCs w:val="22"/>
        </w:rPr>
      </w:pPr>
    </w:p>
    <w:p w:rsidRPr="001D026D" w:rsidR="009E2072" w:rsidRDefault="002043FA" w14:paraId="091E68CD" w14:textId="0E4810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AGENCY SUMMARY</w:t>
      </w:r>
      <w:r w:rsidR="0059015A">
        <w:rPr>
          <w:rFonts w:ascii="Arial" w:hAnsi="Arial" w:cs="Arial"/>
          <w:b/>
          <w:sz w:val="22"/>
          <w:szCs w:val="22"/>
        </w:rPr>
        <w:t xml:space="preserve"> TEMPLATE</w:t>
      </w:r>
    </w:p>
    <w:p w:rsidR="009E2072" w:rsidRDefault="009E2072" w14:paraId="6EA72543" w14:textId="77777777">
      <w:pPr>
        <w:rPr>
          <w:rFonts w:ascii="Arial" w:hAnsi="Arial" w:cs="Arial"/>
          <w:sz w:val="22"/>
          <w:szCs w:val="22"/>
        </w:rPr>
      </w:pPr>
    </w:p>
    <w:p w:rsidR="002043FA" w:rsidRDefault="002043FA" w14:paraId="1D4D5C4D" w14:textId="77777777">
      <w:pPr>
        <w:rPr>
          <w:rFonts w:ascii="Arial" w:hAnsi="Arial" w:cs="Arial"/>
          <w:sz w:val="22"/>
          <w:szCs w:val="22"/>
        </w:rPr>
      </w:pPr>
    </w:p>
    <w:p w:rsidRPr="004A47C1" w:rsidR="00B81C6F" w:rsidP="004A47C1" w:rsidRDefault="00B81C6F" w14:paraId="45FB4DAA" w14:textId="6FA1BAF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A47C1">
        <w:rPr>
          <w:rFonts w:ascii="Arial" w:hAnsi="Arial" w:cs="Arial"/>
        </w:rPr>
        <w:t>An agency Summary is completed by an agency rather than an IMR when it has been decided collectively by the D</w:t>
      </w:r>
      <w:r w:rsidR="006963DB">
        <w:rPr>
          <w:rFonts w:ascii="Arial" w:hAnsi="Arial" w:cs="Arial"/>
        </w:rPr>
        <w:t>ARD</w:t>
      </w:r>
      <w:r w:rsidRPr="004A47C1">
        <w:rPr>
          <w:rFonts w:ascii="Arial" w:hAnsi="Arial" w:cs="Arial"/>
        </w:rPr>
        <w:t xml:space="preserve">R Panel that not enough involvement has occurred with the victim, perpetrator, or children.  </w:t>
      </w:r>
    </w:p>
    <w:p w:rsidRPr="004A47C1" w:rsidR="00EB6891" w:rsidP="004A47C1" w:rsidRDefault="00B81C6F" w14:paraId="46046C8B" w14:textId="54DF5B5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A47C1">
        <w:rPr>
          <w:rFonts w:ascii="Arial" w:hAnsi="Arial" w:cs="Arial"/>
        </w:rPr>
        <w:t>However, the Panel believes that whilst a full IMR is not warranted, the agency may hold information of relevance to the Review.</w:t>
      </w:r>
    </w:p>
    <w:p w:rsidRPr="004A47C1" w:rsidR="002D18F7" w:rsidP="004A47C1" w:rsidRDefault="002D18F7" w14:paraId="346F37C4" w14:textId="5A204C21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A47C1">
        <w:rPr>
          <w:rFonts w:ascii="Arial" w:hAnsi="Arial" w:cs="Arial"/>
        </w:rPr>
        <w:t>Please complete all parts or state n/a.</w:t>
      </w:r>
    </w:p>
    <w:p w:rsidR="00B81C6F" w:rsidRDefault="00B81C6F" w14:paraId="07082B4D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ediumShading1-Accent5"/>
        <w:tblW w:w="98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="00EB6891" w:rsidTr="191662E3" w14:paraId="46FA1B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RDefault="00EB6891" w14:paraId="32C4E7B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463AB2"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</w:tr>
      <w:tr w:rsidR="00EB6891" w:rsidTr="191662E3" w14:paraId="5CE062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P="00EB6891" w:rsidRDefault="00EB6891" w14:paraId="03FB8E3A" w14:textId="13BA43E8">
            <w:pPr>
              <w:rPr>
                <w:rFonts w:ascii="Arial" w:hAnsi="Arial" w:cs="Arial"/>
                <w:sz w:val="22"/>
                <w:szCs w:val="22"/>
              </w:rPr>
            </w:pPr>
            <w:r w:rsidRPr="00B7080A">
              <w:rPr>
                <w:rFonts w:ascii="Arial" w:hAnsi="Arial" w:cs="Arial"/>
                <w:sz w:val="22"/>
                <w:szCs w:val="22"/>
              </w:rPr>
              <w:t>Brief factual/contextual summary of the situation leading to the D</w:t>
            </w:r>
            <w:r w:rsidR="006963DB">
              <w:rPr>
                <w:rFonts w:ascii="Arial" w:hAnsi="Arial" w:cs="Arial"/>
                <w:sz w:val="22"/>
                <w:szCs w:val="22"/>
              </w:rPr>
              <w:t>ARD</w:t>
            </w:r>
            <w:r w:rsidRPr="00B7080A">
              <w:rPr>
                <w:rFonts w:ascii="Arial" w:hAnsi="Arial" w:cs="Arial"/>
                <w:sz w:val="22"/>
                <w:szCs w:val="22"/>
              </w:rPr>
              <w:t xml:space="preserve">R including an outline of the </w:t>
            </w:r>
            <w:r>
              <w:rPr>
                <w:rFonts w:ascii="Arial" w:hAnsi="Arial" w:cs="Arial"/>
                <w:sz w:val="22"/>
                <w:szCs w:val="22"/>
              </w:rPr>
              <w:t>Overall T</w:t>
            </w:r>
            <w:r w:rsidRPr="00B7080A">
              <w:rPr>
                <w:rFonts w:ascii="Arial" w:hAnsi="Arial" w:cs="Arial"/>
                <w:sz w:val="22"/>
                <w:szCs w:val="22"/>
              </w:rPr>
              <w:t xml:space="preserve">erms of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7080A">
              <w:rPr>
                <w:rFonts w:ascii="Arial" w:hAnsi="Arial" w:cs="Arial"/>
                <w:sz w:val="22"/>
                <w:szCs w:val="22"/>
              </w:rPr>
              <w:t>eference and date for completion:</w:t>
            </w:r>
          </w:p>
          <w:p w:rsidRPr="00AF0278" w:rsidR="00EB6891" w:rsidP="00EB6891" w:rsidRDefault="00EB6891" w14:paraId="648C08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9015A" w:rsidR="00EB6891" w:rsidP="00EB6891" w:rsidRDefault="00EB6891" w14:paraId="6B22C6FE" w14:textId="777777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59015A">
              <w:rPr>
                <w:rFonts w:ascii="Arial" w:hAnsi="Arial" w:cs="Arial"/>
                <w:sz w:val="22"/>
                <w:szCs w:val="22"/>
              </w:rPr>
              <w:t>Identification of person subject to review</w:t>
            </w:r>
          </w:p>
          <w:p w:rsidRPr="0059015A" w:rsidR="00EB6891" w:rsidP="00EB6891" w:rsidRDefault="00EB6891" w14:paraId="3038E8E6" w14:textId="777777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59015A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:rsidR="00EB6891" w:rsidP="00EB6891" w:rsidRDefault="00EB6891" w14:paraId="124B8551" w14:textId="777777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59015A">
              <w:rPr>
                <w:rFonts w:ascii="Arial" w:hAnsi="Arial" w:cs="Arial"/>
                <w:sz w:val="22"/>
                <w:szCs w:val="22"/>
              </w:rPr>
              <w:t>Date of death / serious injury / offence</w:t>
            </w:r>
          </w:p>
          <w:p w:rsidRPr="0059015A" w:rsidR="00EB6891" w:rsidP="00EB6891" w:rsidRDefault="00EB6891" w14:paraId="76462C05" w14:textId="777777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job title and contact details of person completing this IMR (include confirmation regarding independence from the line management of this case).</w:t>
            </w:r>
          </w:p>
          <w:p w:rsidRPr="00AF0278" w:rsidR="00EB6891" w:rsidP="00EB6891" w:rsidRDefault="00EB6891" w14:paraId="7D13B3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P="00EB6891" w:rsidRDefault="00EB6891" w14:paraId="77D92C4E" w14:textId="5C4BD9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 family tree,</w:t>
            </w:r>
            <w:r w:rsidRPr="00A705B9">
              <w:rPr>
                <w:rFonts w:ascii="Arial" w:hAnsi="Arial" w:cs="Arial"/>
                <w:sz w:val="22"/>
                <w:szCs w:val="22"/>
              </w:rPr>
              <w:t xml:space="preserve"> genogram </w:t>
            </w:r>
            <w:r>
              <w:rPr>
                <w:rFonts w:ascii="Arial" w:hAnsi="Arial" w:cs="Arial"/>
                <w:sz w:val="22"/>
                <w:szCs w:val="22"/>
              </w:rPr>
              <w:t>or pen portrait of the victim</w:t>
            </w:r>
            <w:r w:rsidR="00787B60">
              <w:rPr>
                <w:rFonts w:ascii="Arial" w:hAnsi="Arial" w:cs="Arial"/>
                <w:sz w:val="22"/>
                <w:szCs w:val="22"/>
              </w:rPr>
              <w:t xml:space="preserve"> and/or perpetrator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5B9">
              <w:rPr>
                <w:rFonts w:ascii="Arial" w:hAnsi="Arial" w:cs="Arial"/>
                <w:sz w:val="22"/>
                <w:szCs w:val="22"/>
              </w:rPr>
              <w:t>if relevant.</w:t>
            </w:r>
          </w:p>
          <w:p w:rsidR="00EB6891" w:rsidRDefault="00EB6891" w14:paraId="6185963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34CC38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RDefault="00EB6891" w14:paraId="272C83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705B9" w:rsidR="00EB6891" w:rsidP="00EB6891" w:rsidRDefault="00EB6891" w14:paraId="71C477C2" w14:textId="77777777">
            <w:pPr>
              <w:rPr>
                <w:rFonts w:ascii="Arial" w:hAnsi="Arial" w:cs="Arial"/>
                <w:b w:val="0"/>
                <w:color w:val="4F6228" w:themeColor="accent3" w:themeShade="80"/>
                <w:sz w:val="22"/>
                <w:szCs w:val="22"/>
              </w:rPr>
            </w:pPr>
            <w:r w:rsidRPr="00A705B9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Victim, perpetrator</w:t>
            </w:r>
            <w:r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family d</w:t>
            </w:r>
            <w:r w:rsidRPr="00A705B9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etails if relevant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86"/>
              <w:gridCol w:w="1886"/>
              <w:gridCol w:w="1886"/>
              <w:gridCol w:w="1886"/>
              <w:gridCol w:w="1791"/>
            </w:tblGrid>
            <w:tr w:rsidR="00EB6891" w:rsidTr="005817AF" w14:paraId="1E08F2DF" w14:textId="77777777">
              <w:tc>
                <w:tcPr>
                  <w:tcW w:w="1886" w:type="dxa"/>
                </w:tcPr>
                <w:p w:rsidR="00EB6891" w:rsidP="005817AF" w:rsidRDefault="00EB6891" w14:paraId="19334D9B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1886" w:type="dxa"/>
                </w:tcPr>
                <w:p w:rsidR="00EB6891" w:rsidP="005817AF" w:rsidRDefault="00EB6891" w14:paraId="6034FE29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05B9">
                    <w:rPr>
                      <w:rFonts w:ascii="Arial" w:hAnsi="Arial" w:cs="Arial"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1886" w:type="dxa"/>
                </w:tcPr>
                <w:p w:rsidR="00EB6891" w:rsidP="005817AF" w:rsidRDefault="00EB6891" w14:paraId="6C075657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05B9">
                    <w:rPr>
                      <w:rFonts w:ascii="Arial" w:hAnsi="Arial" w:cs="Arial"/>
                      <w:sz w:val="22"/>
                      <w:szCs w:val="22"/>
                    </w:rPr>
                    <w:t>Relationship</w:t>
                  </w:r>
                </w:p>
              </w:tc>
              <w:tc>
                <w:tcPr>
                  <w:tcW w:w="1886" w:type="dxa"/>
                </w:tcPr>
                <w:p w:rsidR="00EB6891" w:rsidP="005817AF" w:rsidRDefault="00EB6891" w14:paraId="70883393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05B9">
                    <w:rPr>
                      <w:rFonts w:ascii="Arial" w:hAnsi="Arial" w:cs="Arial"/>
                      <w:sz w:val="22"/>
                      <w:szCs w:val="22"/>
                    </w:rPr>
                    <w:t>Ethnic origin</w:t>
                  </w:r>
                </w:p>
              </w:tc>
              <w:tc>
                <w:tcPr>
                  <w:tcW w:w="1791" w:type="dxa"/>
                </w:tcPr>
                <w:p w:rsidR="00EB6891" w:rsidP="005817AF" w:rsidRDefault="00EB6891" w14:paraId="342F84DD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05B9">
                    <w:rPr>
                      <w:rFonts w:ascii="Arial" w:hAnsi="Arial" w:cs="Arial"/>
                      <w:sz w:val="22"/>
                      <w:szCs w:val="22"/>
                    </w:rPr>
                    <w:t>Address</w:t>
                  </w:r>
                </w:p>
              </w:tc>
            </w:tr>
            <w:tr w:rsidR="00EB6891" w:rsidTr="005817AF" w14:paraId="4C77A545" w14:textId="77777777">
              <w:tc>
                <w:tcPr>
                  <w:tcW w:w="1886" w:type="dxa"/>
                </w:tcPr>
                <w:p w:rsidR="00EB6891" w:rsidP="005817AF" w:rsidRDefault="00EB6891" w14:paraId="585A0DA8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11CACC29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2C070A7A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2529AC09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</w:tcPr>
                <w:p w:rsidRPr="006B11D3" w:rsidR="00EB6891" w:rsidP="005817AF" w:rsidRDefault="00EB6891" w14:paraId="4AB99435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B6891" w:rsidTr="005817AF" w14:paraId="0F39AF50" w14:textId="77777777">
              <w:tc>
                <w:tcPr>
                  <w:tcW w:w="1886" w:type="dxa"/>
                </w:tcPr>
                <w:p w:rsidR="00EB6891" w:rsidP="005817AF" w:rsidRDefault="00EB6891" w14:paraId="250C371D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60AB0E5A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1D528317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017BCE85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</w:tcPr>
                <w:p w:rsidR="00EB6891" w:rsidP="005817AF" w:rsidRDefault="00EB6891" w14:paraId="05AE6A89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B6891" w:rsidTr="005817AF" w14:paraId="10E8F224" w14:textId="77777777">
              <w:tc>
                <w:tcPr>
                  <w:tcW w:w="1886" w:type="dxa"/>
                </w:tcPr>
                <w:p w:rsidR="00EB6891" w:rsidP="005817AF" w:rsidRDefault="00EB6891" w14:paraId="33074F1C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3A72C4D6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5FF625B9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6" w:type="dxa"/>
                </w:tcPr>
                <w:p w:rsidR="00EB6891" w:rsidP="005817AF" w:rsidRDefault="00EB6891" w14:paraId="01121E33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</w:tcPr>
                <w:p w:rsidRPr="006B11D3" w:rsidR="00EB6891" w:rsidP="005817AF" w:rsidRDefault="00EB6891" w14:paraId="2F1D44E6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B6891" w:rsidRDefault="00EB6891" w14:paraId="539E12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RDefault="00EB6891" w14:paraId="6E244E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7B60" w:rsidRDefault="00787B60" w14:paraId="20F561A5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E67156" w:rsidRDefault="00E67156" w14:paraId="6F462FBD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E67156" w:rsidRDefault="00E67156" w14:paraId="5773374D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E67156" w:rsidRDefault="00E67156" w14:paraId="56C7C0D5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E67156" w:rsidRDefault="00E67156" w14:paraId="7D8DEB98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E67156" w:rsidRDefault="00E67156" w14:paraId="60BC9D9B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2B53B364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6DED44AD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74DC8D1B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3F5BC07F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6C69EBD4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41F25B8C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1622B30A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15FD83AF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6CE9B873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472759F0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0C2D4E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11621" w:rsidRDefault="00411621" w14:paraId="64066305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64DFDD7A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7494D072" w14:textId="7777777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6F66D1" w:rsidRDefault="006F66D1" w14:paraId="7229486B" w14:textId="7B4080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0856E2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P="002565AC" w:rsidRDefault="00EB6891" w14:paraId="19A5CA84" w14:textId="11AF067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 </w:t>
            </w:r>
            <w:r w:rsidRPr="002565AC" w:rsidR="005630C9">
              <w:rPr>
                <w:rFonts w:ascii="Arial" w:hAnsi="Arial" w:cs="Arial"/>
                <w:sz w:val="22"/>
                <w:szCs w:val="22"/>
              </w:rPr>
              <w:t>C</w:t>
            </w:r>
            <w:r w:rsidRPr="002565AC" w:rsidR="00211E2A">
              <w:rPr>
                <w:rFonts w:ascii="Arial" w:hAnsi="Arial" w:cs="Arial"/>
                <w:sz w:val="22"/>
                <w:szCs w:val="22"/>
              </w:rPr>
              <w:t>onfirm</w:t>
            </w:r>
            <w:r w:rsidRPr="002565AC" w:rsidR="005630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65AC" w:rsidR="00211E2A">
              <w:rPr>
                <w:rFonts w:ascii="Arial" w:hAnsi="Arial" w:cs="Arial"/>
                <w:sz w:val="22"/>
                <w:szCs w:val="22"/>
              </w:rPr>
              <w:t>date</w:t>
            </w:r>
            <w:r w:rsidRPr="002565AC" w:rsidR="005630C9">
              <w:rPr>
                <w:rFonts w:ascii="Arial" w:hAnsi="Arial" w:cs="Arial"/>
                <w:sz w:val="22"/>
                <w:szCs w:val="22"/>
              </w:rPr>
              <w:t>/</w:t>
            </w:r>
            <w:r w:rsidRPr="002565AC" w:rsidR="00211E2A">
              <w:rPr>
                <w:rFonts w:ascii="Arial" w:hAnsi="Arial" w:cs="Arial"/>
                <w:sz w:val="22"/>
                <w:szCs w:val="22"/>
              </w:rPr>
              <w:t>s</w:t>
            </w:r>
            <w:r w:rsidRPr="002565AC" w:rsidR="005630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65AC" w:rsidR="00211E2A">
              <w:rPr>
                <w:rFonts w:ascii="Arial" w:hAnsi="Arial" w:cs="Arial"/>
                <w:sz w:val="22"/>
                <w:szCs w:val="22"/>
              </w:rPr>
              <w:t>and nature of contact with the party/parties involved in this re</w:t>
            </w:r>
            <w:r w:rsidR="00211E2A">
              <w:rPr>
                <w:rFonts w:ascii="Arial" w:hAnsi="Arial" w:cs="Arial"/>
                <w:sz w:val="22"/>
                <w:szCs w:val="22"/>
              </w:rPr>
              <w:t>v</w:t>
            </w:r>
            <w:r w:rsidRPr="002565AC" w:rsidR="00211E2A">
              <w:rPr>
                <w:rFonts w:ascii="Arial" w:hAnsi="Arial" w:cs="Arial"/>
                <w:sz w:val="22"/>
                <w:szCs w:val="22"/>
              </w:rPr>
              <w:t>iew.</w:t>
            </w:r>
          </w:p>
        </w:tc>
      </w:tr>
      <w:tr w:rsidR="00EB6891" w:rsidTr="191662E3" w14:paraId="6DB212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P="00EB6891" w:rsidRDefault="00EB6891" w14:paraId="0845AD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P="00EB6891" w:rsidRDefault="00EB6891" w14:paraId="741BFC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P="00EB6891" w:rsidRDefault="00EB6891" w14:paraId="70B1BD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53689C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Pr="001903ED" w:rsidR="00FF5543" w:rsidP="00FF5543" w:rsidRDefault="00EB6891" w14:paraId="5D4C7B7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1903ED" w:rsidR="00FF5543">
              <w:rPr>
                <w:rFonts w:ascii="Arial" w:hAnsi="Arial" w:cs="Arial"/>
                <w:sz w:val="22"/>
                <w:szCs w:val="22"/>
              </w:rPr>
              <w:t>Please set out your response</w:t>
            </w:r>
            <w:r w:rsidR="00FF5543">
              <w:rPr>
                <w:rFonts w:ascii="Arial" w:hAnsi="Arial" w:cs="Arial"/>
                <w:sz w:val="22"/>
                <w:szCs w:val="22"/>
              </w:rPr>
              <w:t xml:space="preserve"> to each term of reference which are included below</w:t>
            </w:r>
            <w:r w:rsidRPr="001903ED" w:rsidR="00FF554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6891" w:rsidP="00AB1A83" w:rsidRDefault="00EB6891" w14:paraId="34CD9612" w14:textId="744C506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Pr="001903ED" w:rsidR="00D13861" w:rsidP="00D13861" w:rsidRDefault="00D13861" w14:paraId="2016AED2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ED">
              <w:rPr>
                <w:rFonts w:ascii="Arial" w:hAnsi="Arial" w:cs="Arial"/>
                <w:sz w:val="22"/>
                <w:szCs w:val="22"/>
              </w:rPr>
              <w:t>This section can also be used to set out agency improvements to practice since the events in the review took place.</w:t>
            </w:r>
          </w:p>
          <w:p w:rsidR="00D13861" w:rsidP="00AB1A83" w:rsidRDefault="00D13861" w14:paraId="63872A24" w14:textId="5A2A2B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011FF0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Pr="00411621" w:rsidR="00EB6891" w:rsidP="191662E3" w:rsidRDefault="00787B60" w14:paraId="6F53D8EE" w14:textId="337F6B82" w14:noSpellErr="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191662E3" w:rsidR="00787B60">
              <w:rPr>
                <w:rFonts w:ascii="Arial" w:hAnsi="Arial" w:cs="Arial"/>
                <w:color w:val="FF0000"/>
                <w:sz w:val="22"/>
                <w:szCs w:val="22"/>
              </w:rPr>
              <w:t xml:space="preserve">[Input </w:t>
            </w:r>
            <w:r w:rsidRPr="191662E3" w:rsidR="002D18F7">
              <w:rPr>
                <w:rFonts w:ascii="Arial" w:hAnsi="Arial" w:cs="Arial"/>
                <w:color w:val="FF0000"/>
                <w:sz w:val="22"/>
                <w:szCs w:val="22"/>
              </w:rPr>
              <w:t xml:space="preserve">any specific </w:t>
            </w:r>
            <w:r w:rsidRPr="191662E3" w:rsidR="00787B60">
              <w:rPr>
                <w:rFonts w:ascii="Arial" w:hAnsi="Arial" w:cs="Arial"/>
                <w:color w:val="FF0000"/>
                <w:sz w:val="22"/>
                <w:szCs w:val="22"/>
              </w:rPr>
              <w:t>question/s required before sending to agency, these could be different for each agency asked to complete a Summary rather than an IMR]</w:t>
            </w:r>
          </w:p>
          <w:p w:rsidR="00EB6891" w:rsidP="191662E3" w:rsidRDefault="00EB6891" w14:paraId="7EB623B5" w14:textId="77777777" w14:noSpellErr="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B6891" w:rsidRDefault="00EB6891" w14:paraId="2C84E3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439782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P="00AB1A83" w:rsidRDefault="00EB6891" w14:paraId="41646585" w14:textId="1692E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09493A">
              <w:rPr>
                <w:rFonts w:ascii="Arial" w:hAnsi="Arial" w:cs="Arial"/>
                <w:sz w:val="22"/>
                <w:szCs w:val="22"/>
              </w:rPr>
              <w:t>P</w:t>
            </w:r>
            <w:r w:rsidR="00211E2A">
              <w:rPr>
                <w:rFonts w:ascii="Arial" w:hAnsi="Arial" w:cs="Arial"/>
                <w:sz w:val="22"/>
                <w:szCs w:val="22"/>
              </w:rPr>
              <w:t>lease state any Learning or Recommendations arising from the assessment of your agency’s involvement</w:t>
            </w:r>
          </w:p>
        </w:tc>
      </w:tr>
      <w:tr w:rsidR="00EB6891" w:rsidTr="191662E3" w14:paraId="02C4EE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RDefault="00EB6891" w14:paraId="267FC0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RDefault="00EB6891" w14:paraId="0DF9F38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RDefault="00EB6891" w14:paraId="48FF3C9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891" w:rsidTr="191662E3" w14:paraId="79546D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P="00AB1A83" w:rsidRDefault="00EB6891" w14:paraId="5802AA84" w14:textId="1C0160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B101E7">
              <w:rPr>
                <w:rFonts w:ascii="Arial" w:hAnsi="Arial" w:cs="Arial"/>
                <w:sz w:val="22"/>
                <w:szCs w:val="22"/>
              </w:rPr>
              <w:t>I</w:t>
            </w:r>
            <w:r w:rsidR="00211E2A">
              <w:rPr>
                <w:rFonts w:ascii="Arial" w:hAnsi="Arial" w:cs="Arial"/>
                <w:sz w:val="22"/>
                <w:szCs w:val="22"/>
              </w:rPr>
              <w:t xml:space="preserve">f any learning or recommendations have been identified, please state if action has already been taken, and date action taken </w:t>
            </w:r>
          </w:p>
        </w:tc>
      </w:tr>
      <w:tr w:rsidR="00EB6891" w:rsidTr="191662E3" w14:paraId="6212D80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Mar/>
          </w:tcPr>
          <w:p w:rsidR="00EB6891" w:rsidRDefault="00EB6891" w14:paraId="36FDDA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891" w:rsidRDefault="00EB6891" w14:paraId="43B36E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40C" w:rsidRDefault="00F1240C" w14:paraId="5598CD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B6891" w:rsidR="00EB6891" w:rsidP="00EB6891" w:rsidRDefault="00EB6891" w14:paraId="040401B5" w14:textId="77777777">
      <w:pPr>
        <w:ind w:left="360"/>
        <w:rPr>
          <w:rFonts w:ascii="Arial" w:hAnsi="Arial" w:cs="Arial"/>
          <w:sz w:val="22"/>
          <w:szCs w:val="22"/>
        </w:rPr>
      </w:pPr>
    </w:p>
    <w:sectPr w:rsidRPr="00EB6891" w:rsidR="00EB6891" w:rsidSect="00B7080A">
      <w:footerReference w:type="default" r:id="rId12"/>
      <w:pgSz w:w="11906" w:h="16838" w:orient="portrait"/>
      <w:pgMar w:top="1134" w:right="1133" w:bottom="1134" w:left="1418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1966" w:rsidP="004B5FDC" w:rsidRDefault="005A1966" w14:paraId="79E9EE6B" w14:textId="77777777">
      <w:r>
        <w:separator/>
      </w:r>
    </w:p>
  </w:endnote>
  <w:endnote w:type="continuationSeparator" w:id="0">
    <w:p w:rsidR="005A1966" w:rsidP="004B5FDC" w:rsidRDefault="005A1966" w14:paraId="3FBBF7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00087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54DC" w:rsidP="001D54DC" w:rsidRDefault="00AB1A83" w14:paraId="7DB0026C" w14:textId="367D6FCE">
            <w:pPr>
              <w:pStyle w:val="Footer"/>
            </w:pPr>
            <w:r>
              <w:t>Agency Summary</w:t>
            </w:r>
            <w:r w:rsidR="002043FA">
              <w:t xml:space="preserve"> </w:t>
            </w:r>
            <w:r w:rsidR="001D54DC">
              <w:t>Template [</w:t>
            </w:r>
            <w:r>
              <w:t xml:space="preserve">INSERT </w:t>
            </w:r>
            <w:proofErr w:type="gramStart"/>
            <w:r>
              <w:t xml:space="preserve">DATE]   </w:t>
            </w:r>
            <w:proofErr w:type="gramEnd"/>
            <w:r>
              <w:t xml:space="preserve">             </w:t>
            </w:r>
            <w:r w:rsidR="001D54DC">
              <w:t xml:space="preserve">                             Page </w:t>
            </w:r>
            <w:r w:rsidR="001D54DC">
              <w:rPr>
                <w:b/>
                <w:bCs/>
              </w:rPr>
              <w:fldChar w:fldCharType="begin"/>
            </w:r>
            <w:r w:rsidR="001D54DC">
              <w:rPr>
                <w:b/>
                <w:bCs/>
              </w:rPr>
              <w:instrText xml:space="preserve"> PAGE </w:instrText>
            </w:r>
            <w:r w:rsidR="001D54DC">
              <w:rPr>
                <w:b/>
                <w:bCs/>
              </w:rPr>
              <w:fldChar w:fldCharType="separate"/>
            </w:r>
            <w:r w:rsidR="002D18F7">
              <w:rPr>
                <w:b/>
                <w:bCs/>
                <w:noProof/>
              </w:rPr>
              <w:t>1</w:t>
            </w:r>
            <w:r w:rsidR="001D54DC">
              <w:rPr>
                <w:b/>
                <w:bCs/>
              </w:rPr>
              <w:fldChar w:fldCharType="end"/>
            </w:r>
            <w:r w:rsidR="001D54DC">
              <w:t xml:space="preserve"> of </w:t>
            </w:r>
            <w:r w:rsidR="001D54DC">
              <w:rPr>
                <w:b/>
                <w:bCs/>
              </w:rPr>
              <w:fldChar w:fldCharType="begin"/>
            </w:r>
            <w:r w:rsidR="001D54DC">
              <w:rPr>
                <w:b/>
                <w:bCs/>
              </w:rPr>
              <w:instrText xml:space="preserve"> NUMPAGES  </w:instrText>
            </w:r>
            <w:r w:rsidR="001D54DC">
              <w:rPr>
                <w:b/>
                <w:bCs/>
              </w:rPr>
              <w:fldChar w:fldCharType="separate"/>
            </w:r>
            <w:r w:rsidR="002D18F7">
              <w:rPr>
                <w:b/>
                <w:bCs/>
                <w:noProof/>
              </w:rPr>
              <w:t>2</w:t>
            </w:r>
            <w:r w:rsidR="001D54DC">
              <w:rPr>
                <w:b/>
                <w:bCs/>
              </w:rPr>
              <w:fldChar w:fldCharType="end"/>
            </w:r>
          </w:p>
        </w:sdtContent>
      </w:sdt>
    </w:sdtContent>
  </w:sdt>
  <w:p w:rsidR="008460D9" w:rsidP="004B5FDC" w:rsidRDefault="008460D9" w14:paraId="6459F593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1966" w:rsidP="004B5FDC" w:rsidRDefault="005A1966" w14:paraId="0AFA567B" w14:textId="77777777">
      <w:r>
        <w:separator/>
      </w:r>
    </w:p>
  </w:footnote>
  <w:footnote w:type="continuationSeparator" w:id="0">
    <w:p w:rsidR="005A1966" w:rsidP="004B5FDC" w:rsidRDefault="005A1966" w14:paraId="2FB270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AD9"/>
    <w:multiLevelType w:val="hybridMultilevel"/>
    <w:tmpl w:val="286E6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2579"/>
    <w:multiLevelType w:val="hybridMultilevel"/>
    <w:tmpl w:val="F176BE48"/>
    <w:lvl w:ilvl="0" w:tplc="1E8087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C60C24"/>
    <w:multiLevelType w:val="hybridMultilevel"/>
    <w:tmpl w:val="286E6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13D"/>
    <w:multiLevelType w:val="hybridMultilevel"/>
    <w:tmpl w:val="71D6871A"/>
    <w:lvl w:ilvl="0" w:tplc="67CA2B9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02D69"/>
    <w:multiLevelType w:val="hybridMultilevel"/>
    <w:tmpl w:val="E070DB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68C27DE"/>
    <w:multiLevelType w:val="hybridMultilevel"/>
    <w:tmpl w:val="5AFA8A1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8BF18BC"/>
    <w:multiLevelType w:val="hybridMultilevel"/>
    <w:tmpl w:val="17800466"/>
    <w:lvl w:ilvl="0" w:tplc="9AA094A2">
      <w:start w:val="6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953CB0"/>
    <w:multiLevelType w:val="hybridMultilevel"/>
    <w:tmpl w:val="BDD2B3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5069"/>
    <w:multiLevelType w:val="hybridMultilevel"/>
    <w:tmpl w:val="0044B1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4156630"/>
    <w:multiLevelType w:val="hybridMultilevel"/>
    <w:tmpl w:val="0EA40A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5A506E"/>
    <w:multiLevelType w:val="hybridMultilevel"/>
    <w:tmpl w:val="286E6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29CB"/>
    <w:multiLevelType w:val="hybridMultilevel"/>
    <w:tmpl w:val="09426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C6BE0"/>
    <w:multiLevelType w:val="hybridMultilevel"/>
    <w:tmpl w:val="817CE6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050294B"/>
    <w:multiLevelType w:val="hybridMultilevel"/>
    <w:tmpl w:val="61F8C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47544"/>
    <w:multiLevelType w:val="hybridMultilevel"/>
    <w:tmpl w:val="F7260B4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4CE07BB"/>
    <w:multiLevelType w:val="hybridMultilevel"/>
    <w:tmpl w:val="F3CA0D44"/>
    <w:lvl w:ilvl="0" w:tplc="9AA094A2">
      <w:start w:val="6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4EF03F4"/>
    <w:multiLevelType w:val="hybridMultilevel"/>
    <w:tmpl w:val="286E6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84E48"/>
    <w:multiLevelType w:val="hybridMultilevel"/>
    <w:tmpl w:val="C7D85B1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5D136F4"/>
    <w:multiLevelType w:val="hybridMultilevel"/>
    <w:tmpl w:val="C922C948"/>
    <w:lvl w:ilvl="0" w:tplc="9AA094A2">
      <w:start w:val="6"/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62A76BF"/>
    <w:multiLevelType w:val="hybridMultilevel"/>
    <w:tmpl w:val="068C61B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41D81"/>
    <w:multiLevelType w:val="hybridMultilevel"/>
    <w:tmpl w:val="6B1EC944"/>
    <w:lvl w:ilvl="0" w:tplc="02B8CB7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B2FDD"/>
    <w:multiLevelType w:val="hybridMultilevel"/>
    <w:tmpl w:val="C5C0FB52"/>
    <w:lvl w:ilvl="0" w:tplc="29ECA2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F6228" w:themeColor="accent3" w:themeShade="80"/>
        <w:u w:color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C047979"/>
    <w:multiLevelType w:val="multilevel"/>
    <w:tmpl w:val="AB0C8D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2525E2F"/>
    <w:multiLevelType w:val="multilevel"/>
    <w:tmpl w:val="052EFC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24" w15:restartNumberingAfterBreak="0">
    <w:nsid w:val="55DD39E8"/>
    <w:multiLevelType w:val="hybridMultilevel"/>
    <w:tmpl w:val="79E6E8F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6024F9F"/>
    <w:multiLevelType w:val="hybridMultilevel"/>
    <w:tmpl w:val="A39874EC"/>
    <w:lvl w:ilvl="0" w:tplc="29ECA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F6228" w:themeColor="accent3" w:themeShade="80"/>
        <w:u w:color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BA3FDF"/>
    <w:multiLevelType w:val="hybridMultilevel"/>
    <w:tmpl w:val="1EF4BB7C"/>
    <w:lvl w:ilvl="0" w:tplc="29ECA26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4F6228" w:themeColor="accent3" w:themeShade="80"/>
        <w:u w:color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DB63F75"/>
    <w:multiLevelType w:val="hybridMultilevel"/>
    <w:tmpl w:val="457070F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E4F1F55"/>
    <w:multiLevelType w:val="hybridMultilevel"/>
    <w:tmpl w:val="66A2F0D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EE46751"/>
    <w:multiLevelType w:val="hybridMultilevel"/>
    <w:tmpl w:val="A89261D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06E6BD8"/>
    <w:multiLevelType w:val="hybridMultilevel"/>
    <w:tmpl w:val="1DAEE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679C0"/>
    <w:multiLevelType w:val="hybridMultilevel"/>
    <w:tmpl w:val="FA60F7C2"/>
    <w:lvl w:ilvl="0" w:tplc="7AD48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D4A8B"/>
    <w:multiLevelType w:val="hybridMultilevel"/>
    <w:tmpl w:val="286E6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95DD3"/>
    <w:multiLevelType w:val="hybridMultilevel"/>
    <w:tmpl w:val="4180234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B6AB5"/>
    <w:multiLevelType w:val="multilevel"/>
    <w:tmpl w:val="052EFC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35" w15:restartNumberingAfterBreak="0">
    <w:nsid w:val="7B327185"/>
    <w:multiLevelType w:val="hybridMultilevel"/>
    <w:tmpl w:val="92566CE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EAA1424"/>
    <w:multiLevelType w:val="hybridMultilevel"/>
    <w:tmpl w:val="140ECC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53296938">
    <w:abstractNumId w:val="20"/>
  </w:num>
  <w:num w:numId="2" w16cid:durableId="1449661274">
    <w:abstractNumId w:val="15"/>
  </w:num>
  <w:num w:numId="3" w16cid:durableId="796876816">
    <w:abstractNumId w:val="2"/>
  </w:num>
  <w:num w:numId="4" w16cid:durableId="836771844">
    <w:abstractNumId w:val="21"/>
  </w:num>
  <w:num w:numId="5" w16cid:durableId="176046421">
    <w:abstractNumId w:val="6"/>
  </w:num>
  <w:num w:numId="6" w16cid:durableId="1713924951">
    <w:abstractNumId w:val="30"/>
  </w:num>
  <w:num w:numId="7" w16cid:durableId="1038552019">
    <w:abstractNumId w:val="33"/>
  </w:num>
  <w:num w:numId="8" w16cid:durableId="542013070">
    <w:abstractNumId w:val="1"/>
  </w:num>
  <w:num w:numId="9" w16cid:durableId="1941133283">
    <w:abstractNumId w:val="13"/>
  </w:num>
  <w:num w:numId="10" w16cid:durableId="1078017509">
    <w:abstractNumId w:val="19"/>
  </w:num>
  <w:num w:numId="11" w16cid:durableId="265815035">
    <w:abstractNumId w:val="16"/>
  </w:num>
  <w:num w:numId="12" w16cid:durableId="992224103">
    <w:abstractNumId w:val="0"/>
  </w:num>
  <w:num w:numId="13" w16cid:durableId="931551869">
    <w:abstractNumId w:val="18"/>
  </w:num>
  <w:num w:numId="14" w16cid:durableId="1862552873">
    <w:abstractNumId w:val="26"/>
  </w:num>
  <w:num w:numId="15" w16cid:durableId="208418766">
    <w:abstractNumId w:val="31"/>
  </w:num>
  <w:num w:numId="16" w16cid:durableId="1482111718">
    <w:abstractNumId w:val="25"/>
  </w:num>
  <w:num w:numId="17" w16cid:durableId="1456367172">
    <w:abstractNumId w:val="4"/>
  </w:num>
  <w:num w:numId="18" w16cid:durableId="2015571346">
    <w:abstractNumId w:val="5"/>
  </w:num>
  <w:num w:numId="19" w16cid:durableId="1022587958">
    <w:abstractNumId w:val="24"/>
  </w:num>
  <w:num w:numId="20" w16cid:durableId="1200163870">
    <w:abstractNumId w:val="27"/>
  </w:num>
  <w:num w:numId="21" w16cid:durableId="1187139271">
    <w:abstractNumId w:val="34"/>
  </w:num>
  <w:num w:numId="22" w16cid:durableId="307517797">
    <w:abstractNumId w:val="23"/>
  </w:num>
  <w:num w:numId="23" w16cid:durableId="826632917">
    <w:abstractNumId w:val="36"/>
  </w:num>
  <w:num w:numId="24" w16cid:durableId="1224024784">
    <w:abstractNumId w:val="17"/>
  </w:num>
  <w:num w:numId="25" w16cid:durableId="551818690">
    <w:abstractNumId w:val="32"/>
  </w:num>
  <w:num w:numId="26" w16cid:durableId="1454060507">
    <w:abstractNumId w:val="10"/>
  </w:num>
  <w:num w:numId="27" w16cid:durableId="297803118">
    <w:abstractNumId w:val="22"/>
  </w:num>
  <w:num w:numId="28" w16cid:durableId="161094851">
    <w:abstractNumId w:val="8"/>
  </w:num>
  <w:num w:numId="29" w16cid:durableId="2034569279">
    <w:abstractNumId w:val="29"/>
  </w:num>
  <w:num w:numId="30" w16cid:durableId="80295509">
    <w:abstractNumId w:val="28"/>
  </w:num>
  <w:num w:numId="31" w16cid:durableId="777913987">
    <w:abstractNumId w:val="14"/>
  </w:num>
  <w:num w:numId="32" w16cid:durableId="1624653543">
    <w:abstractNumId w:val="35"/>
  </w:num>
  <w:num w:numId="33" w16cid:durableId="1194802078">
    <w:abstractNumId w:val="3"/>
  </w:num>
  <w:num w:numId="34" w16cid:durableId="406808531">
    <w:abstractNumId w:val="7"/>
  </w:num>
  <w:num w:numId="35" w16cid:durableId="439642666">
    <w:abstractNumId w:val="12"/>
  </w:num>
  <w:num w:numId="36" w16cid:durableId="1666274598">
    <w:abstractNumId w:val="11"/>
  </w:num>
  <w:num w:numId="37" w16cid:durableId="1732924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72"/>
    <w:rsid w:val="000006CB"/>
    <w:rsid w:val="00000B7B"/>
    <w:rsid w:val="000042FB"/>
    <w:rsid w:val="00023685"/>
    <w:rsid w:val="00031D5A"/>
    <w:rsid w:val="0005755C"/>
    <w:rsid w:val="00061FFE"/>
    <w:rsid w:val="00066F41"/>
    <w:rsid w:val="0007094F"/>
    <w:rsid w:val="000818EC"/>
    <w:rsid w:val="0009493A"/>
    <w:rsid w:val="0009516A"/>
    <w:rsid w:val="000D4895"/>
    <w:rsid w:val="000F175E"/>
    <w:rsid w:val="00100753"/>
    <w:rsid w:val="00101376"/>
    <w:rsid w:val="00103624"/>
    <w:rsid w:val="001144C6"/>
    <w:rsid w:val="00130BED"/>
    <w:rsid w:val="0013592B"/>
    <w:rsid w:val="00144630"/>
    <w:rsid w:val="00164530"/>
    <w:rsid w:val="001655A1"/>
    <w:rsid w:val="0018359F"/>
    <w:rsid w:val="00185CD1"/>
    <w:rsid w:val="001860D5"/>
    <w:rsid w:val="0018687A"/>
    <w:rsid w:val="00186C5C"/>
    <w:rsid w:val="001C30AB"/>
    <w:rsid w:val="001D026D"/>
    <w:rsid w:val="001D54DC"/>
    <w:rsid w:val="001D7764"/>
    <w:rsid w:val="001F0EF0"/>
    <w:rsid w:val="001F7967"/>
    <w:rsid w:val="001F7FC8"/>
    <w:rsid w:val="002002E8"/>
    <w:rsid w:val="002010F5"/>
    <w:rsid w:val="002043FA"/>
    <w:rsid w:val="00211E2A"/>
    <w:rsid w:val="00231567"/>
    <w:rsid w:val="00241029"/>
    <w:rsid w:val="002565AC"/>
    <w:rsid w:val="0026708D"/>
    <w:rsid w:val="00290C3D"/>
    <w:rsid w:val="0029235D"/>
    <w:rsid w:val="00292F29"/>
    <w:rsid w:val="00294F6F"/>
    <w:rsid w:val="002D18F7"/>
    <w:rsid w:val="002E3BD8"/>
    <w:rsid w:val="002E6355"/>
    <w:rsid w:val="002F3745"/>
    <w:rsid w:val="003015D0"/>
    <w:rsid w:val="00354E1D"/>
    <w:rsid w:val="003621BE"/>
    <w:rsid w:val="00362C1C"/>
    <w:rsid w:val="0036413C"/>
    <w:rsid w:val="003A5B7F"/>
    <w:rsid w:val="003D005B"/>
    <w:rsid w:val="003D2BB7"/>
    <w:rsid w:val="003D7539"/>
    <w:rsid w:val="003E0AE1"/>
    <w:rsid w:val="003E734C"/>
    <w:rsid w:val="00405F95"/>
    <w:rsid w:val="00406EE4"/>
    <w:rsid w:val="00411621"/>
    <w:rsid w:val="00413DDE"/>
    <w:rsid w:val="00416F96"/>
    <w:rsid w:val="00423E0F"/>
    <w:rsid w:val="00425A55"/>
    <w:rsid w:val="00432BA5"/>
    <w:rsid w:val="004459C2"/>
    <w:rsid w:val="0044611F"/>
    <w:rsid w:val="00463AB2"/>
    <w:rsid w:val="00463BDD"/>
    <w:rsid w:val="00467C5A"/>
    <w:rsid w:val="00487E9A"/>
    <w:rsid w:val="004A47C1"/>
    <w:rsid w:val="004A4E67"/>
    <w:rsid w:val="004B5FDC"/>
    <w:rsid w:val="004B7F8D"/>
    <w:rsid w:val="004C38F6"/>
    <w:rsid w:val="004C3C0A"/>
    <w:rsid w:val="004C5755"/>
    <w:rsid w:val="004F3A1B"/>
    <w:rsid w:val="00521E04"/>
    <w:rsid w:val="005323B8"/>
    <w:rsid w:val="00545BCE"/>
    <w:rsid w:val="005630C9"/>
    <w:rsid w:val="00565615"/>
    <w:rsid w:val="0059015A"/>
    <w:rsid w:val="005A1966"/>
    <w:rsid w:val="005A5F15"/>
    <w:rsid w:val="005E0DEE"/>
    <w:rsid w:val="005E150D"/>
    <w:rsid w:val="005E293B"/>
    <w:rsid w:val="005E4C33"/>
    <w:rsid w:val="005E5726"/>
    <w:rsid w:val="00602B21"/>
    <w:rsid w:val="00621E77"/>
    <w:rsid w:val="006450A5"/>
    <w:rsid w:val="0066395F"/>
    <w:rsid w:val="00685BC1"/>
    <w:rsid w:val="006863FD"/>
    <w:rsid w:val="00690954"/>
    <w:rsid w:val="006963DB"/>
    <w:rsid w:val="00696B42"/>
    <w:rsid w:val="006A1E0D"/>
    <w:rsid w:val="006B11D3"/>
    <w:rsid w:val="006C0A2E"/>
    <w:rsid w:val="006C2B1A"/>
    <w:rsid w:val="006F66D1"/>
    <w:rsid w:val="00712359"/>
    <w:rsid w:val="00712511"/>
    <w:rsid w:val="00714D94"/>
    <w:rsid w:val="007178B6"/>
    <w:rsid w:val="00744DFB"/>
    <w:rsid w:val="00751655"/>
    <w:rsid w:val="00752FA7"/>
    <w:rsid w:val="00755E9C"/>
    <w:rsid w:val="0077178C"/>
    <w:rsid w:val="00775478"/>
    <w:rsid w:val="00785649"/>
    <w:rsid w:val="00787B60"/>
    <w:rsid w:val="007B01B0"/>
    <w:rsid w:val="007B24D1"/>
    <w:rsid w:val="007D53D1"/>
    <w:rsid w:val="007D5FA3"/>
    <w:rsid w:val="007F1719"/>
    <w:rsid w:val="007F2804"/>
    <w:rsid w:val="007F2918"/>
    <w:rsid w:val="008222B4"/>
    <w:rsid w:val="00830285"/>
    <w:rsid w:val="008460D9"/>
    <w:rsid w:val="00851314"/>
    <w:rsid w:val="00882B24"/>
    <w:rsid w:val="008D49EF"/>
    <w:rsid w:val="008E2327"/>
    <w:rsid w:val="008E776D"/>
    <w:rsid w:val="008F11EF"/>
    <w:rsid w:val="00901B0F"/>
    <w:rsid w:val="0090550A"/>
    <w:rsid w:val="00910F76"/>
    <w:rsid w:val="00913224"/>
    <w:rsid w:val="00924B25"/>
    <w:rsid w:val="0095377F"/>
    <w:rsid w:val="009A148C"/>
    <w:rsid w:val="009A599C"/>
    <w:rsid w:val="009B5F3E"/>
    <w:rsid w:val="009E0C4D"/>
    <w:rsid w:val="009E2072"/>
    <w:rsid w:val="009F1296"/>
    <w:rsid w:val="009F69DC"/>
    <w:rsid w:val="009F6C37"/>
    <w:rsid w:val="00A0021F"/>
    <w:rsid w:val="00A07D9A"/>
    <w:rsid w:val="00A10B86"/>
    <w:rsid w:val="00A43A2C"/>
    <w:rsid w:val="00A705B9"/>
    <w:rsid w:val="00AB1A83"/>
    <w:rsid w:val="00AC4E4A"/>
    <w:rsid w:val="00AC79E5"/>
    <w:rsid w:val="00AF0278"/>
    <w:rsid w:val="00B101E7"/>
    <w:rsid w:val="00B36727"/>
    <w:rsid w:val="00B37A77"/>
    <w:rsid w:val="00B41B56"/>
    <w:rsid w:val="00B53403"/>
    <w:rsid w:val="00B5519A"/>
    <w:rsid w:val="00B56004"/>
    <w:rsid w:val="00B63254"/>
    <w:rsid w:val="00B7080A"/>
    <w:rsid w:val="00B81C6F"/>
    <w:rsid w:val="00B82266"/>
    <w:rsid w:val="00B954B8"/>
    <w:rsid w:val="00BA4F49"/>
    <w:rsid w:val="00BB2AD4"/>
    <w:rsid w:val="00BC10C4"/>
    <w:rsid w:val="00BC3090"/>
    <w:rsid w:val="00BC7F1F"/>
    <w:rsid w:val="00BF1591"/>
    <w:rsid w:val="00C01275"/>
    <w:rsid w:val="00C02EA5"/>
    <w:rsid w:val="00C0642F"/>
    <w:rsid w:val="00C22661"/>
    <w:rsid w:val="00C230CA"/>
    <w:rsid w:val="00C3152E"/>
    <w:rsid w:val="00C349BA"/>
    <w:rsid w:val="00C44039"/>
    <w:rsid w:val="00C46C03"/>
    <w:rsid w:val="00C47695"/>
    <w:rsid w:val="00C5156E"/>
    <w:rsid w:val="00C61379"/>
    <w:rsid w:val="00C92BB7"/>
    <w:rsid w:val="00C92DDD"/>
    <w:rsid w:val="00CA11E8"/>
    <w:rsid w:val="00CA1ABF"/>
    <w:rsid w:val="00CB50D5"/>
    <w:rsid w:val="00CB659B"/>
    <w:rsid w:val="00CF178E"/>
    <w:rsid w:val="00CF6A83"/>
    <w:rsid w:val="00CF7B25"/>
    <w:rsid w:val="00D13861"/>
    <w:rsid w:val="00D42A47"/>
    <w:rsid w:val="00D51382"/>
    <w:rsid w:val="00D67DAA"/>
    <w:rsid w:val="00D740FF"/>
    <w:rsid w:val="00D74CE8"/>
    <w:rsid w:val="00D74D63"/>
    <w:rsid w:val="00D7618B"/>
    <w:rsid w:val="00D85344"/>
    <w:rsid w:val="00DA5487"/>
    <w:rsid w:val="00DE27C4"/>
    <w:rsid w:val="00DE5C77"/>
    <w:rsid w:val="00DF26EC"/>
    <w:rsid w:val="00DF2760"/>
    <w:rsid w:val="00E1370B"/>
    <w:rsid w:val="00E2551F"/>
    <w:rsid w:val="00E35595"/>
    <w:rsid w:val="00E37C77"/>
    <w:rsid w:val="00E60735"/>
    <w:rsid w:val="00E67156"/>
    <w:rsid w:val="00E67FAE"/>
    <w:rsid w:val="00EB50A1"/>
    <w:rsid w:val="00EB6891"/>
    <w:rsid w:val="00EC6674"/>
    <w:rsid w:val="00EE7A29"/>
    <w:rsid w:val="00EF05F0"/>
    <w:rsid w:val="00F01809"/>
    <w:rsid w:val="00F02ED9"/>
    <w:rsid w:val="00F1240C"/>
    <w:rsid w:val="00F520BB"/>
    <w:rsid w:val="00F54813"/>
    <w:rsid w:val="00F647D8"/>
    <w:rsid w:val="00F944E5"/>
    <w:rsid w:val="00FA0B21"/>
    <w:rsid w:val="00FB3316"/>
    <w:rsid w:val="00FB488B"/>
    <w:rsid w:val="00FC58DA"/>
    <w:rsid w:val="00FF4245"/>
    <w:rsid w:val="00FF5543"/>
    <w:rsid w:val="191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C8D1D"/>
  <w15:docId w15:val="{C9758547-FFD3-4466-B36D-11A74915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02EA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E207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E2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26D"/>
    <w:pPr>
      <w:ind w:left="720"/>
      <w:contextualSpacing/>
    </w:pPr>
  </w:style>
  <w:style w:type="table" w:styleId="TableGrid">
    <w:name w:val="Table Grid"/>
    <w:basedOn w:val="TableNormal"/>
    <w:uiPriority w:val="59"/>
    <w:rsid w:val="00602B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602B2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CF6A83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4B5FD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4B5F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5FD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5FDC"/>
    <w:rPr>
      <w:sz w:val="24"/>
      <w:szCs w:val="24"/>
    </w:rPr>
  </w:style>
  <w:style w:type="character" w:styleId="CommentReference">
    <w:name w:val="annotation reference"/>
    <w:basedOn w:val="DefaultParagraphFont"/>
    <w:rsid w:val="00B82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22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82266"/>
  </w:style>
  <w:style w:type="paragraph" w:styleId="CommentSubject">
    <w:name w:val="annotation subject"/>
    <w:basedOn w:val="CommentText"/>
    <w:next w:val="CommentText"/>
    <w:link w:val="CommentSubjectChar"/>
    <w:rsid w:val="00B822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B82266"/>
    <w:rPr>
      <w:b/>
      <w:bCs/>
    </w:rPr>
  </w:style>
  <w:style w:type="character" w:styleId="Hyperlink">
    <w:name w:val="Hyperlink"/>
    <w:basedOn w:val="DefaultParagraphFont"/>
    <w:rsid w:val="00DF2760"/>
    <w:rPr>
      <w:color w:val="0000FF" w:themeColor="hyperlink"/>
      <w:u w:val="single"/>
    </w:rPr>
  </w:style>
  <w:style w:type="table" w:styleId="TableColourful2">
    <w:name w:val="Table Colorful 2"/>
    <w:basedOn w:val="TableNormal"/>
    <w:rsid w:val="00EB6891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ediumShading1-Accent5">
    <w:name w:val="Medium Shading 1 Accent 5"/>
    <w:basedOn w:val="TableNormal"/>
    <w:uiPriority w:val="63"/>
    <w:rsid w:val="00EB6891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5E4C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7" ma:contentTypeDescription="Create a new document." ma:contentTypeScope="" ma:versionID="7cb3c7dffe11dedda3c735167072f844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b9575266b75df025d4bd230490c7993b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20350-E22B-40DB-9364-8097F70BF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EC41F-7927-45EC-B566-4B9038A68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4884-4e29-4490-b064-2dadd215cf5a"/>
    <ds:schemaRef ds:uri="484b8554-633d-48ff-a774-8da47013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19A7D-BD5E-4E71-8782-C9D42763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89D32-CAEC-4F92-89FC-A5B96F099056}">
  <ds:schemaRefs>
    <ds:schemaRef ds:uri="42a14884-4e29-4490-b064-2dadd215cf5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84b8554-633d-48ff-a774-8da470133c0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Lincolnshire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karen.shooter</dc:creator>
  <lastModifiedBy>Natalie Watkinson</lastModifiedBy>
  <revision>3</revision>
  <lastPrinted>2018-02-13T14:45:00.0000000Z</lastPrinted>
  <dcterms:created xsi:type="dcterms:W3CDTF">2024-07-29T07:30:00.0000000Z</dcterms:created>
  <dcterms:modified xsi:type="dcterms:W3CDTF">2024-07-29T07:31:48.2098925Z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  <property fmtid="{D5CDD505-2E9C-101B-9397-08002B2CF9AE}" pid="3" name="MediaServiceImageTags">
    <vt:lpwstr/>
  </property>
</Properties>
</file>