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393316748"/>
        <w:docPartObj>
          <w:docPartGallery w:val="Cover Pages"/>
          <w:docPartUnique/>
        </w:docPartObj>
      </w:sdtPr>
      <w:sdtEndPr>
        <w:rPr>
          <w:b/>
          <w:sz w:val="72"/>
          <w:szCs w:val="72"/>
        </w:rPr>
      </w:sdtEndPr>
      <w:sdtContent>
        <w:p w:rsidR="00AA39B0" w:rsidRDefault="00AA39B0">
          <w:r>
            <w:rPr>
              <w:noProof/>
              <w:lang w:eastAsia="en-GB"/>
            </w:rPr>
            <mc:AlternateContent>
              <mc:Choice Requires="wps">
                <w:drawing>
                  <wp:anchor distT="0" distB="0" distL="114300" distR="114300" simplePos="0" relativeHeight="251720704" behindDoc="0" locked="0" layoutInCell="1" allowOverlap="1" wp14:editId="6484A8B0">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254388" cy="9655810"/>
                    <wp:effectExtent l="0" t="0" r="3810" b="381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4388" cy="965581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eastAsiaTheme="minorHAnsi" w:hAnsiTheme="minorHAnsi" w:cstheme="minorBidi"/>
                                    <w:b/>
                                    <w:color w:val="auto"/>
                                    <w:spacing w:val="0"/>
                                    <w:kern w:val="0"/>
                                    <w:sz w:val="72"/>
                                    <w:szCs w:val="72"/>
                                    <w:lang w:val="en-GB" w:eastAsia="en-US"/>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EE164A" w:rsidRDefault="00EE164A" w:rsidP="00AA39B0">
                                    <w:pPr>
                                      <w:pStyle w:val="Title"/>
                                      <w:pBdr>
                                        <w:bottom w:val="none" w:sz="0" w:space="0" w:color="auto"/>
                                      </w:pBdr>
                                      <w:ind w:left="2005" w:hanging="587"/>
                                      <w:jc w:val="right"/>
                                      <w:rPr>
                                        <w:color w:val="FFFFFF" w:themeColor="background1"/>
                                      </w:rPr>
                                    </w:pPr>
                                    <w:r>
                                      <w:rPr>
                                        <w:rFonts w:asciiTheme="minorHAnsi" w:eastAsiaTheme="minorHAnsi" w:hAnsiTheme="minorHAnsi" w:cstheme="minorBidi"/>
                                        <w:b/>
                                        <w:color w:val="auto"/>
                                        <w:spacing w:val="0"/>
                                        <w:kern w:val="0"/>
                                        <w:sz w:val="72"/>
                                        <w:szCs w:val="72"/>
                                        <w:lang w:val="en-GB" w:eastAsia="en-US"/>
                                      </w:rPr>
                                      <w:t>The EBSA      Pastoral Support Programme</w:t>
                                    </w:r>
                                  </w:p>
                                </w:sdtContent>
                              </w:sdt>
                              <w:sdt>
                                <w:sdtPr>
                                  <w:rPr>
                                    <w:b/>
                                    <w:sz w:val="56"/>
                                    <w:szCs w:val="56"/>
                                  </w:rPr>
                                  <w:alias w:val="Abstract"/>
                                  <w:id w:val="307982498"/>
                                  <w:dataBinding w:prefixMappings="xmlns:ns0='http://schemas.microsoft.com/office/2006/coverPageProps'" w:xpath="/ns0:CoverPageProperties[1]/ns0:Abstract[1]" w:storeItemID="{55AF091B-3C7A-41E3-B477-F2FDAA23CFDA}"/>
                                  <w:text/>
                                </w:sdtPr>
                                <w:sdtEndPr/>
                                <w:sdtContent>
                                  <w:p w:rsidR="00EE164A" w:rsidRDefault="00EE164A">
                                    <w:pPr>
                                      <w:spacing w:before="240"/>
                                      <w:ind w:left="1008"/>
                                      <w:jc w:val="right"/>
                                      <w:rPr>
                                        <w:b/>
                                        <w:sz w:val="56"/>
                                        <w:szCs w:val="56"/>
                                      </w:rPr>
                                    </w:pPr>
                                    <w:r>
                                      <w:rPr>
                                        <w:b/>
                                        <w:sz w:val="56"/>
                                        <w:szCs w:val="56"/>
                                      </w:rPr>
                                      <w:t>Putting Children First</w:t>
                                    </w:r>
                                  </w:p>
                                </w:sdtContent>
                              </w:sdt>
                              <w:p w:rsidR="00EE164A" w:rsidRDefault="00EE164A" w:rsidP="00AA39B0">
                                <w:pPr>
                                  <w:spacing w:before="240"/>
                                  <w:ind w:left="142"/>
                                  <w:jc w:val="right"/>
                                  <w:rPr>
                                    <w:color w:val="FFFFFF" w:themeColor="background1"/>
                                  </w:rPr>
                                </w:pPr>
                                <w:r w:rsidRPr="00563C71">
                                  <w:rPr>
                                    <w:noProof/>
                                    <w:lang w:eastAsia="en-GB"/>
                                  </w:rPr>
                                  <w:drawing>
                                    <wp:inline distT="0" distB="0" distL="0" distR="0" wp14:anchorId="40315B2A" wp14:editId="40832855">
                                      <wp:extent cx="3629846" cy="5206318"/>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0047" cy="5206606"/>
                                              </a:xfrm>
                                              <a:prstGeom prst="rect">
                                                <a:avLst/>
                                              </a:prstGeom>
                                              <a:noFill/>
                                              <a:ln>
                                                <a:noFill/>
                                              </a:ln>
                                            </pic:spPr>
                                          </pic:pic>
                                        </a:graphicData>
                                      </a:graphic>
                                    </wp:inline>
                                  </w:drawing>
                                </w: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96000</wp14:pctHeight>
                    </wp14:sizeRelV>
                  </wp:anchor>
                </w:drawing>
              </mc:Choice>
              <mc:Fallback>
                <w:pict>
                  <v:rect id="Rectangle 47" o:spid="_x0000_s1026" style="position:absolute;margin-left:0;margin-top:0;width:413.75pt;height:760.3pt;z-index:251720704;visibility:visible;mso-wrap-style:square;mso-width-percent:0;mso-height-percent:960;mso-left-percent:20;mso-top-percent:20;mso-wrap-distance-left:9pt;mso-wrap-distance-top:0;mso-wrap-distance-right:9pt;mso-wrap-distance-bottom:0;mso-position-horizontal-relative:page;mso-position-vertical-relative:page;mso-width-percent: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bs/wAIAAO0FAAAOAAAAZHJzL2Uyb0RvYy54bWysVEtv2zAMvg/YfxB0Xx2nSZsadYqgRYcB&#10;WVu0HXpWZDk2JouapMTOfv0oyXYf63YY5oMg8fGR/Ezy/KJrJNkLY2tQOU2PJpQIxaGo1Tan3x6v&#10;Py0osY6pgklQIqcHYenF8uOH81ZnYgoVyEIYgiDKZq3OaeWczpLE8ko0zB6BFgqVJZiGOXyabVIY&#10;1iJ6I5PpZHKStGAKbYALa1F6FZV0GfDLUnB3W5ZWOCJzirm5cJpwbvyZLM9ZtjVMVzXv02D/kEXD&#10;aoVBR6gr5hjZmfo3qKbmBiyU7ohDk0BZ1lyEGrCadPKmmoeKaRFqQXKsHmmy/w+W3+zvDKmLnM5O&#10;KVGswX90j6wxtZWCoAwJarXN0O5B3xlfotVr4N8tKpJXGv+wvU1XmsbbYoGkC2wfRrZF5whH4Xw6&#10;nx0vsD846s5O5vNFGv5HwrLBXRvrPgtoiL/k1GBigWW2X1vnE2DZYBIyA1kX17WU4eFbSFxKQ/YM&#10;fz7jXCg3De5y13yFIspnE/xiG6AYmyWKTwYxhgjN6JFCQPsyiFQ+lAIfNObjJYGXSEUgxR2k8HZS&#10;3YsSycbiYyIj8ssc05CjrVghonj+x1wCoEcuMf6I3QO8V3/qK8WSenvvKsKUjM6TGP1vzqNHiAzK&#10;jc5NrcC8ByDdGDnaDyRFajxLrtt0mJy/bqA4YFcaiONqNb+usQHWzLo7ZnA+cZJx57hbPEoJbU6h&#10;v1FSgfn5ntzb49iglpIW5z2n9seOGUGJ/KJwoKans+Op3xDhdZbOsDEoMa90m/CazU+9odo1l4CN&#10;leKC0zxcvYOTw7U00Dzhdlr5wKhiimP4nHJnhseli6sI9xsXq1Uww72gmVurB809uOfY9/hj98SM&#10;7gfB4QzdwLAeWPZmHqKt91Sw2jko6zAsz9T27ONOCd3Q7z+/tF6+g9Xzll7+AgAA//8DAFBLAwQU&#10;AAYACAAAACEAQhoa5NwAAAAGAQAADwAAAGRycy9kb3ducmV2LnhtbEyPwU7DMBBE70j8g7VI3KiT&#10;lJYqxKkQFQfUAyLwAW68xBHxOordxv37LlzgMtJqRjNvq21ygzjhFHpPCvJFBgKp9aanTsHnx8vd&#10;BkSImowePKGCMwbY1tdXlS6Nn+kdT03sBJdQKLUCG+NYShlai06HhR+R2Pvyk9ORz6mTZtIzl7tB&#10;Flm2lk73xAtWj/hssf1ujk5Bc79bpjm9+djvl/tdZ03+mhulbm/S0yOIiCn+heEHn9GhZqaDP5IJ&#10;YlDAj8RfZW9TPKxAHDi0KrI1yLqS//HrCwAAAP//AwBQSwECLQAUAAYACAAAACEAtoM4kv4AAADh&#10;AQAAEwAAAAAAAAAAAAAAAAAAAAAAW0NvbnRlbnRfVHlwZXNdLnhtbFBLAQItABQABgAIAAAAIQA4&#10;/SH/1gAAAJQBAAALAAAAAAAAAAAAAAAAAC8BAABfcmVscy8ucmVsc1BLAQItABQABgAIAAAAIQC4&#10;Qbs/wAIAAO0FAAAOAAAAAAAAAAAAAAAAAC4CAABkcnMvZTJvRG9jLnhtbFBLAQItABQABgAIAAAA&#10;IQBCGhrk3AAAAAYBAAAPAAAAAAAAAAAAAAAAABoFAABkcnMvZG93bnJldi54bWxQSwUGAAAAAAQA&#10;BADzAAAAIwYAAAAA&#10;" fillcolor="#bcdfe3 [1301]" stroked="f" strokeweight="2pt">
                    <v:path arrowok="t"/>
                    <v:textbox inset="21.6pt,1in,21.6pt">
                      <w:txbxContent>
                        <w:sdt>
                          <w:sdtPr>
                            <w:rPr>
                              <w:rFonts w:asciiTheme="minorHAnsi" w:eastAsiaTheme="minorHAnsi" w:hAnsiTheme="minorHAnsi" w:cstheme="minorBidi"/>
                              <w:b/>
                              <w:color w:val="auto"/>
                              <w:spacing w:val="0"/>
                              <w:kern w:val="0"/>
                              <w:sz w:val="72"/>
                              <w:szCs w:val="72"/>
                              <w:lang w:val="en-GB" w:eastAsia="en-US"/>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EE164A" w:rsidRDefault="00EE164A" w:rsidP="00AA39B0">
                              <w:pPr>
                                <w:pStyle w:val="Title"/>
                                <w:pBdr>
                                  <w:bottom w:val="none" w:sz="0" w:space="0" w:color="auto"/>
                                </w:pBdr>
                                <w:ind w:left="2005" w:hanging="587"/>
                                <w:jc w:val="right"/>
                                <w:rPr>
                                  <w:color w:val="FFFFFF" w:themeColor="background1"/>
                                </w:rPr>
                              </w:pPr>
                              <w:r>
                                <w:rPr>
                                  <w:rFonts w:asciiTheme="minorHAnsi" w:eastAsiaTheme="minorHAnsi" w:hAnsiTheme="minorHAnsi" w:cstheme="minorBidi"/>
                                  <w:b/>
                                  <w:color w:val="auto"/>
                                  <w:spacing w:val="0"/>
                                  <w:kern w:val="0"/>
                                  <w:sz w:val="72"/>
                                  <w:szCs w:val="72"/>
                                  <w:lang w:val="en-GB" w:eastAsia="en-US"/>
                                </w:rPr>
                                <w:t>The EBSA      Pastoral Support Programme</w:t>
                              </w:r>
                            </w:p>
                          </w:sdtContent>
                        </w:sdt>
                        <w:sdt>
                          <w:sdtPr>
                            <w:rPr>
                              <w:b/>
                              <w:sz w:val="56"/>
                              <w:szCs w:val="56"/>
                            </w:rPr>
                            <w:alias w:val="Abstract"/>
                            <w:id w:val="307982498"/>
                            <w:dataBinding w:prefixMappings="xmlns:ns0='http://schemas.microsoft.com/office/2006/coverPageProps'" w:xpath="/ns0:CoverPageProperties[1]/ns0:Abstract[1]" w:storeItemID="{55AF091B-3C7A-41E3-B477-F2FDAA23CFDA}"/>
                            <w:text/>
                          </w:sdtPr>
                          <w:sdtContent>
                            <w:p w:rsidR="00EE164A" w:rsidRDefault="00EE164A">
                              <w:pPr>
                                <w:spacing w:before="240"/>
                                <w:ind w:left="1008"/>
                                <w:jc w:val="right"/>
                                <w:rPr>
                                  <w:b/>
                                  <w:sz w:val="56"/>
                                  <w:szCs w:val="56"/>
                                </w:rPr>
                              </w:pPr>
                              <w:r>
                                <w:rPr>
                                  <w:b/>
                                  <w:sz w:val="56"/>
                                  <w:szCs w:val="56"/>
                                </w:rPr>
                                <w:t>Putting Children First</w:t>
                              </w:r>
                            </w:p>
                          </w:sdtContent>
                        </w:sdt>
                        <w:p w:rsidR="00EE164A" w:rsidRDefault="00EE164A" w:rsidP="00AA39B0">
                          <w:pPr>
                            <w:spacing w:before="240"/>
                            <w:ind w:left="142"/>
                            <w:jc w:val="right"/>
                            <w:rPr>
                              <w:color w:val="FFFFFF" w:themeColor="background1"/>
                            </w:rPr>
                          </w:pPr>
                          <w:r w:rsidRPr="00563C71">
                            <w:rPr>
                              <w:noProof/>
                              <w:lang w:eastAsia="en-GB"/>
                            </w:rPr>
                            <w:drawing>
                              <wp:inline distT="0" distB="0" distL="0" distR="0" wp14:anchorId="40315B2A" wp14:editId="40832855">
                                <wp:extent cx="3629846" cy="5206318"/>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0047" cy="5206606"/>
                                        </a:xfrm>
                                        <a:prstGeom prst="rect">
                                          <a:avLst/>
                                        </a:prstGeom>
                                        <a:noFill/>
                                        <a:ln>
                                          <a:noFill/>
                                        </a:ln>
                                      </pic:spPr>
                                    </pic:pic>
                                  </a:graphicData>
                                </a:graphic>
                              </wp:inline>
                            </w:drawing>
                          </w:r>
                        </w:p>
                      </w:txbxContent>
                    </v:textbox>
                    <w10:wrap anchorx="page" anchory="page"/>
                  </v:rect>
                </w:pict>
              </mc:Fallback>
            </mc:AlternateContent>
          </w:r>
          <w:r>
            <w:rPr>
              <w:noProof/>
              <w:lang w:eastAsia="en-GB"/>
            </w:rPr>
            <mc:AlternateContent>
              <mc:Choice Requires="wps">
                <w:drawing>
                  <wp:anchor distT="0" distB="0" distL="114300" distR="114300" simplePos="0" relativeHeight="251721728" behindDoc="0" locked="0" layoutInCell="1" allowOverlap="1" wp14:editId="5DFADEE9">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FFD952" w:themeColor="accent3" w:themeTint="99"/>
                                    <w:sz w:val="44"/>
                                    <w:szCs w:val="44"/>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rsidR="00EE164A" w:rsidRPr="00563C71" w:rsidRDefault="00EE164A">
                                    <w:pPr>
                                      <w:pStyle w:val="Subtitle"/>
                                      <w:rPr>
                                        <w:color w:val="FFD952" w:themeColor="accent3" w:themeTint="99"/>
                                      </w:rPr>
                                    </w:pPr>
                                    <w:r w:rsidRPr="00563C71">
                                      <w:rPr>
                                        <w:b/>
                                        <w:color w:val="FFD952" w:themeColor="accent3" w:themeTint="99"/>
                                        <w:sz w:val="44"/>
                                        <w:szCs w:val="44"/>
                                      </w:rPr>
                                      <w:t>September 2021</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72172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5b6973 [3215]" stroked="f" strokeweight="2pt">
                    <v:path arrowok="t"/>
                    <v:textbox inset="14.4pt,,14.4pt">
                      <w:txbxContent>
                        <w:sdt>
                          <w:sdtPr>
                            <w:rPr>
                              <w:b/>
                              <w:color w:val="FFD952" w:themeColor="accent3" w:themeTint="99"/>
                              <w:sz w:val="44"/>
                              <w:szCs w:val="44"/>
                            </w:rPr>
                            <w:alias w:val="Subtitle"/>
                            <w:id w:val="1090039369"/>
                            <w:dataBinding w:prefixMappings="xmlns:ns0='http://schemas.openxmlformats.org/package/2006/metadata/core-properties' xmlns:ns1='http://purl.org/dc/elements/1.1/'" w:xpath="/ns0:coreProperties[1]/ns1:subject[1]" w:storeItemID="{6C3C8BC8-F283-45AE-878A-BAB7291924A1}"/>
                            <w:text/>
                          </w:sdtPr>
                          <w:sdtContent>
                            <w:p w:rsidR="00EE164A" w:rsidRPr="00563C71" w:rsidRDefault="00EE164A">
                              <w:pPr>
                                <w:pStyle w:val="Subtitle"/>
                                <w:rPr>
                                  <w:color w:val="FFD952" w:themeColor="accent3" w:themeTint="99"/>
                                </w:rPr>
                              </w:pPr>
                              <w:r w:rsidRPr="00563C71">
                                <w:rPr>
                                  <w:b/>
                                  <w:color w:val="FFD952" w:themeColor="accent3" w:themeTint="99"/>
                                  <w:sz w:val="44"/>
                                  <w:szCs w:val="44"/>
                                </w:rPr>
                                <w:t>September 2021</w:t>
                              </w:r>
                            </w:p>
                          </w:sdtContent>
                        </w:sdt>
                      </w:txbxContent>
                    </v:textbox>
                    <w10:wrap anchorx="page" anchory="page"/>
                  </v:rect>
                </w:pict>
              </mc:Fallback>
            </mc:AlternateContent>
          </w:r>
        </w:p>
        <w:p w:rsidR="00AA39B0" w:rsidRDefault="00AA39B0"/>
        <w:p w:rsidR="00AA39B0" w:rsidRDefault="00AA39B0">
          <w:pPr>
            <w:rPr>
              <w:b/>
              <w:sz w:val="72"/>
              <w:szCs w:val="72"/>
            </w:rPr>
          </w:pPr>
          <w:r>
            <w:rPr>
              <w:b/>
              <w:sz w:val="72"/>
              <w:szCs w:val="72"/>
            </w:rPr>
            <w:br w:type="page"/>
          </w:r>
        </w:p>
      </w:sdtContent>
    </w:sdt>
    <w:p w:rsidR="00623E74" w:rsidRPr="00075F82" w:rsidRDefault="00623E74" w:rsidP="00075F82">
      <w:pPr>
        <w:rPr>
          <w:b/>
          <w:sz w:val="28"/>
          <w:szCs w:val="28"/>
        </w:rPr>
      </w:pPr>
    </w:p>
    <w:p w:rsidR="005B59BC" w:rsidRDefault="006111A7" w:rsidP="006111A7">
      <w:pPr>
        <w:rPr>
          <w:b/>
          <w:sz w:val="36"/>
          <w:szCs w:val="36"/>
        </w:rPr>
      </w:pPr>
      <w:r>
        <w:rPr>
          <w:b/>
          <w:sz w:val="36"/>
          <w:szCs w:val="36"/>
        </w:rPr>
        <w:t>Contents</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p>
    <w:p w:rsidR="006111A7" w:rsidRPr="00F81B1C" w:rsidRDefault="00386BB3" w:rsidP="006111A7">
      <w:pPr>
        <w:rPr>
          <w:sz w:val="28"/>
          <w:szCs w:val="28"/>
        </w:rPr>
      </w:pPr>
      <w:r>
        <w:rPr>
          <w:sz w:val="28"/>
          <w:szCs w:val="28"/>
        </w:rPr>
        <w:t xml:space="preserve">Purpose of the PSP </w:t>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6111A7" w:rsidRPr="00F81B1C" w:rsidRDefault="005B59BC" w:rsidP="006111A7">
      <w:pPr>
        <w:rPr>
          <w:sz w:val="28"/>
          <w:szCs w:val="28"/>
        </w:rPr>
      </w:pPr>
      <w:r>
        <w:rPr>
          <w:sz w:val="28"/>
          <w:szCs w:val="28"/>
        </w:rPr>
        <w:t>PSP Preparation: ATTEND assessment</w:t>
      </w:r>
      <w:r w:rsidR="006111A7" w:rsidRPr="00F81B1C">
        <w:rPr>
          <w:sz w:val="28"/>
          <w:szCs w:val="28"/>
        </w:rPr>
        <w:tab/>
      </w:r>
      <w:r w:rsidR="006111A7" w:rsidRPr="00F81B1C">
        <w:rPr>
          <w:sz w:val="28"/>
          <w:szCs w:val="28"/>
        </w:rPr>
        <w:tab/>
      </w:r>
    </w:p>
    <w:p w:rsidR="006111A7" w:rsidRPr="00F81B1C" w:rsidRDefault="005B59BC" w:rsidP="006111A7">
      <w:pPr>
        <w:rPr>
          <w:sz w:val="28"/>
          <w:szCs w:val="28"/>
        </w:rPr>
      </w:pPr>
      <w:r>
        <w:rPr>
          <w:sz w:val="28"/>
          <w:szCs w:val="28"/>
        </w:rPr>
        <w:t>Devising the PSP</w:t>
      </w:r>
      <w:r w:rsidR="006111A7" w:rsidRPr="00F81B1C">
        <w:rPr>
          <w:sz w:val="28"/>
          <w:szCs w:val="28"/>
        </w:rPr>
        <w:tab/>
      </w:r>
      <w:r w:rsidR="006111A7" w:rsidRPr="00F81B1C">
        <w:rPr>
          <w:sz w:val="28"/>
          <w:szCs w:val="28"/>
        </w:rPr>
        <w:tab/>
      </w:r>
      <w:r w:rsidR="006111A7" w:rsidRPr="00F81B1C">
        <w:rPr>
          <w:sz w:val="28"/>
          <w:szCs w:val="28"/>
        </w:rPr>
        <w:tab/>
      </w:r>
      <w:r w:rsidR="006111A7" w:rsidRPr="00F81B1C">
        <w:rPr>
          <w:sz w:val="28"/>
          <w:szCs w:val="28"/>
        </w:rPr>
        <w:tab/>
      </w:r>
      <w:r w:rsidR="006111A7" w:rsidRPr="00F81B1C">
        <w:rPr>
          <w:sz w:val="28"/>
          <w:szCs w:val="28"/>
        </w:rPr>
        <w:tab/>
      </w:r>
      <w:r w:rsidR="006111A7" w:rsidRPr="00F81B1C">
        <w:rPr>
          <w:sz w:val="28"/>
          <w:szCs w:val="28"/>
        </w:rPr>
        <w:tab/>
      </w:r>
      <w:r w:rsidR="00F81B1C">
        <w:rPr>
          <w:sz w:val="28"/>
          <w:szCs w:val="28"/>
        </w:rPr>
        <w:tab/>
      </w:r>
    </w:p>
    <w:p w:rsidR="006111A7" w:rsidRPr="00F81B1C" w:rsidRDefault="005B59BC" w:rsidP="006111A7">
      <w:pPr>
        <w:rPr>
          <w:sz w:val="28"/>
          <w:szCs w:val="28"/>
        </w:rPr>
      </w:pPr>
      <w:r>
        <w:rPr>
          <w:sz w:val="28"/>
          <w:szCs w:val="28"/>
        </w:rPr>
        <w:t xml:space="preserve">Sharing the plan to </w:t>
      </w:r>
      <w:r w:rsidR="00386BB3">
        <w:rPr>
          <w:sz w:val="28"/>
          <w:szCs w:val="28"/>
        </w:rPr>
        <w:t xml:space="preserve">ensure a consistent approach </w:t>
      </w:r>
      <w:r w:rsidR="00386BB3">
        <w:rPr>
          <w:sz w:val="28"/>
          <w:szCs w:val="28"/>
        </w:rPr>
        <w:tab/>
      </w:r>
      <w:r w:rsidR="00386BB3">
        <w:rPr>
          <w:sz w:val="28"/>
          <w:szCs w:val="28"/>
        </w:rPr>
        <w:tab/>
      </w:r>
      <w:r w:rsidR="006111A7" w:rsidRPr="00F81B1C">
        <w:rPr>
          <w:sz w:val="28"/>
          <w:szCs w:val="28"/>
        </w:rPr>
        <w:tab/>
      </w:r>
    </w:p>
    <w:p w:rsidR="006111A7" w:rsidRPr="00F81B1C" w:rsidRDefault="005B59BC" w:rsidP="006111A7">
      <w:pPr>
        <w:rPr>
          <w:sz w:val="28"/>
          <w:szCs w:val="28"/>
        </w:rPr>
      </w:pPr>
      <w:r>
        <w:rPr>
          <w:sz w:val="28"/>
          <w:szCs w:val="28"/>
        </w:rPr>
        <w:t>Reduced timetables and the PSP</w:t>
      </w:r>
      <w:r w:rsidR="006111A7" w:rsidRPr="00F81B1C">
        <w:rPr>
          <w:sz w:val="28"/>
          <w:szCs w:val="28"/>
        </w:rPr>
        <w:tab/>
      </w:r>
      <w:r w:rsidR="006111A7" w:rsidRPr="00F81B1C">
        <w:rPr>
          <w:sz w:val="28"/>
          <w:szCs w:val="28"/>
        </w:rPr>
        <w:tab/>
      </w:r>
      <w:r w:rsidR="006111A7" w:rsidRPr="00F81B1C">
        <w:rPr>
          <w:sz w:val="28"/>
          <w:szCs w:val="28"/>
        </w:rPr>
        <w:tab/>
      </w:r>
      <w:r w:rsidR="00386BB3">
        <w:rPr>
          <w:sz w:val="28"/>
          <w:szCs w:val="28"/>
        </w:rPr>
        <w:tab/>
      </w:r>
    </w:p>
    <w:p w:rsidR="00713526" w:rsidRDefault="005B59BC" w:rsidP="006111A7">
      <w:pPr>
        <w:rPr>
          <w:sz w:val="28"/>
          <w:szCs w:val="28"/>
        </w:rPr>
      </w:pPr>
      <w:r>
        <w:rPr>
          <w:sz w:val="28"/>
          <w:szCs w:val="28"/>
        </w:rPr>
        <w:t>Flexi-schooling</w:t>
      </w:r>
      <w:r w:rsidR="006111A7" w:rsidRPr="00F81B1C">
        <w:rPr>
          <w:sz w:val="28"/>
          <w:szCs w:val="28"/>
        </w:rPr>
        <w:tab/>
      </w:r>
    </w:p>
    <w:p w:rsidR="006111A7" w:rsidRPr="00F81B1C" w:rsidRDefault="00713526" w:rsidP="006111A7">
      <w:pPr>
        <w:rPr>
          <w:sz w:val="28"/>
          <w:szCs w:val="28"/>
        </w:rPr>
      </w:pPr>
      <w:r>
        <w:rPr>
          <w:sz w:val="28"/>
          <w:szCs w:val="28"/>
        </w:rPr>
        <w:t>EBSA PSP funding</w:t>
      </w:r>
      <w:r w:rsidR="006111A7" w:rsidRPr="00F81B1C">
        <w:rPr>
          <w:sz w:val="28"/>
          <w:szCs w:val="28"/>
        </w:rPr>
        <w:tab/>
      </w:r>
      <w:r w:rsidR="006111A7" w:rsidRPr="00F81B1C">
        <w:rPr>
          <w:sz w:val="28"/>
          <w:szCs w:val="28"/>
        </w:rPr>
        <w:tab/>
      </w:r>
      <w:r w:rsidR="006111A7" w:rsidRPr="00F81B1C">
        <w:rPr>
          <w:sz w:val="28"/>
          <w:szCs w:val="28"/>
        </w:rPr>
        <w:tab/>
      </w:r>
      <w:r w:rsidR="006111A7" w:rsidRPr="00F81B1C">
        <w:rPr>
          <w:sz w:val="28"/>
          <w:szCs w:val="28"/>
        </w:rPr>
        <w:tab/>
      </w:r>
      <w:r w:rsidR="00F81B1C">
        <w:rPr>
          <w:sz w:val="28"/>
          <w:szCs w:val="28"/>
        </w:rPr>
        <w:tab/>
      </w:r>
      <w:r w:rsidR="00386BB3">
        <w:rPr>
          <w:sz w:val="28"/>
          <w:szCs w:val="28"/>
        </w:rPr>
        <w:t xml:space="preserve">  </w:t>
      </w:r>
      <w:r w:rsidR="00386BB3">
        <w:rPr>
          <w:sz w:val="28"/>
          <w:szCs w:val="28"/>
        </w:rPr>
        <w:tab/>
      </w:r>
    </w:p>
    <w:p w:rsidR="006111A7" w:rsidRPr="00F81B1C" w:rsidRDefault="005B59BC" w:rsidP="006111A7">
      <w:pPr>
        <w:rPr>
          <w:sz w:val="28"/>
          <w:szCs w:val="28"/>
        </w:rPr>
      </w:pPr>
      <w:r>
        <w:rPr>
          <w:sz w:val="28"/>
          <w:szCs w:val="28"/>
        </w:rPr>
        <w:t>The P</w:t>
      </w:r>
      <w:r w:rsidR="00386BB3">
        <w:rPr>
          <w:sz w:val="28"/>
          <w:szCs w:val="28"/>
        </w:rPr>
        <w:t>SP form (including reviews)</w:t>
      </w:r>
      <w:r w:rsidR="00386BB3">
        <w:rPr>
          <w:sz w:val="28"/>
          <w:szCs w:val="28"/>
        </w:rPr>
        <w:tab/>
      </w:r>
      <w:r w:rsidR="00386BB3">
        <w:rPr>
          <w:sz w:val="28"/>
          <w:szCs w:val="28"/>
        </w:rPr>
        <w:tab/>
      </w:r>
      <w:r w:rsidR="00386BB3">
        <w:rPr>
          <w:sz w:val="28"/>
          <w:szCs w:val="28"/>
        </w:rPr>
        <w:tab/>
      </w:r>
      <w:r w:rsidR="00386BB3">
        <w:rPr>
          <w:sz w:val="28"/>
          <w:szCs w:val="28"/>
        </w:rPr>
        <w:tab/>
      </w:r>
    </w:p>
    <w:p w:rsidR="006111A7" w:rsidRPr="00F81B1C" w:rsidRDefault="009A7DEC" w:rsidP="006111A7">
      <w:pPr>
        <w:rPr>
          <w:sz w:val="28"/>
          <w:szCs w:val="28"/>
        </w:rPr>
      </w:pPr>
      <w:r>
        <w:rPr>
          <w:sz w:val="28"/>
          <w:szCs w:val="28"/>
        </w:rPr>
        <w:t>Medical Needs Referral Form</w:t>
      </w:r>
      <w:r w:rsidR="006111A7" w:rsidRPr="00F81B1C">
        <w:rPr>
          <w:sz w:val="28"/>
          <w:szCs w:val="28"/>
        </w:rPr>
        <w:tab/>
      </w:r>
      <w:r w:rsidR="006111A7" w:rsidRPr="00F81B1C">
        <w:rPr>
          <w:sz w:val="28"/>
          <w:szCs w:val="28"/>
        </w:rPr>
        <w:tab/>
      </w:r>
      <w:r w:rsidR="006111A7" w:rsidRPr="00F81B1C">
        <w:rPr>
          <w:sz w:val="28"/>
          <w:szCs w:val="28"/>
        </w:rPr>
        <w:tab/>
      </w:r>
      <w:r w:rsidR="00F81B1C">
        <w:rPr>
          <w:sz w:val="28"/>
          <w:szCs w:val="28"/>
        </w:rPr>
        <w:tab/>
      </w:r>
      <w:r w:rsidR="00386BB3">
        <w:rPr>
          <w:sz w:val="28"/>
          <w:szCs w:val="28"/>
        </w:rPr>
        <w:tab/>
      </w:r>
      <w:r w:rsidR="006111A7" w:rsidRPr="00F81B1C">
        <w:rPr>
          <w:sz w:val="28"/>
          <w:szCs w:val="28"/>
        </w:rPr>
        <w:tab/>
      </w:r>
    </w:p>
    <w:p w:rsidR="006111A7" w:rsidRDefault="006111A7" w:rsidP="00631D26">
      <w:pPr>
        <w:jc w:val="center"/>
        <w:rPr>
          <w:b/>
          <w:sz w:val="36"/>
          <w:szCs w:val="36"/>
        </w:rPr>
      </w:pPr>
    </w:p>
    <w:p w:rsidR="006111A7" w:rsidRDefault="006111A7" w:rsidP="00631D26">
      <w:pPr>
        <w:jc w:val="center"/>
        <w:rPr>
          <w:b/>
          <w:sz w:val="36"/>
          <w:szCs w:val="36"/>
        </w:rPr>
      </w:pPr>
    </w:p>
    <w:p w:rsidR="006111A7" w:rsidRDefault="006111A7" w:rsidP="00631D26">
      <w:pPr>
        <w:jc w:val="center"/>
        <w:rPr>
          <w:b/>
          <w:sz w:val="36"/>
          <w:szCs w:val="36"/>
        </w:rPr>
      </w:pPr>
    </w:p>
    <w:p w:rsidR="006111A7" w:rsidRDefault="006111A7" w:rsidP="00631D26">
      <w:pPr>
        <w:jc w:val="center"/>
        <w:rPr>
          <w:b/>
          <w:sz w:val="36"/>
          <w:szCs w:val="36"/>
        </w:rPr>
      </w:pPr>
    </w:p>
    <w:p w:rsidR="006111A7" w:rsidRDefault="006111A7" w:rsidP="00631D26">
      <w:pPr>
        <w:jc w:val="center"/>
        <w:rPr>
          <w:b/>
          <w:sz w:val="36"/>
          <w:szCs w:val="36"/>
        </w:rPr>
      </w:pPr>
    </w:p>
    <w:p w:rsidR="00EE164A" w:rsidRDefault="00EE164A" w:rsidP="00631D26">
      <w:pPr>
        <w:jc w:val="center"/>
        <w:rPr>
          <w:b/>
          <w:sz w:val="36"/>
          <w:szCs w:val="36"/>
        </w:rPr>
      </w:pPr>
    </w:p>
    <w:p w:rsidR="00EE164A" w:rsidRDefault="00EE164A" w:rsidP="00631D26">
      <w:pPr>
        <w:jc w:val="center"/>
        <w:rPr>
          <w:b/>
          <w:sz w:val="36"/>
          <w:szCs w:val="36"/>
        </w:rPr>
      </w:pPr>
    </w:p>
    <w:p w:rsidR="00F81B1C" w:rsidRDefault="00F81B1C" w:rsidP="00631D26">
      <w:pPr>
        <w:jc w:val="center"/>
        <w:rPr>
          <w:b/>
          <w:sz w:val="36"/>
          <w:szCs w:val="36"/>
        </w:rPr>
      </w:pPr>
    </w:p>
    <w:p w:rsidR="00F81B1C" w:rsidRDefault="00F81B1C" w:rsidP="00631D26">
      <w:pPr>
        <w:jc w:val="center"/>
        <w:rPr>
          <w:b/>
          <w:sz w:val="36"/>
          <w:szCs w:val="36"/>
        </w:rPr>
      </w:pPr>
    </w:p>
    <w:p w:rsidR="006111A7" w:rsidRDefault="006111A7" w:rsidP="00713526">
      <w:pPr>
        <w:rPr>
          <w:b/>
          <w:sz w:val="36"/>
          <w:szCs w:val="36"/>
        </w:rPr>
      </w:pPr>
    </w:p>
    <w:p w:rsidR="00623E74" w:rsidRPr="00075F82" w:rsidRDefault="00075F82" w:rsidP="006111A7">
      <w:pPr>
        <w:jc w:val="center"/>
        <w:rPr>
          <w:b/>
          <w:sz w:val="36"/>
          <w:szCs w:val="36"/>
        </w:rPr>
      </w:pPr>
      <w:r>
        <w:rPr>
          <w:b/>
          <w:sz w:val="36"/>
          <w:szCs w:val="36"/>
        </w:rPr>
        <w:lastRenderedPageBreak/>
        <w:t xml:space="preserve">Purpose of the </w:t>
      </w:r>
      <w:r w:rsidR="00563C71">
        <w:rPr>
          <w:b/>
          <w:sz w:val="36"/>
          <w:szCs w:val="36"/>
        </w:rPr>
        <w:t xml:space="preserve">EBSA </w:t>
      </w:r>
      <w:r>
        <w:rPr>
          <w:b/>
          <w:sz w:val="36"/>
          <w:szCs w:val="36"/>
        </w:rPr>
        <w:t>PSP</w:t>
      </w:r>
    </w:p>
    <w:p w:rsidR="00EE164A" w:rsidRPr="00EE164A" w:rsidRDefault="00EE164A" w:rsidP="000F6694">
      <w:pPr>
        <w:spacing w:line="273" w:lineRule="auto"/>
        <w:jc w:val="both"/>
        <w:rPr>
          <w:rFonts w:ascii="Arial" w:eastAsia="Times New Roman" w:hAnsi="Arial" w:cs="Arial"/>
          <w:b/>
          <w:color w:val="0C0C0C"/>
          <w:kern w:val="28"/>
          <w:sz w:val="24"/>
          <w:szCs w:val="24"/>
          <w:lang w:eastAsia="en-GB"/>
          <w14:cntxtAlts/>
        </w:rPr>
      </w:pPr>
    </w:p>
    <w:p w:rsidR="00BD4E3A" w:rsidRPr="002D5C34" w:rsidRDefault="00665480" w:rsidP="000F6694">
      <w:p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 xml:space="preserve">The </w:t>
      </w:r>
      <w:r w:rsidR="00563C71" w:rsidRPr="002D5C34">
        <w:rPr>
          <w:rFonts w:ascii="Arial" w:eastAsia="Times New Roman" w:hAnsi="Arial" w:cs="Arial"/>
          <w:color w:val="0C0C0C"/>
          <w:kern w:val="28"/>
          <w:sz w:val="24"/>
          <w:szCs w:val="24"/>
          <w:lang w:eastAsia="en-GB"/>
          <w14:cntxtAlts/>
        </w:rPr>
        <w:t xml:space="preserve">Emotionally Based School Avoidance (EBSA) </w:t>
      </w:r>
      <w:r w:rsidRPr="002D5C34">
        <w:rPr>
          <w:rFonts w:ascii="Arial" w:eastAsia="Times New Roman" w:hAnsi="Arial" w:cs="Arial"/>
          <w:color w:val="0C0C0C"/>
          <w:kern w:val="28"/>
          <w:sz w:val="24"/>
          <w:szCs w:val="24"/>
          <w:lang w:eastAsia="en-GB"/>
          <w14:cntxtAlts/>
        </w:rPr>
        <w:t>Pastoral Support Programme</w:t>
      </w:r>
      <w:r w:rsidR="00563C71" w:rsidRPr="002D5C34">
        <w:rPr>
          <w:rFonts w:ascii="Arial" w:eastAsia="Times New Roman" w:hAnsi="Arial" w:cs="Arial"/>
          <w:color w:val="0C0C0C"/>
          <w:kern w:val="28"/>
          <w:sz w:val="24"/>
          <w:szCs w:val="24"/>
          <w:lang w:eastAsia="en-GB"/>
          <w14:cntxtAlts/>
        </w:rPr>
        <w:t xml:space="preserve"> (PSP)</w:t>
      </w:r>
      <w:r w:rsidR="00075F82" w:rsidRPr="002D5C34">
        <w:rPr>
          <w:rFonts w:ascii="Arial" w:eastAsia="Times New Roman" w:hAnsi="Arial" w:cs="Arial"/>
          <w:color w:val="0C0C0C"/>
          <w:kern w:val="28"/>
          <w:sz w:val="24"/>
          <w:szCs w:val="24"/>
          <w:lang w:eastAsia="en-GB"/>
          <w14:cntxtAlts/>
        </w:rPr>
        <w:t xml:space="preserve"> is a </w:t>
      </w:r>
      <w:r w:rsidR="00DC708B" w:rsidRPr="002D5C34">
        <w:rPr>
          <w:rFonts w:ascii="Arial" w:eastAsia="Times New Roman" w:hAnsi="Arial" w:cs="Arial"/>
          <w:color w:val="0C0C0C"/>
          <w:kern w:val="28"/>
          <w:sz w:val="24"/>
          <w:szCs w:val="24"/>
          <w:lang w:eastAsia="en-GB"/>
          <w14:cntxtAlts/>
        </w:rPr>
        <w:t xml:space="preserve">pathway of support for </w:t>
      </w:r>
      <w:r w:rsidR="00075F82" w:rsidRPr="002D5C34">
        <w:rPr>
          <w:rFonts w:ascii="Arial" w:eastAsia="Times New Roman" w:hAnsi="Arial" w:cs="Arial"/>
          <w:color w:val="0C0C0C"/>
          <w:kern w:val="28"/>
          <w:sz w:val="24"/>
          <w:szCs w:val="24"/>
          <w:lang w:eastAsia="en-GB"/>
          <w14:cntxtAlts/>
        </w:rPr>
        <w:t xml:space="preserve">children </w:t>
      </w:r>
      <w:r w:rsidR="00EE164A">
        <w:rPr>
          <w:rFonts w:ascii="Arial" w:eastAsia="Times New Roman" w:hAnsi="Arial" w:cs="Arial"/>
          <w:color w:val="0C0C0C"/>
          <w:kern w:val="28"/>
          <w:sz w:val="24"/>
          <w:szCs w:val="24"/>
          <w:lang w:eastAsia="en-GB"/>
          <w14:cntxtAlts/>
        </w:rPr>
        <w:t xml:space="preserve">who </w:t>
      </w:r>
      <w:r w:rsidR="00075F82" w:rsidRPr="002D5C34">
        <w:rPr>
          <w:rFonts w:ascii="Arial" w:eastAsia="Times New Roman" w:hAnsi="Arial" w:cs="Arial"/>
          <w:color w:val="0C0C0C"/>
          <w:kern w:val="28"/>
          <w:sz w:val="24"/>
          <w:szCs w:val="24"/>
          <w:lang w:eastAsia="en-GB"/>
          <w14:cntxtAlts/>
        </w:rPr>
        <w:t xml:space="preserve">are </w:t>
      </w:r>
      <w:r w:rsidR="00563C71" w:rsidRPr="002D5C34">
        <w:rPr>
          <w:rFonts w:ascii="Arial" w:eastAsia="Times New Roman" w:hAnsi="Arial" w:cs="Arial"/>
          <w:color w:val="0C0C0C"/>
          <w:kern w:val="28"/>
          <w:sz w:val="24"/>
          <w:szCs w:val="24"/>
          <w:lang w:eastAsia="en-GB"/>
          <w14:cntxtAlts/>
        </w:rPr>
        <w:t>missing school because of anxiety that is either rooted in or exacerbated by the school environment</w:t>
      </w:r>
      <w:r w:rsidR="00075F82" w:rsidRPr="002D5C34">
        <w:rPr>
          <w:rFonts w:ascii="Arial" w:eastAsia="Times New Roman" w:hAnsi="Arial" w:cs="Arial"/>
          <w:color w:val="0C0C0C"/>
          <w:kern w:val="28"/>
          <w:sz w:val="24"/>
          <w:szCs w:val="24"/>
          <w:lang w:eastAsia="en-GB"/>
          <w14:cntxtAlts/>
        </w:rPr>
        <w:t>. It is underpinned by the pr</w:t>
      </w:r>
      <w:r w:rsidR="008E0313" w:rsidRPr="002D5C34">
        <w:rPr>
          <w:rFonts w:ascii="Arial" w:eastAsia="Times New Roman" w:hAnsi="Arial" w:cs="Arial"/>
          <w:color w:val="0C0C0C"/>
          <w:kern w:val="28"/>
          <w:sz w:val="24"/>
          <w:szCs w:val="24"/>
          <w:lang w:eastAsia="en-GB"/>
          <w14:cntxtAlts/>
        </w:rPr>
        <w:t xml:space="preserve">inciple that </w:t>
      </w:r>
      <w:r w:rsidR="00BD4E3A" w:rsidRPr="002D5C34">
        <w:rPr>
          <w:rFonts w:ascii="Arial" w:eastAsia="Times New Roman" w:hAnsi="Arial" w:cs="Arial"/>
          <w:color w:val="0C0C0C"/>
          <w:kern w:val="28"/>
          <w:sz w:val="24"/>
          <w:szCs w:val="24"/>
          <w:lang w:eastAsia="en-GB"/>
          <w14:cntxtAlts/>
        </w:rPr>
        <w:t>'kids</w:t>
      </w:r>
      <w:r w:rsidR="008E0313" w:rsidRPr="002D5C34">
        <w:rPr>
          <w:rFonts w:ascii="Arial" w:eastAsia="Times New Roman" w:hAnsi="Arial" w:cs="Arial"/>
          <w:color w:val="0C0C0C"/>
          <w:kern w:val="28"/>
          <w:sz w:val="24"/>
          <w:szCs w:val="24"/>
          <w:lang w:eastAsia="en-GB"/>
          <w14:cntxtAlts/>
        </w:rPr>
        <w:t xml:space="preserve"> do well if</w:t>
      </w:r>
      <w:r w:rsidR="00075F82" w:rsidRPr="002D5C34">
        <w:rPr>
          <w:rFonts w:ascii="Arial" w:eastAsia="Times New Roman" w:hAnsi="Arial" w:cs="Arial"/>
          <w:color w:val="0C0C0C"/>
          <w:kern w:val="28"/>
          <w:sz w:val="24"/>
          <w:szCs w:val="24"/>
          <w:lang w:eastAsia="en-GB"/>
          <w14:cntxtAlts/>
        </w:rPr>
        <w:t xml:space="preserve"> they can</w:t>
      </w:r>
      <w:r w:rsidR="008E0313" w:rsidRPr="002D5C34">
        <w:rPr>
          <w:rStyle w:val="FootnoteReference"/>
          <w:rFonts w:ascii="Arial" w:eastAsia="Times New Roman" w:hAnsi="Arial" w:cs="Arial"/>
          <w:color w:val="0C0C0C"/>
          <w:kern w:val="28"/>
          <w:sz w:val="24"/>
          <w:szCs w:val="24"/>
          <w:lang w:eastAsia="en-GB"/>
          <w14:cntxtAlts/>
        </w:rPr>
        <w:footnoteReference w:id="1"/>
      </w:r>
      <w:r w:rsidR="00075F82" w:rsidRPr="002D5C34">
        <w:rPr>
          <w:rFonts w:ascii="Arial" w:eastAsia="Times New Roman" w:hAnsi="Arial" w:cs="Arial"/>
          <w:color w:val="0C0C0C"/>
          <w:kern w:val="28"/>
          <w:sz w:val="24"/>
          <w:szCs w:val="24"/>
          <w:lang w:eastAsia="en-GB"/>
          <w14:cntxtAlts/>
        </w:rPr>
        <w:t xml:space="preserve"> and invites professionals to be curious about the underlying causes of </w:t>
      </w:r>
      <w:r w:rsidR="00563C71" w:rsidRPr="002D5C34">
        <w:rPr>
          <w:rFonts w:ascii="Arial" w:eastAsia="Times New Roman" w:hAnsi="Arial" w:cs="Arial"/>
          <w:color w:val="0C0C0C"/>
          <w:kern w:val="28"/>
          <w:sz w:val="24"/>
          <w:szCs w:val="24"/>
          <w:lang w:eastAsia="en-GB"/>
          <w14:cntxtAlts/>
        </w:rPr>
        <w:t>school avoidance</w:t>
      </w:r>
      <w:r w:rsidR="0025216C" w:rsidRPr="002D5C34">
        <w:rPr>
          <w:rFonts w:ascii="Arial" w:eastAsia="Times New Roman" w:hAnsi="Arial" w:cs="Arial"/>
          <w:color w:val="0C0C0C"/>
          <w:kern w:val="28"/>
          <w:sz w:val="24"/>
          <w:szCs w:val="24"/>
          <w:lang w:eastAsia="en-GB"/>
          <w14:cntxtAlts/>
        </w:rPr>
        <w:t xml:space="preserve"> as well as an individual's strengths and resources and how to harness these</w:t>
      </w:r>
      <w:r w:rsidR="00075F82" w:rsidRPr="002D5C34">
        <w:rPr>
          <w:rFonts w:ascii="Arial" w:eastAsia="Times New Roman" w:hAnsi="Arial" w:cs="Arial"/>
          <w:color w:val="0C0C0C"/>
          <w:kern w:val="28"/>
          <w:sz w:val="24"/>
          <w:szCs w:val="24"/>
          <w:lang w:eastAsia="en-GB"/>
          <w14:cntxtAlts/>
        </w:rPr>
        <w:t xml:space="preserve">. </w:t>
      </w:r>
    </w:p>
    <w:p w:rsidR="00862AA7" w:rsidRPr="002D5C34" w:rsidRDefault="00BD4E3A" w:rsidP="000F6694">
      <w:p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 xml:space="preserve">Pupils who are regularly absent are more likely than others to underperform and to leave school with few or no qualifications. They are more likely to be unemployed, to experience social isolation, to suffer mental illness and to become homeless. Poor attendance is also correlated with vulnerability, exploitation and crime. The EBSA PSP is designed to support schools in intervening early and effectively to reduce these risks and promote positive outcomes. </w:t>
      </w:r>
    </w:p>
    <w:p w:rsidR="00BD4E3A" w:rsidRPr="002D5C34" w:rsidRDefault="00BD4E3A" w:rsidP="000F6694">
      <w:p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b/>
          <w:color w:val="0C0C0C"/>
          <w:kern w:val="28"/>
          <w:sz w:val="24"/>
          <w:szCs w:val="24"/>
          <w:lang w:eastAsia="en-GB"/>
          <w14:cntxtAlts/>
        </w:rPr>
        <w:t>PSP Preparation: ATTEND Assessment</w:t>
      </w:r>
    </w:p>
    <w:p w:rsidR="00EE164A" w:rsidRDefault="00563C71" w:rsidP="000F6694">
      <w:p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 xml:space="preserve">The EBSA PSP </w:t>
      </w:r>
      <w:r w:rsidR="00211D67" w:rsidRPr="002D5C34">
        <w:rPr>
          <w:rFonts w:ascii="Arial" w:eastAsia="Times New Roman" w:hAnsi="Arial" w:cs="Arial"/>
          <w:color w:val="0C0C0C"/>
          <w:kern w:val="28"/>
          <w:sz w:val="24"/>
          <w:szCs w:val="24"/>
          <w:lang w:eastAsia="en-GB"/>
          <w14:cntxtAlts/>
        </w:rPr>
        <w:t>dovetails with</w:t>
      </w:r>
      <w:r w:rsidRPr="002D5C34">
        <w:rPr>
          <w:rFonts w:ascii="Arial" w:eastAsia="Times New Roman" w:hAnsi="Arial" w:cs="Arial"/>
          <w:color w:val="0C0C0C"/>
          <w:kern w:val="28"/>
          <w:sz w:val="24"/>
          <w:szCs w:val="24"/>
          <w:lang w:eastAsia="en-GB"/>
          <w14:cntxtAlts/>
        </w:rPr>
        <w:t xml:space="preserve"> the ATTEND resource from Brighton &amp; Hove E</w:t>
      </w:r>
      <w:r w:rsidR="00C12AEC">
        <w:rPr>
          <w:rFonts w:ascii="Arial" w:eastAsia="Times New Roman" w:hAnsi="Arial" w:cs="Arial"/>
          <w:color w:val="0C0C0C"/>
          <w:kern w:val="28"/>
          <w:sz w:val="24"/>
          <w:szCs w:val="24"/>
          <w:lang w:eastAsia="en-GB"/>
          <w14:cntxtAlts/>
        </w:rPr>
        <w:t>P</w:t>
      </w:r>
      <w:r w:rsidRPr="002D5C34">
        <w:rPr>
          <w:rFonts w:ascii="Arial" w:eastAsia="Times New Roman" w:hAnsi="Arial" w:cs="Arial"/>
          <w:color w:val="0C0C0C"/>
          <w:kern w:val="28"/>
          <w:sz w:val="24"/>
          <w:szCs w:val="24"/>
          <w:lang w:eastAsia="en-GB"/>
          <w14:cntxtAlts/>
        </w:rPr>
        <w:t>S. LCC has provided all Lincolnshire schools with</w:t>
      </w:r>
      <w:r w:rsidR="00211D67" w:rsidRPr="002D5C34">
        <w:rPr>
          <w:rFonts w:ascii="Arial" w:eastAsia="Times New Roman" w:hAnsi="Arial" w:cs="Arial"/>
          <w:color w:val="0C0C0C"/>
          <w:kern w:val="28"/>
          <w:sz w:val="24"/>
          <w:szCs w:val="24"/>
          <w:lang w:eastAsia="en-GB"/>
          <w14:cntxtAlts/>
        </w:rPr>
        <w:t xml:space="preserve"> a copy of this evidence-based approach to</w:t>
      </w:r>
      <w:r w:rsidR="00A748A5" w:rsidRPr="002D5C34">
        <w:rPr>
          <w:rFonts w:ascii="Arial" w:eastAsia="Times New Roman" w:hAnsi="Arial" w:cs="Arial"/>
          <w:color w:val="0C0C0C"/>
          <w:kern w:val="28"/>
          <w:sz w:val="24"/>
          <w:szCs w:val="24"/>
          <w:lang w:eastAsia="en-GB"/>
          <w14:cntxtAlts/>
        </w:rPr>
        <w:t xml:space="preserve"> what we know </w:t>
      </w:r>
      <w:proofErr w:type="gramStart"/>
      <w:r w:rsidR="00A748A5" w:rsidRPr="002D5C34">
        <w:rPr>
          <w:rFonts w:ascii="Arial" w:eastAsia="Times New Roman" w:hAnsi="Arial" w:cs="Arial"/>
          <w:color w:val="0C0C0C"/>
          <w:kern w:val="28"/>
          <w:sz w:val="24"/>
          <w:szCs w:val="24"/>
          <w:lang w:eastAsia="en-GB"/>
          <w14:cntxtAlts/>
        </w:rPr>
        <w:t>is</w:t>
      </w:r>
      <w:proofErr w:type="gramEnd"/>
      <w:r w:rsidR="00211D67" w:rsidRPr="002D5C34">
        <w:rPr>
          <w:rFonts w:ascii="Arial" w:eastAsia="Times New Roman" w:hAnsi="Arial" w:cs="Arial"/>
          <w:color w:val="0C0C0C"/>
          <w:kern w:val="28"/>
          <w:sz w:val="24"/>
          <w:szCs w:val="24"/>
          <w:lang w:eastAsia="en-GB"/>
          <w14:cntxtAlts/>
        </w:rPr>
        <w:t xml:space="preserve"> a growing issue</w:t>
      </w:r>
      <w:r w:rsidR="00A748A5" w:rsidRPr="002D5C34">
        <w:rPr>
          <w:rFonts w:ascii="Arial" w:eastAsia="Times New Roman" w:hAnsi="Arial" w:cs="Arial"/>
          <w:color w:val="0C0C0C"/>
          <w:kern w:val="28"/>
          <w:sz w:val="24"/>
          <w:szCs w:val="24"/>
          <w:lang w:eastAsia="en-GB"/>
          <w14:cntxtAlts/>
        </w:rPr>
        <w:t xml:space="preserve"> facing schools and families</w:t>
      </w:r>
      <w:r w:rsidRPr="002D5C34">
        <w:rPr>
          <w:rFonts w:ascii="Arial" w:eastAsia="Times New Roman" w:hAnsi="Arial" w:cs="Arial"/>
          <w:color w:val="0C0C0C"/>
          <w:kern w:val="28"/>
          <w:sz w:val="24"/>
          <w:szCs w:val="24"/>
          <w:lang w:eastAsia="en-GB"/>
          <w14:cntxtAlts/>
        </w:rPr>
        <w:t xml:space="preserve">. </w:t>
      </w:r>
      <w:r w:rsidR="00EE164A">
        <w:rPr>
          <w:rFonts w:ascii="Arial" w:eastAsia="Times New Roman" w:hAnsi="Arial" w:cs="Arial"/>
          <w:color w:val="0C0C0C"/>
          <w:kern w:val="28"/>
          <w:sz w:val="24"/>
          <w:szCs w:val="24"/>
          <w:lang w:eastAsia="en-GB"/>
          <w14:cntxtAlts/>
        </w:rPr>
        <w:t>The resource includes questionnaires for pupil, parent/carer and lead professional.</w:t>
      </w:r>
    </w:p>
    <w:p w:rsidR="00563C71" w:rsidRPr="002D5C34" w:rsidRDefault="008E0313" w:rsidP="000F6694">
      <w:p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 xml:space="preserve">These must be completed prior to the initial PSP meeting and will enable professionals to identify what it is about </w:t>
      </w:r>
      <w:r w:rsidR="00DC708B" w:rsidRPr="002D5C34">
        <w:rPr>
          <w:rFonts w:ascii="Arial" w:eastAsia="Times New Roman" w:hAnsi="Arial" w:cs="Arial"/>
          <w:color w:val="0C0C0C"/>
          <w:kern w:val="28"/>
          <w:sz w:val="24"/>
          <w:szCs w:val="24"/>
          <w:lang w:eastAsia="en-GB"/>
          <w14:cntxtAlts/>
        </w:rPr>
        <w:t xml:space="preserve">going to </w:t>
      </w:r>
      <w:r w:rsidRPr="002D5C34">
        <w:rPr>
          <w:rFonts w:ascii="Arial" w:eastAsia="Times New Roman" w:hAnsi="Arial" w:cs="Arial"/>
          <w:color w:val="0C0C0C"/>
          <w:kern w:val="28"/>
          <w:sz w:val="24"/>
          <w:szCs w:val="24"/>
          <w:lang w:eastAsia="en-GB"/>
          <w14:cntxtAlts/>
        </w:rPr>
        <w:t>school that the avoidant pupil is finding most difficult. They are best completed alongside child and family, as part of a discussion, and this may need to take place outside of school. It may also be necessary to build the relationship with family through informal check-ins before completing the assessment since the questions touch on sensitive and personal areas.</w:t>
      </w:r>
      <w:r w:rsidR="00DC708B" w:rsidRPr="002D5C34">
        <w:rPr>
          <w:rFonts w:ascii="Arial" w:eastAsia="Times New Roman" w:hAnsi="Arial" w:cs="Arial"/>
          <w:color w:val="0C0C0C"/>
          <w:kern w:val="28"/>
          <w:sz w:val="24"/>
          <w:szCs w:val="24"/>
          <w:lang w:eastAsia="en-GB"/>
          <w14:cntxtAlts/>
        </w:rPr>
        <w:t xml:space="preserve"> The professional form can only be completed after the pupil and parent one and is essentially as way of deriving a formulation – or </w:t>
      </w:r>
      <w:r w:rsidR="00C12AEC">
        <w:rPr>
          <w:rFonts w:ascii="Arial" w:eastAsia="Times New Roman" w:hAnsi="Arial" w:cs="Arial"/>
          <w:color w:val="0C0C0C"/>
          <w:kern w:val="28"/>
          <w:sz w:val="24"/>
          <w:szCs w:val="24"/>
          <w:lang w:eastAsia="en-GB"/>
          <w14:cntxtAlts/>
        </w:rPr>
        <w:t>hypotheses – from that feedback.</w:t>
      </w:r>
      <w:r w:rsidR="00DC708B" w:rsidRPr="002D5C34">
        <w:rPr>
          <w:rFonts w:ascii="Arial" w:eastAsia="Times New Roman" w:hAnsi="Arial" w:cs="Arial"/>
          <w:color w:val="0C0C0C"/>
          <w:kern w:val="28"/>
          <w:sz w:val="24"/>
          <w:szCs w:val="24"/>
          <w:lang w:eastAsia="en-GB"/>
          <w14:cntxtAlts/>
        </w:rPr>
        <w:t xml:space="preserve"> This will then form the basis of a graduated approach.</w:t>
      </w:r>
    </w:p>
    <w:p w:rsidR="00211D67" w:rsidRPr="002D5C34" w:rsidRDefault="00211D67" w:rsidP="000F6694">
      <w:pPr>
        <w:spacing w:line="273" w:lineRule="auto"/>
        <w:jc w:val="both"/>
        <w:rPr>
          <w:rFonts w:ascii="Arial" w:eastAsia="Times New Roman" w:hAnsi="Arial" w:cs="Arial"/>
          <w:b/>
          <w:color w:val="0C0C0C"/>
          <w:kern w:val="28"/>
          <w:sz w:val="24"/>
          <w:szCs w:val="24"/>
          <w:lang w:eastAsia="en-GB"/>
          <w14:cntxtAlts/>
        </w:rPr>
      </w:pPr>
      <w:r w:rsidRPr="002D5C34">
        <w:rPr>
          <w:rFonts w:ascii="Arial" w:eastAsia="Times New Roman" w:hAnsi="Arial" w:cs="Arial"/>
          <w:b/>
          <w:color w:val="0C0C0C"/>
          <w:kern w:val="28"/>
          <w:sz w:val="24"/>
          <w:szCs w:val="24"/>
          <w:lang w:eastAsia="en-GB"/>
          <w14:cntxtAlts/>
        </w:rPr>
        <w:t>Devising the PSP</w:t>
      </w:r>
    </w:p>
    <w:p w:rsidR="00211D67" w:rsidRPr="002D5C34" w:rsidRDefault="00211D67" w:rsidP="000F6694">
      <w:p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 xml:space="preserve">To arrive at </w:t>
      </w:r>
      <w:r w:rsidR="00DC708B" w:rsidRPr="002D5C34">
        <w:rPr>
          <w:rFonts w:ascii="Arial" w:eastAsia="Times New Roman" w:hAnsi="Arial" w:cs="Arial"/>
          <w:color w:val="0C0C0C"/>
          <w:kern w:val="28"/>
          <w:sz w:val="24"/>
          <w:szCs w:val="24"/>
          <w:lang w:eastAsia="en-GB"/>
          <w14:cntxtAlts/>
        </w:rPr>
        <w:t xml:space="preserve">an </w:t>
      </w:r>
      <w:r w:rsidRPr="002D5C34">
        <w:rPr>
          <w:rFonts w:ascii="Arial" w:eastAsia="Times New Roman" w:hAnsi="Arial" w:cs="Arial"/>
          <w:color w:val="0C0C0C"/>
          <w:kern w:val="28"/>
          <w:sz w:val="24"/>
          <w:szCs w:val="24"/>
          <w:lang w:eastAsia="en-GB"/>
          <w14:cntxtAlts/>
        </w:rPr>
        <w:t xml:space="preserve">EBSA PSP </w:t>
      </w:r>
      <w:r w:rsidR="00DC708B" w:rsidRPr="002D5C34">
        <w:rPr>
          <w:rFonts w:ascii="Arial" w:eastAsia="Times New Roman" w:hAnsi="Arial" w:cs="Arial"/>
          <w:color w:val="0C0C0C"/>
          <w:kern w:val="28"/>
          <w:sz w:val="24"/>
          <w:szCs w:val="24"/>
          <w:lang w:eastAsia="en-GB"/>
          <w14:cntxtAlts/>
        </w:rPr>
        <w:t>support plan</w:t>
      </w:r>
      <w:r w:rsidRPr="002D5C34">
        <w:rPr>
          <w:rFonts w:ascii="Arial" w:eastAsia="Times New Roman" w:hAnsi="Arial" w:cs="Arial"/>
          <w:color w:val="0C0C0C"/>
          <w:kern w:val="28"/>
          <w:sz w:val="24"/>
          <w:szCs w:val="24"/>
          <w:lang w:eastAsia="en-GB"/>
          <w14:cntxtAlts/>
        </w:rPr>
        <w:t xml:space="preserve">, SENCOs are advised to match up the identified issues (reference parent/carer and pupil forms) with the </w:t>
      </w:r>
      <w:r w:rsidR="00862AA7" w:rsidRPr="002D5C34">
        <w:rPr>
          <w:rFonts w:ascii="Arial" w:eastAsia="Times New Roman" w:hAnsi="Arial" w:cs="Arial"/>
          <w:color w:val="0C0C0C"/>
          <w:kern w:val="28"/>
          <w:sz w:val="24"/>
          <w:szCs w:val="24"/>
          <w:lang w:eastAsia="en-GB"/>
          <w14:cntxtAlts/>
        </w:rPr>
        <w:t>'S</w:t>
      </w:r>
      <w:r w:rsidRPr="002D5C34">
        <w:rPr>
          <w:rFonts w:ascii="Arial" w:eastAsia="Times New Roman" w:hAnsi="Arial" w:cs="Arial"/>
          <w:color w:val="0C0C0C"/>
          <w:kern w:val="28"/>
          <w:sz w:val="24"/>
          <w:szCs w:val="24"/>
          <w:lang w:eastAsia="en-GB"/>
          <w14:cntxtAlts/>
        </w:rPr>
        <w:t xml:space="preserve">upport </w:t>
      </w:r>
      <w:r w:rsidR="00862AA7" w:rsidRPr="002D5C34">
        <w:rPr>
          <w:rFonts w:ascii="Arial" w:eastAsia="Times New Roman" w:hAnsi="Arial" w:cs="Arial"/>
          <w:color w:val="0C0C0C"/>
          <w:kern w:val="28"/>
          <w:sz w:val="24"/>
          <w:szCs w:val="24"/>
          <w:lang w:eastAsia="en-GB"/>
          <w14:cntxtAlts/>
        </w:rPr>
        <w:t>S</w:t>
      </w:r>
      <w:r w:rsidRPr="002D5C34">
        <w:rPr>
          <w:rFonts w:ascii="Arial" w:eastAsia="Times New Roman" w:hAnsi="Arial" w:cs="Arial"/>
          <w:color w:val="0C0C0C"/>
          <w:kern w:val="28"/>
          <w:sz w:val="24"/>
          <w:szCs w:val="24"/>
          <w:lang w:eastAsia="en-GB"/>
          <w14:cntxtAlts/>
        </w:rPr>
        <w:t>trategies</w:t>
      </w:r>
      <w:r w:rsidR="00862AA7" w:rsidRPr="002D5C34">
        <w:rPr>
          <w:rFonts w:ascii="Arial" w:eastAsia="Times New Roman" w:hAnsi="Arial" w:cs="Arial"/>
          <w:color w:val="0C0C0C"/>
          <w:kern w:val="28"/>
          <w:sz w:val="24"/>
          <w:szCs w:val="24"/>
          <w:lang w:eastAsia="en-GB"/>
          <w14:cntxtAlts/>
        </w:rPr>
        <w:t>'</w:t>
      </w:r>
      <w:r w:rsidRPr="002D5C34">
        <w:rPr>
          <w:rFonts w:ascii="Arial" w:eastAsia="Times New Roman" w:hAnsi="Arial" w:cs="Arial"/>
          <w:color w:val="0C0C0C"/>
          <w:kern w:val="28"/>
          <w:sz w:val="24"/>
          <w:szCs w:val="24"/>
          <w:lang w:eastAsia="en-GB"/>
          <w14:cntxtAlts/>
        </w:rPr>
        <w:t xml:space="preserve"> outlined within the ATTEND framework, as follows:</w:t>
      </w:r>
    </w:p>
    <w:p w:rsidR="00211D67" w:rsidRPr="002D5C34" w:rsidRDefault="00211D67" w:rsidP="00211D67">
      <w:pPr>
        <w:pStyle w:val="ListParagraph"/>
        <w:numPr>
          <w:ilvl w:val="0"/>
          <w:numId w:val="40"/>
        </w:num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Anxiety</w:t>
      </w:r>
    </w:p>
    <w:p w:rsidR="00211D67" w:rsidRPr="002D5C34" w:rsidRDefault="00211D67" w:rsidP="00211D67">
      <w:pPr>
        <w:pStyle w:val="ListParagraph"/>
        <w:numPr>
          <w:ilvl w:val="0"/>
          <w:numId w:val="40"/>
        </w:num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Health &amp; Wellbeing</w:t>
      </w:r>
    </w:p>
    <w:p w:rsidR="00211D67" w:rsidRPr="002D5C34" w:rsidRDefault="00211D67" w:rsidP="00211D67">
      <w:pPr>
        <w:pStyle w:val="ListParagraph"/>
        <w:numPr>
          <w:ilvl w:val="0"/>
          <w:numId w:val="40"/>
        </w:num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Sensory Factors</w:t>
      </w:r>
    </w:p>
    <w:p w:rsidR="00211D67" w:rsidRPr="002D5C34" w:rsidRDefault="00211D67" w:rsidP="00211D67">
      <w:pPr>
        <w:pStyle w:val="ListParagraph"/>
        <w:numPr>
          <w:ilvl w:val="0"/>
          <w:numId w:val="40"/>
        </w:num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Social Factors</w:t>
      </w:r>
    </w:p>
    <w:p w:rsidR="00211D67" w:rsidRPr="002D5C34" w:rsidRDefault="00211D67" w:rsidP="00211D67">
      <w:pPr>
        <w:pStyle w:val="ListParagraph"/>
        <w:numPr>
          <w:ilvl w:val="0"/>
          <w:numId w:val="40"/>
        </w:num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Academic Factors</w:t>
      </w:r>
    </w:p>
    <w:p w:rsidR="00211D67" w:rsidRPr="002D5C34" w:rsidRDefault="00211D67" w:rsidP="00211D67">
      <w:pPr>
        <w:pStyle w:val="ListParagraph"/>
        <w:numPr>
          <w:ilvl w:val="0"/>
          <w:numId w:val="40"/>
        </w:num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lastRenderedPageBreak/>
        <w:t>Factors Relating to Change</w:t>
      </w:r>
    </w:p>
    <w:p w:rsidR="00211D67" w:rsidRPr="002D5C34" w:rsidRDefault="00211D67" w:rsidP="00211D67">
      <w:pPr>
        <w:pStyle w:val="ListParagraph"/>
        <w:numPr>
          <w:ilvl w:val="0"/>
          <w:numId w:val="40"/>
        </w:num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Family Factors</w:t>
      </w:r>
    </w:p>
    <w:p w:rsidR="00211D67" w:rsidRPr="002D5C34" w:rsidRDefault="00211D67" w:rsidP="00211D67">
      <w:pPr>
        <w:pStyle w:val="ListParagraph"/>
        <w:numPr>
          <w:ilvl w:val="0"/>
          <w:numId w:val="40"/>
        </w:num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Other Factors</w:t>
      </w:r>
    </w:p>
    <w:p w:rsidR="00211D67" w:rsidRPr="002D5C34" w:rsidRDefault="00211D67" w:rsidP="00211D67">
      <w:pPr>
        <w:pStyle w:val="ListParagraph"/>
        <w:numPr>
          <w:ilvl w:val="0"/>
          <w:numId w:val="40"/>
        </w:num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Maintenance/secondary factors</w:t>
      </w:r>
    </w:p>
    <w:p w:rsidR="00211D67" w:rsidRPr="002D5C34" w:rsidRDefault="00211D67" w:rsidP="00211D67">
      <w:p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L</w:t>
      </w:r>
      <w:r w:rsidR="00C12AEC">
        <w:rPr>
          <w:rFonts w:ascii="Arial" w:eastAsia="Times New Roman" w:hAnsi="Arial" w:cs="Arial"/>
          <w:color w:val="0C0C0C"/>
          <w:kern w:val="28"/>
          <w:sz w:val="24"/>
          <w:szCs w:val="24"/>
          <w:lang w:eastAsia="en-GB"/>
          <w14:cntxtAlts/>
        </w:rPr>
        <w:t>CC</w:t>
      </w:r>
      <w:r w:rsidRPr="002D5C34">
        <w:rPr>
          <w:rFonts w:ascii="Arial" w:eastAsia="Times New Roman" w:hAnsi="Arial" w:cs="Arial"/>
          <w:color w:val="0C0C0C"/>
          <w:kern w:val="28"/>
          <w:sz w:val="24"/>
          <w:szCs w:val="24"/>
          <w:lang w:eastAsia="en-GB"/>
          <w14:cntxtAlts/>
        </w:rPr>
        <w:t>'s Inclusion Toolkit should</w:t>
      </w:r>
      <w:r w:rsidR="00862AA7" w:rsidRPr="002D5C34">
        <w:rPr>
          <w:rFonts w:ascii="Arial" w:eastAsia="Times New Roman" w:hAnsi="Arial" w:cs="Arial"/>
          <w:color w:val="0C0C0C"/>
          <w:kern w:val="28"/>
          <w:sz w:val="24"/>
          <w:szCs w:val="24"/>
          <w:lang w:eastAsia="en-GB"/>
          <w14:cntxtAlts/>
        </w:rPr>
        <w:t xml:space="preserve"> also i</w:t>
      </w:r>
      <w:r w:rsidRPr="002D5C34">
        <w:rPr>
          <w:rFonts w:ascii="Arial" w:eastAsia="Times New Roman" w:hAnsi="Arial" w:cs="Arial"/>
          <w:color w:val="0C0C0C"/>
          <w:kern w:val="28"/>
          <w:sz w:val="24"/>
          <w:szCs w:val="24"/>
          <w:lang w:eastAsia="en-GB"/>
          <w14:cntxtAlts/>
        </w:rPr>
        <w:t xml:space="preserve">nform planning </w:t>
      </w:r>
      <w:r w:rsidR="00DC708B" w:rsidRPr="002D5C34">
        <w:rPr>
          <w:rFonts w:ascii="Arial" w:eastAsia="Times New Roman" w:hAnsi="Arial" w:cs="Arial"/>
          <w:color w:val="0C0C0C"/>
          <w:kern w:val="28"/>
          <w:sz w:val="24"/>
          <w:szCs w:val="24"/>
          <w:lang w:eastAsia="en-GB"/>
          <w14:cntxtAlts/>
        </w:rPr>
        <w:t>with communication and interaction and social emotional and mental health sections particularly appropriate</w:t>
      </w:r>
      <w:r w:rsidRPr="002D5C34">
        <w:rPr>
          <w:rFonts w:ascii="Arial" w:eastAsia="Times New Roman" w:hAnsi="Arial" w:cs="Arial"/>
          <w:color w:val="0C0C0C"/>
          <w:kern w:val="28"/>
          <w:sz w:val="24"/>
          <w:szCs w:val="24"/>
          <w:lang w:eastAsia="en-GB"/>
          <w14:cntxtAlts/>
        </w:rPr>
        <w:t>.</w:t>
      </w:r>
      <w:r w:rsidR="00C12AEC">
        <w:rPr>
          <w:rFonts w:ascii="Arial" w:eastAsia="Times New Roman" w:hAnsi="Arial" w:cs="Arial"/>
          <w:color w:val="0C0C0C"/>
          <w:kern w:val="28"/>
          <w:sz w:val="24"/>
          <w:szCs w:val="24"/>
          <w:lang w:eastAsia="en-GB"/>
          <w14:cntxtAlts/>
        </w:rPr>
        <w:t xml:space="preserve"> </w:t>
      </w:r>
      <w:r w:rsidRPr="002D5C34">
        <w:rPr>
          <w:rFonts w:ascii="Arial" w:eastAsia="Times New Roman" w:hAnsi="Arial" w:cs="Arial"/>
          <w:color w:val="0C0C0C"/>
          <w:kern w:val="28"/>
          <w:sz w:val="24"/>
          <w:szCs w:val="24"/>
          <w:lang w:eastAsia="en-GB"/>
          <w14:cntxtAlts/>
        </w:rPr>
        <w:t xml:space="preserve"> </w:t>
      </w:r>
    </w:p>
    <w:p w:rsidR="00211D67" w:rsidRPr="002D5C34" w:rsidRDefault="00862AA7" w:rsidP="00211D67">
      <w:pPr>
        <w:spacing w:line="273" w:lineRule="auto"/>
        <w:jc w:val="both"/>
        <w:rPr>
          <w:rFonts w:ascii="Arial" w:eastAsia="Times New Roman" w:hAnsi="Arial" w:cs="Arial"/>
          <w:color w:val="0C0C0C"/>
          <w:kern w:val="28"/>
          <w:sz w:val="24"/>
          <w:szCs w:val="24"/>
          <w:lang w:eastAsia="en-GB"/>
          <w14:cntxtAlts/>
        </w:rPr>
      </w:pPr>
      <w:r w:rsidRPr="002D5C34">
        <w:rPr>
          <w:rFonts w:ascii="Arial" w:eastAsia="Times New Roman" w:hAnsi="Arial" w:cs="Arial"/>
          <w:color w:val="0C0C0C"/>
          <w:kern w:val="28"/>
          <w:sz w:val="24"/>
          <w:szCs w:val="24"/>
          <w:lang w:eastAsia="en-GB"/>
          <w14:cntxtAlts/>
        </w:rPr>
        <w:t xml:space="preserve">The voice of pupil and family need to be central to the plan, which </w:t>
      </w:r>
      <w:r w:rsidR="00DC708B" w:rsidRPr="002D5C34">
        <w:rPr>
          <w:rFonts w:ascii="Arial" w:eastAsia="Times New Roman" w:hAnsi="Arial" w:cs="Arial"/>
          <w:color w:val="0C0C0C"/>
          <w:kern w:val="28"/>
          <w:sz w:val="24"/>
          <w:szCs w:val="24"/>
          <w:lang w:eastAsia="en-GB"/>
          <w14:cntxtAlts/>
        </w:rPr>
        <w:t>must be person centred and</w:t>
      </w:r>
      <w:r w:rsidRPr="002D5C34">
        <w:rPr>
          <w:rFonts w:ascii="Arial" w:eastAsia="Times New Roman" w:hAnsi="Arial" w:cs="Arial"/>
          <w:color w:val="0C0C0C"/>
          <w:kern w:val="28"/>
          <w:sz w:val="24"/>
          <w:szCs w:val="24"/>
          <w:lang w:eastAsia="en-GB"/>
          <w14:cntxtAlts/>
        </w:rPr>
        <w:t xml:space="preserve"> devised collaboratively. If the pupil is unable </w:t>
      </w:r>
      <w:r w:rsidR="00DC708B" w:rsidRPr="002D5C34">
        <w:rPr>
          <w:rFonts w:ascii="Arial" w:eastAsia="Times New Roman" w:hAnsi="Arial" w:cs="Arial"/>
          <w:color w:val="0C0C0C"/>
          <w:kern w:val="28"/>
          <w:sz w:val="24"/>
          <w:szCs w:val="24"/>
          <w:lang w:eastAsia="en-GB"/>
          <w14:cntxtAlts/>
        </w:rPr>
        <w:t xml:space="preserve">or unwilling </w:t>
      </w:r>
      <w:r w:rsidRPr="002D5C34">
        <w:rPr>
          <w:rFonts w:ascii="Arial" w:eastAsia="Times New Roman" w:hAnsi="Arial" w:cs="Arial"/>
          <w:color w:val="0C0C0C"/>
          <w:kern w:val="28"/>
          <w:sz w:val="24"/>
          <w:szCs w:val="24"/>
          <w:lang w:eastAsia="en-GB"/>
          <w14:cntxtAlts/>
        </w:rPr>
        <w:t xml:space="preserve">to </w:t>
      </w:r>
      <w:r w:rsidR="00DC708B" w:rsidRPr="002D5C34">
        <w:rPr>
          <w:rFonts w:ascii="Arial" w:eastAsia="Times New Roman" w:hAnsi="Arial" w:cs="Arial"/>
          <w:color w:val="0C0C0C"/>
          <w:kern w:val="28"/>
          <w:sz w:val="24"/>
          <w:szCs w:val="24"/>
          <w:lang w:eastAsia="en-GB"/>
          <w14:cntxtAlts/>
        </w:rPr>
        <w:t>engage</w:t>
      </w:r>
      <w:r w:rsidRPr="002D5C34">
        <w:rPr>
          <w:rFonts w:ascii="Arial" w:eastAsia="Times New Roman" w:hAnsi="Arial" w:cs="Arial"/>
          <w:color w:val="0C0C0C"/>
          <w:kern w:val="28"/>
          <w:sz w:val="24"/>
          <w:szCs w:val="24"/>
          <w:lang w:eastAsia="en-GB"/>
          <w14:cntxtAlts/>
        </w:rPr>
        <w:t>, or indeed the family, or both, there should still be a plan: this will outline how the relationship will be rebuilt</w:t>
      </w:r>
      <w:r w:rsidR="00DC708B" w:rsidRPr="002D5C34">
        <w:rPr>
          <w:rFonts w:ascii="Arial" w:eastAsia="Times New Roman" w:hAnsi="Arial" w:cs="Arial"/>
          <w:color w:val="0C0C0C"/>
          <w:kern w:val="28"/>
          <w:sz w:val="24"/>
          <w:szCs w:val="24"/>
          <w:lang w:eastAsia="en-GB"/>
          <w14:cntxtAlts/>
        </w:rPr>
        <w:t xml:space="preserve"> as the first, essential step towards reintegration</w:t>
      </w:r>
      <w:r w:rsidRPr="002D5C34">
        <w:rPr>
          <w:rFonts w:ascii="Arial" w:eastAsia="Times New Roman" w:hAnsi="Arial" w:cs="Arial"/>
          <w:color w:val="0C0C0C"/>
          <w:kern w:val="28"/>
          <w:sz w:val="24"/>
          <w:szCs w:val="24"/>
          <w:lang w:eastAsia="en-GB"/>
          <w14:cntxtAlts/>
        </w:rPr>
        <w:t>.</w:t>
      </w:r>
    </w:p>
    <w:p w:rsidR="000F6694" w:rsidRPr="002D5C34" w:rsidRDefault="004B356E" w:rsidP="00A748A5">
      <w:pPr>
        <w:widowControl w:val="0"/>
        <w:spacing w:after="120" w:line="285" w:lineRule="auto"/>
        <w:rPr>
          <w:rFonts w:ascii="Arial" w:eastAsia="Times New Roman" w:hAnsi="Arial" w:cs="Arial"/>
          <w:b/>
          <w:bCs/>
          <w:color w:val="000000"/>
          <w:kern w:val="28"/>
          <w:sz w:val="24"/>
          <w:szCs w:val="24"/>
          <w:lang w:eastAsia="en-GB"/>
          <w14:cntxtAlts/>
        </w:rPr>
      </w:pPr>
      <w:r w:rsidRPr="002D5C34">
        <w:rPr>
          <w:rFonts w:ascii="Arial" w:eastAsia="Times New Roman" w:hAnsi="Arial" w:cs="Arial"/>
          <w:b/>
          <w:bCs/>
          <w:color w:val="000000"/>
          <w:kern w:val="28"/>
          <w:sz w:val="24"/>
          <w:szCs w:val="24"/>
          <w:lang w:eastAsia="en-GB"/>
          <w14:cntxtAlts/>
        </w:rPr>
        <w:t>Sharing the plan to ensure a consistent a</w:t>
      </w:r>
      <w:r w:rsidR="000F6694" w:rsidRPr="002D5C34">
        <w:rPr>
          <w:rFonts w:ascii="Arial" w:eastAsia="Times New Roman" w:hAnsi="Arial" w:cs="Arial"/>
          <w:b/>
          <w:bCs/>
          <w:color w:val="000000"/>
          <w:kern w:val="28"/>
          <w:sz w:val="24"/>
          <w:szCs w:val="24"/>
          <w:lang w:eastAsia="en-GB"/>
          <w14:cntxtAlts/>
        </w:rPr>
        <w:t>pproach</w:t>
      </w:r>
    </w:p>
    <w:p w:rsidR="000F6694" w:rsidRPr="002D5C34" w:rsidRDefault="000F6694" w:rsidP="000F6694">
      <w:pPr>
        <w:widowControl w:val="0"/>
        <w:spacing w:after="120" w:line="285" w:lineRule="auto"/>
        <w:jc w:val="both"/>
        <w:rPr>
          <w:rFonts w:ascii="Arial" w:eastAsia="Times New Roman" w:hAnsi="Arial" w:cs="Arial"/>
          <w:color w:val="19352C"/>
          <w:kern w:val="28"/>
          <w:sz w:val="24"/>
          <w:szCs w:val="24"/>
          <w:lang w:eastAsia="en-GB"/>
          <w14:cntxtAlts/>
        </w:rPr>
      </w:pPr>
      <w:r w:rsidRPr="002D5C34">
        <w:rPr>
          <w:rFonts w:ascii="Arial" w:eastAsia="Times New Roman" w:hAnsi="Arial" w:cs="Arial"/>
          <w:color w:val="19352C"/>
          <w:kern w:val="28"/>
          <w:sz w:val="24"/>
          <w:szCs w:val="24"/>
          <w:lang w:eastAsia="en-GB"/>
          <w14:cntxtAlts/>
        </w:rPr>
        <w:t xml:space="preserve">The PSP will undoubtedly include </w:t>
      </w:r>
      <w:r w:rsidR="00DC708B" w:rsidRPr="002D5C34">
        <w:rPr>
          <w:rFonts w:ascii="Arial" w:eastAsia="Times New Roman" w:hAnsi="Arial" w:cs="Arial"/>
          <w:color w:val="19352C"/>
          <w:kern w:val="28"/>
          <w:sz w:val="24"/>
          <w:szCs w:val="24"/>
          <w:lang w:eastAsia="en-GB"/>
          <w14:cntxtAlts/>
        </w:rPr>
        <w:t>support strategies</w:t>
      </w:r>
      <w:r w:rsidRPr="002D5C34">
        <w:rPr>
          <w:rFonts w:ascii="Arial" w:eastAsia="Times New Roman" w:hAnsi="Arial" w:cs="Arial"/>
          <w:color w:val="19352C"/>
          <w:kern w:val="28"/>
          <w:sz w:val="24"/>
          <w:szCs w:val="24"/>
          <w:lang w:eastAsia="en-GB"/>
          <w14:cntxtAlts/>
        </w:rPr>
        <w:t xml:space="preserve"> that all staff</w:t>
      </w:r>
      <w:r w:rsidR="00C01D86" w:rsidRPr="002D5C34">
        <w:rPr>
          <w:rFonts w:ascii="Arial" w:eastAsia="Times New Roman" w:hAnsi="Arial" w:cs="Arial"/>
          <w:color w:val="19352C"/>
          <w:kern w:val="28"/>
          <w:sz w:val="24"/>
          <w:szCs w:val="24"/>
          <w:lang w:eastAsia="en-GB"/>
          <w14:cntxtAlts/>
        </w:rPr>
        <w:t>, including non-teaching,</w:t>
      </w:r>
      <w:r w:rsidRPr="002D5C34">
        <w:rPr>
          <w:rFonts w:ascii="Arial" w:eastAsia="Times New Roman" w:hAnsi="Arial" w:cs="Arial"/>
          <w:color w:val="19352C"/>
          <w:kern w:val="28"/>
          <w:sz w:val="24"/>
          <w:szCs w:val="24"/>
          <w:lang w:eastAsia="en-GB"/>
          <w14:cntxtAlts/>
        </w:rPr>
        <w:t xml:space="preserve"> </w:t>
      </w:r>
      <w:proofErr w:type="gramStart"/>
      <w:r w:rsidRPr="002D5C34">
        <w:rPr>
          <w:rFonts w:ascii="Arial" w:eastAsia="Times New Roman" w:hAnsi="Arial" w:cs="Arial"/>
          <w:color w:val="19352C"/>
          <w:kern w:val="28"/>
          <w:sz w:val="24"/>
          <w:szCs w:val="24"/>
          <w:lang w:eastAsia="en-GB"/>
          <w14:cntxtAlts/>
        </w:rPr>
        <w:t>need</w:t>
      </w:r>
      <w:proofErr w:type="gramEnd"/>
      <w:r w:rsidRPr="002D5C34">
        <w:rPr>
          <w:rFonts w:ascii="Arial" w:eastAsia="Times New Roman" w:hAnsi="Arial" w:cs="Arial"/>
          <w:color w:val="19352C"/>
          <w:kern w:val="28"/>
          <w:sz w:val="24"/>
          <w:szCs w:val="24"/>
          <w:lang w:eastAsia="en-GB"/>
          <w14:cntxtAlts/>
        </w:rPr>
        <w:t xml:space="preserve"> to know about</w:t>
      </w:r>
      <w:r w:rsidR="00A748A5" w:rsidRPr="002D5C34">
        <w:rPr>
          <w:rFonts w:ascii="Arial" w:eastAsia="Times New Roman" w:hAnsi="Arial" w:cs="Arial"/>
          <w:color w:val="19352C"/>
          <w:kern w:val="28"/>
          <w:sz w:val="24"/>
          <w:szCs w:val="24"/>
          <w:lang w:eastAsia="en-GB"/>
          <w14:cntxtAlts/>
        </w:rPr>
        <w:t>. For example, a barrier to attendance can be fear of being in trouble for poor attendance and missing work (a</w:t>
      </w:r>
      <w:r w:rsidR="00633326" w:rsidRPr="002D5C34">
        <w:rPr>
          <w:rFonts w:ascii="Arial" w:eastAsia="Times New Roman" w:hAnsi="Arial" w:cs="Arial"/>
          <w:color w:val="19352C"/>
          <w:kern w:val="28"/>
          <w:sz w:val="24"/>
          <w:szCs w:val="24"/>
          <w:lang w:eastAsia="en-GB"/>
          <w14:cntxtAlts/>
        </w:rPr>
        <w:t>n EBSA</w:t>
      </w:r>
      <w:r w:rsidR="00A748A5" w:rsidRPr="002D5C34">
        <w:rPr>
          <w:rFonts w:ascii="Arial" w:eastAsia="Times New Roman" w:hAnsi="Arial" w:cs="Arial"/>
          <w:color w:val="19352C"/>
          <w:kern w:val="28"/>
          <w:sz w:val="24"/>
          <w:szCs w:val="24"/>
          <w:lang w:eastAsia="en-GB"/>
          <w14:cntxtAlts/>
        </w:rPr>
        <w:t xml:space="preserve"> </w:t>
      </w:r>
      <w:r w:rsidR="004B356E" w:rsidRPr="002D5C34">
        <w:rPr>
          <w:rFonts w:ascii="Arial" w:eastAsia="Times New Roman" w:hAnsi="Arial" w:cs="Arial"/>
          <w:color w:val="19352C"/>
          <w:kern w:val="28"/>
          <w:sz w:val="24"/>
          <w:szCs w:val="24"/>
          <w:lang w:eastAsia="en-GB"/>
          <w14:cntxtAlts/>
        </w:rPr>
        <w:t>'</w:t>
      </w:r>
      <w:r w:rsidR="00A748A5" w:rsidRPr="002D5C34">
        <w:rPr>
          <w:rFonts w:ascii="Arial" w:eastAsia="Times New Roman" w:hAnsi="Arial" w:cs="Arial"/>
          <w:color w:val="19352C"/>
          <w:kern w:val="28"/>
          <w:sz w:val="24"/>
          <w:szCs w:val="24"/>
          <w:lang w:eastAsia="en-GB"/>
          <w14:cntxtAlts/>
        </w:rPr>
        <w:t>maintenance factor</w:t>
      </w:r>
      <w:r w:rsidR="004B356E" w:rsidRPr="002D5C34">
        <w:rPr>
          <w:rFonts w:ascii="Arial" w:eastAsia="Times New Roman" w:hAnsi="Arial" w:cs="Arial"/>
          <w:color w:val="19352C"/>
          <w:kern w:val="28"/>
          <w:sz w:val="24"/>
          <w:szCs w:val="24"/>
          <w:lang w:eastAsia="en-GB"/>
          <w14:cntxtAlts/>
        </w:rPr>
        <w:t>'</w:t>
      </w:r>
      <w:r w:rsidR="00A748A5" w:rsidRPr="002D5C34">
        <w:rPr>
          <w:rFonts w:ascii="Arial" w:eastAsia="Times New Roman" w:hAnsi="Arial" w:cs="Arial"/>
          <w:color w:val="19352C"/>
          <w:kern w:val="28"/>
          <w:sz w:val="24"/>
          <w:szCs w:val="24"/>
          <w:lang w:eastAsia="en-GB"/>
          <w14:cntxtAlts/>
        </w:rPr>
        <w:t xml:space="preserve">). </w:t>
      </w:r>
      <w:proofErr w:type="gramStart"/>
      <w:r w:rsidR="00A748A5" w:rsidRPr="002D5C34">
        <w:rPr>
          <w:rFonts w:ascii="Arial" w:eastAsia="Times New Roman" w:hAnsi="Arial" w:cs="Arial"/>
          <w:color w:val="19352C"/>
          <w:kern w:val="28"/>
          <w:sz w:val="24"/>
          <w:szCs w:val="24"/>
          <w:lang w:eastAsia="en-GB"/>
          <w14:cntxtAlts/>
        </w:rPr>
        <w:t>Staff need</w:t>
      </w:r>
      <w:proofErr w:type="gramEnd"/>
      <w:r w:rsidR="00A748A5" w:rsidRPr="002D5C34">
        <w:rPr>
          <w:rFonts w:ascii="Arial" w:eastAsia="Times New Roman" w:hAnsi="Arial" w:cs="Arial"/>
          <w:color w:val="19352C"/>
          <w:kern w:val="28"/>
          <w:sz w:val="24"/>
          <w:szCs w:val="24"/>
          <w:lang w:eastAsia="en-GB"/>
          <w14:cntxtAlts/>
        </w:rPr>
        <w:t xml:space="preserve"> to adopt a consistent appr</w:t>
      </w:r>
      <w:r w:rsidR="004B356E" w:rsidRPr="002D5C34">
        <w:rPr>
          <w:rFonts w:ascii="Arial" w:eastAsia="Times New Roman" w:hAnsi="Arial" w:cs="Arial"/>
          <w:color w:val="19352C"/>
          <w:kern w:val="28"/>
          <w:sz w:val="24"/>
          <w:szCs w:val="24"/>
          <w:lang w:eastAsia="en-GB"/>
          <w14:cntxtAlts/>
        </w:rPr>
        <w:t>oach towards welcoming avoidant</w:t>
      </w:r>
      <w:r w:rsidR="00A748A5" w:rsidRPr="002D5C34">
        <w:rPr>
          <w:rFonts w:ascii="Arial" w:eastAsia="Times New Roman" w:hAnsi="Arial" w:cs="Arial"/>
          <w:color w:val="19352C"/>
          <w:kern w:val="28"/>
          <w:sz w:val="24"/>
          <w:szCs w:val="24"/>
          <w:lang w:eastAsia="en-GB"/>
          <w14:cntxtAlts/>
        </w:rPr>
        <w:t xml:space="preserve"> pupils back into class without </w:t>
      </w:r>
      <w:r w:rsidR="004B356E" w:rsidRPr="002D5C34">
        <w:rPr>
          <w:rFonts w:ascii="Arial" w:eastAsia="Times New Roman" w:hAnsi="Arial" w:cs="Arial"/>
          <w:color w:val="19352C"/>
          <w:kern w:val="28"/>
          <w:sz w:val="24"/>
          <w:szCs w:val="24"/>
          <w:lang w:eastAsia="en-GB"/>
          <w14:cntxtAlts/>
        </w:rPr>
        <w:t xml:space="preserve">focussing on </w:t>
      </w:r>
      <w:r w:rsidR="00633326" w:rsidRPr="002D5C34">
        <w:rPr>
          <w:rFonts w:ascii="Arial" w:eastAsia="Times New Roman" w:hAnsi="Arial" w:cs="Arial"/>
          <w:color w:val="19352C"/>
          <w:kern w:val="28"/>
          <w:sz w:val="24"/>
          <w:szCs w:val="24"/>
          <w:lang w:eastAsia="en-GB"/>
          <w14:cntxtAlts/>
        </w:rPr>
        <w:t>missing work</w:t>
      </w:r>
      <w:r w:rsidR="004B356E" w:rsidRPr="002D5C34">
        <w:rPr>
          <w:rFonts w:ascii="Arial" w:eastAsia="Times New Roman" w:hAnsi="Arial" w:cs="Arial"/>
          <w:color w:val="19352C"/>
          <w:kern w:val="28"/>
          <w:sz w:val="24"/>
          <w:szCs w:val="24"/>
          <w:lang w:eastAsia="en-GB"/>
          <w14:cntxtAlts/>
        </w:rPr>
        <w:t xml:space="preserve"> or the widened learning gap</w:t>
      </w:r>
      <w:r w:rsidR="00A748A5" w:rsidRPr="002D5C34">
        <w:rPr>
          <w:rFonts w:ascii="Arial" w:eastAsia="Times New Roman" w:hAnsi="Arial" w:cs="Arial"/>
          <w:color w:val="19352C"/>
          <w:kern w:val="28"/>
          <w:sz w:val="24"/>
          <w:szCs w:val="24"/>
          <w:lang w:eastAsia="en-GB"/>
          <w14:cntxtAlts/>
        </w:rPr>
        <w:t xml:space="preserve"> or the need for catch-up. </w:t>
      </w:r>
      <w:r w:rsidR="00A748A5" w:rsidRPr="002D5C34">
        <w:rPr>
          <w:rFonts w:ascii="Arial" w:eastAsia="Times New Roman" w:hAnsi="Arial" w:cs="Arial"/>
          <w:b/>
          <w:color w:val="19352C"/>
          <w:kern w:val="28"/>
          <w:sz w:val="24"/>
          <w:szCs w:val="24"/>
          <w:lang w:eastAsia="en-GB"/>
          <w14:cntxtAlts/>
        </w:rPr>
        <w:t xml:space="preserve">Sharing </w:t>
      </w:r>
      <w:r w:rsidRPr="002D5C34">
        <w:rPr>
          <w:rFonts w:ascii="Arial" w:eastAsia="Times New Roman" w:hAnsi="Arial" w:cs="Arial"/>
          <w:b/>
          <w:color w:val="19352C"/>
          <w:kern w:val="28"/>
          <w:sz w:val="24"/>
          <w:szCs w:val="24"/>
          <w:lang w:eastAsia="en-GB"/>
          <w14:cntxtAlts/>
        </w:rPr>
        <w:t xml:space="preserve">the PSP with all teachers, or at least key strategies from it, </w:t>
      </w:r>
      <w:r w:rsidR="00C12AEC">
        <w:rPr>
          <w:rFonts w:ascii="Arial" w:eastAsia="Times New Roman" w:hAnsi="Arial" w:cs="Arial"/>
          <w:b/>
          <w:color w:val="19352C"/>
          <w:kern w:val="28"/>
          <w:sz w:val="24"/>
          <w:szCs w:val="24"/>
          <w:lang w:eastAsia="en-GB"/>
          <w14:cntxtAlts/>
        </w:rPr>
        <w:t>perhaps th</w:t>
      </w:r>
      <w:r w:rsidR="00EE164A">
        <w:rPr>
          <w:rFonts w:ascii="Arial" w:eastAsia="Times New Roman" w:hAnsi="Arial" w:cs="Arial"/>
          <w:b/>
          <w:color w:val="19352C"/>
          <w:kern w:val="28"/>
          <w:sz w:val="24"/>
          <w:szCs w:val="24"/>
          <w:lang w:eastAsia="en-GB"/>
          <w14:cntxtAlts/>
        </w:rPr>
        <w:t>r</w:t>
      </w:r>
      <w:r w:rsidR="00C12AEC">
        <w:rPr>
          <w:rFonts w:ascii="Arial" w:eastAsia="Times New Roman" w:hAnsi="Arial" w:cs="Arial"/>
          <w:b/>
          <w:color w:val="19352C"/>
          <w:kern w:val="28"/>
          <w:sz w:val="24"/>
          <w:szCs w:val="24"/>
          <w:lang w:eastAsia="en-GB"/>
          <w14:cntxtAlts/>
        </w:rPr>
        <w:t xml:space="preserve">ough a pen portrait, </w:t>
      </w:r>
      <w:r w:rsidRPr="002D5C34">
        <w:rPr>
          <w:rFonts w:ascii="Arial" w:eastAsia="Times New Roman" w:hAnsi="Arial" w:cs="Arial"/>
          <w:b/>
          <w:color w:val="19352C"/>
          <w:kern w:val="28"/>
          <w:sz w:val="24"/>
          <w:szCs w:val="24"/>
          <w:lang w:eastAsia="en-GB"/>
          <w14:cntxtAlts/>
        </w:rPr>
        <w:t xml:space="preserve">is </w:t>
      </w:r>
      <w:r w:rsidR="00DC708B" w:rsidRPr="002D5C34">
        <w:rPr>
          <w:rFonts w:ascii="Arial" w:eastAsia="Times New Roman" w:hAnsi="Arial" w:cs="Arial"/>
          <w:b/>
          <w:color w:val="19352C"/>
          <w:kern w:val="28"/>
          <w:sz w:val="24"/>
          <w:szCs w:val="24"/>
          <w:lang w:eastAsia="en-GB"/>
          <w14:cntxtAlts/>
        </w:rPr>
        <w:t xml:space="preserve">therefore </w:t>
      </w:r>
      <w:r w:rsidRPr="002D5C34">
        <w:rPr>
          <w:rFonts w:ascii="Arial" w:eastAsia="Times New Roman" w:hAnsi="Arial" w:cs="Arial"/>
          <w:b/>
          <w:color w:val="19352C"/>
          <w:kern w:val="28"/>
          <w:sz w:val="24"/>
          <w:szCs w:val="24"/>
          <w:lang w:eastAsia="en-GB"/>
          <w14:cntxtAlts/>
        </w:rPr>
        <w:t>of critical importance.</w:t>
      </w:r>
    </w:p>
    <w:p w:rsidR="000F6694" w:rsidRPr="002D5C34" w:rsidRDefault="004B356E" w:rsidP="000F6694">
      <w:pPr>
        <w:widowControl w:val="0"/>
        <w:rPr>
          <w:rFonts w:ascii="Arial" w:eastAsia="Times New Roman" w:hAnsi="Arial" w:cs="Arial"/>
          <w:b/>
          <w:bCs/>
          <w:color w:val="19352C"/>
          <w:kern w:val="28"/>
          <w:sz w:val="24"/>
          <w:szCs w:val="24"/>
          <w:lang w:eastAsia="en-GB"/>
          <w14:cntxtAlts/>
        </w:rPr>
      </w:pPr>
      <w:r w:rsidRPr="002D5C34">
        <w:rPr>
          <w:rFonts w:ascii="Arial" w:eastAsia="Times New Roman" w:hAnsi="Arial" w:cs="Arial"/>
          <w:b/>
          <w:bCs/>
          <w:color w:val="19352C"/>
          <w:kern w:val="28"/>
          <w:sz w:val="24"/>
          <w:szCs w:val="24"/>
          <w:lang w:eastAsia="en-GB"/>
          <w14:cntxtAlts/>
        </w:rPr>
        <w:t>Reduced t</w:t>
      </w:r>
      <w:r w:rsidR="000F6694" w:rsidRPr="002D5C34">
        <w:rPr>
          <w:rFonts w:ascii="Arial" w:eastAsia="Times New Roman" w:hAnsi="Arial" w:cs="Arial"/>
          <w:b/>
          <w:bCs/>
          <w:color w:val="19352C"/>
          <w:kern w:val="28"/>
          <w:sz w:val="24"/>
          <w:szCs w:val="24"/>
          <w:lang w:eastAsia="en-GB"/>
          <w14:cntxtAlts/>
        </w:rPr>
        <w:t>imetables and the PSP</w:t>
      </w:r>
    </w:p>
    <w:p w:rsidR="000F6694" w:rsidRPr="002D5C34" w:rsidRDefault="000F6694" w:rsidP="000F6694">
      <w:pPr>
        <w:spacing w:line="273" w:lineRule="auto"/>
        <w:jc w:val="both"/>
        <w:rPr>
          <w:rFonts w:ascii="Arial" w:eastAsia="Times New Roman" w:hAnsi="Arial" w:cs="Arial"/>
          <w:color w:val="000000"/>
          <w:kern w:val="28"/>
          <w:sz w:val="24"/>
          <w:szCs w:val="24"/>
          <w:lang w:eastAsia="en-GB"/>
          <w14:cntxtAlts/>
        </w:rPr>
      </w:pPr>
      <w:r w:rsidRPr="002D5C34">
        <w:rPr>
          <w:rFonts w:ascii="Arial" w:eastAsia="Times New Roman" w:hAnsi="Arial" w:cs="Arial"/>
          <w:color w:val="000000"/>
          <w:kern w:val="28"/>
          <w:sz w:val="24"/>
          <w:szCs w:val="24"/>
          <w:lang w:eastAsia="en-GB"/>
          <w14:cntxtAlts/>
        </w:rPr>
        <w:t xml:space="preserve">Any pupil to be placed on a reduced timetable, defined as less than full-time education in school, should have this exceptional measure planned within a PSP process. </w:t>
      </w:r>
    </w:p>
    <w:p w:rsidR="00862AA7" w:rsidRPr="002D5C34" w:rsidRDefault="000F6694" w:rsidP="00862AA7">
      <w:pPr>
        <w:spacing w:line="273" w:lineRule="auto"/>
        <w:jc w:val="both"/>
        <w:rPr>
          <w:rFonts w:ascii="Arial" w:eastAsia="Times New Roman" w:hAnsi="Arial" w:cs="Arial"/>
          <w:color w:val="000000"/>
          <w:kern w:val="28"/>
          <w:sz w:val="24"/>
          <w:szCs w:val="24"/>
          <w:lang w:eastAsia="en-GB"/>
          <w14:cntxtAlts/>
        </w:rPr>
      </w:pPr>
      <w:r w:rsidRPr="002D5C34">
        <w:rPr>
          <w:rFonts w:ascii="Arial" w:eastAsia="Times New Roman" w:hAnsi="Arial" w:cs="Arial"/>
          <w:color w:val="000000"/>
          <w:kern w:val="28"/>
          <w:sz w:val="24"/>
          <w:szCs w:val="24"/>
          <w:lang w:eastAsia="en-GB"/>
          <w14:cntxtAlts/>
        </w:rPr>
        <w:t>In this way, parents/carers are consulted and able to consent (a legal requirement) and arrangements for review are transparent. Where a pupil is looked after or has a statutory SEND plan, then the Local Authority Virtual School and/or relevant SEND caseworker must be invited to the PSP meeting alongside other relevant professionals.</w:t>
      </w:r>
      <w:r w:rsidR="00C01D86" w:rsidRPr="002D5C34">
        <w:rPr>
          <w:rFonts w:ascii="Arial" w:eastAsia="Times New Roman" w:hAnsi="Arial" w:cs="Arial"/>
          <w:color w:val="000000"/>
          <w:kern w:val="28"/>
          <w:sz w:val="24"/>
          <w:szCs w:val="24"/>
          <w:lang w:eastAsia="en-GB"/>
          <w14:cntxtAlts/>
        </w:rPr>
        <w:t xml:space="preserve"> The arrangement must also be logged on LCC's data exchange.</w:t>
      </w:r>
      <w:r w:rsidR="004B356E" w:rsidRPr="002D5C34">
        <w:rPr>
          <w:rFonts w:ascii="Arial" w:eastAsia="Times New Roman" w:hAnsi="Arial" w:cs="Arial"/>
          <w:color w:val="000000"/>
          <w:kern w:val="28"/>
          <w:sz w:val="24"/>
          <w:szCs w:val="24"/>
          <w:lang w:eastAsia="en-GB"/>
          <w14:cntxtAlts/>
        </w:rPr>
        <w:t xml:space="preserve"> It can be </w:t>
      </w:r>
      <w:r w:rsidR="00DC708B" w:rsidRPr="002D5C34">
        <w:rPr>
          <w:rFonts w:ascii="Arial" w:eastAsia="Times New Roman" w:hAnsi="Arial" w:cs="Arial"/>
          <w:color w:val="000000"/>
          <w:kern w:val="28"/>
          <w:sz w:val="24"/>
          <w:szCs w:val="24"/>
          <w:lang w:eastAsia="en-GB"/>
          <w14:cntxtAlts/>
        </w:rPr>
        <w:t xml:space="preserve">a </w:t>
      </w:r>
      <w:r w:rsidR="004B356E" w:rsidRPr="002D5C34">
        <w:rPr>
          <w:rFonts w:ascii="Arial" w:eastAsia="Times New Roman" w:hAnsi="Arial" w:cs="Arial"/>
          <w:color w:val="000000"/>
          <w:kern w:val="28"/>
          <w:sz w:val="24"/>
          <w:szCs w:val="24"/>
          <w:lang w:eastAsia="en-GB"/>
          <w14:cntxtAlts/>
        </w:rPr>
        <w:t xml:space="preserve">good option for this cohort of children and young people, enabling a phased return to full-time attendance at a pace that </w:t>
      </w:r>
      <w:r w:rsidR="002D5C34" w:rsidRPr="002D5C34">
        <w:rPr>
          <w:rFonts w:ascii="Arial" w:eastAsia="Times New Roman" w:hAnsi="Arial" w:cs="Arial"/>
          <w:color w:val="000000"/>
          <w:kern w:val="28"/>
          <w:sz w:val="24"/>
          <w:szCs w:val="24"/>
          <w:lang w:eastAsia="en-GB"/>
          <w14:cntxtAlts/>
        </w:rPr>
        <w:t>doesn't overwhelm or compromise any small steps of progress made</w:t>
      </w:r>
      <w:r w:rsidR="004B356E" w:rsidRPr="002D5C34">
        <w:rPr>
          <w:rFonts w:ascii="Arial" w:eastAsia="Times New Roman" w:hAnsi="Arial" w:cs="Arial"/>
          <w:color w:val="000000"/>
          <w:kern w:val="28"/>
          <w:sz w:val="24"/>
          <w:szCs w:val="24"/>
          <w:lang w:eastAsia="en-GB"/>
          <w14:cntxtAlts/>
        </w:rPr>
        <w:t>.</w:t>
      </w:r>
    </w:p>
    <w:p w:rsidR="000F6694" w:rsidRPr="002D5C34" w:rsidRDefault="00862AA7" w:rsidP="00862AA7">
      <w:pPr>
        <w:spacing w:line="273" w:lineRule="auto"/>
        <w:jc w:val="both"/>
        <w:rPr>
          <w:rFonts w:ascii="Arial" w:eastAsia="Times New Roman" w:hAnsi="Arial" w:cs="Arial"/>
          <w:b/>
          <w:color w:val="000000"/>
          <w:kern w:val="28"/>
          <w:sz w:val="24"/>
          <w:szCs w:val="24"/>
          <w:lang w:eastAsia="en-GB"/>
          <w14:cntxtAlts/>
        </w:rPr>
      </w:pPr>
      <w:r w:rsidRPr="002D5C34">
        <w:rPr>
          <w:rFonts w:ascii="Arial" w:eastAsia="Times New Roman" w:hAnsi="Arial" w:cs="Arial"/>
          <w:b/>
          <w:color w:val="000000"/>
          <w:kern w:val="28"/>
          <w:sz w:val="24"/>
          <w:szCs w:val="24"/>
          <w:lang w:eastAsia="en-GB"/>
          <w14:cntxtAlts/>
        </w:rPr>
        <w:t>F</w:t>
      </w:r>
      <w:r w:rsidR="00A748A5" w:rsidRPr="002D5C34">
        <w:rPr>
          <w:rFonts w:ascii="Arial" w:eastAsia="Times New Roman" w:hAnsi="Arial" w:cs="Arial"/>
          <w:b/>
          <w:bCs/>
          <w:color w:val="19352C"/>
          <w:kern w:val="28"/>
          <w:sz w:val="24"/>
          <w:szCs w:val="24"/>
          <w:lang w:eastAsia="en-GB"/>
          <w14:cntxtAlts/>
        </w:rPr>
        <w:t>lexi-Schooling</w:t>
      </w:r>
    </w:p>
    <w:p w:rsidR="00C12AEC" w:rsidRDefault="00A748A5" w:rsidP="002D5C34">
      <w:pPr>
        <w:rPr>
          <w:rFonts w:ascii="Arial" w:eastAsia="Times New Roman" w:hAnsi="Arial" w:cs="Arial"/>
          <w:color w:val="000000"/>
          <w:kern w:val="28"/>
          <w:sz w:val="24"/>
          <w:szCs w:val="24"/>
          <w:lang w:eastAsia="en-GB"/>
          <w14:cntxtAlts/>
        </w:rPr>
      </w:pPr>
      <w:r w:rsidRPr="002D5C34">
        <w:rPr>
          <w:rFonts w:ascii="Arial" w:eastAsia="Times New Roman" w:hAnsi="Arial" w:cs="Arial"/>
          <w:color w:val="000000"/>
          <w:kern w:val="28"/>
          <w:sz w:val="24"/>
          <w:szCs w:val="24"/>
          <w:lang w:eastAsia="en-GB"/>
          <w14:cntxtAlts/>
        </w:rPr>
        <w:t>This can be a positive</w:t>
      </w:r>
      <w:r w:rsidR="00633326" w:rsidRPr="002D5C34">
        <w:rPr>
          <w:rFonts w:ascii="Arial" w:eastAsia="Times New Roman" w:hAnsi="Arial" w:cs="Arial"/>
          <w:color w:val="000000"/>
          <w:kern w:val="28"/>
          <w:sz w:val="24"/>
          <w:szCs w:val="24"/>
          <w:lang w:eastAsia="en-GB"/>
          <w14:cntxtAlts/>
        </w:rPr>
        <w:t xml:space="preserve">, longer term </w:t>
      </w:r>
      <w:r w:rsidRPr="002D5C34">
        <w:rPr>
          <w:rFonts w:ascii="Arial" w:eastAsia="Times New Roman" w:hAnsi="Arial" w:cs="Arial"/>
          <w:color w:val="000000"/>
          <w:kern w:val="28"/>
          <w:sz w:val="24"/>
          <w:szCs w:val="24"/>
          <w:lang w:eastAsia="en-GB"/>
          <w14:cntxtAlts/>
        </w:rPr>
        <w:t>option for pupils who are</w:t>
      </w:r>
      <w:r w:rsidR="00633326" w:rsidRPr="002D5C34">
        <w:rPr>
          <w:rFonts w:ascii="Arial" w:eastAsia="Times New Roman" w:hAnsi="Arial" w:cs="Arial"/>
          <w:color w:val="000000"/>
          <w:kern w:val="28"/>
          <w:sz w:val="24"/>
          <w:szCs w:val="24"/>
          <w:lang w:eastAsia="en-GB"/>
          <w14:cntxtAlts/>
        </w:rPr>
        <w:t xml:space="preserve"> simply</w:t>
      </w:r>
      <w:r w:rsidRPr="002D5C34">
        <w:rPr>
          <w:rFonts w:ascii="Arial" w:eastAsia="Times New Roman" w:hAnsi="Arial" w:cs="Arial"/>
          <w:color w:val="000000"/>
          <w:kern w:val="28"/>
          <w:sz w:val="24"/>
          <w:szCs w:val="24"/>
          <w:lang w:eastAsia="en-GB"/>
          <w14:cntxtAlts/>
        </w:rPr>
        <w:t xml:space="preserve"> exhausted by full-time attendance in school, perhaps because of the effort required to manage the sensory environment or </w:t>
      </w:r>
      <w:r w:rsidR="00633326" w:rsidRPr="002D5C34">
        <w:rPr>
          <w:rFonts w:ascii="Arial" w:eastAsia="Times New Roman" w:hAnsi="Arial" w:cs="Arial"/>
          <w:color w:val="000000"/>
          <w:kern w:val="28"/>
          <w:sz w:val="24"/>
          <w:szCs w:val="24"/>
          <w:lang w:eastAsia="en-GB"/>
          <w14:cntxtAlts/>
        </w:rPr>
        <w:t xml:space="preserve">the </w:t>
      </w:r>
      <w:r w:rsidRPr="002D5C34">
        <w:rPr>
          <w:rFonts w:ascii="Arial" w:eastAsia="Times New Roman" w:hAnsi="Arial" w:cs="Arial"/>
          <w:color w:val="000000"/>
          <w:kern w:val="28"/>
          <w:sz w:val="24"/>
          <w:szCs w:val="24"/>
          <w:lang w:eastAsia="en-GB"/>
          <w14:cntxtAlts/>
        </w:rPr>
        <w:t xml:space="preserve">social </w:t>
      </w:r>
      <w:r w:rsidR="00633326" w:rsidRPr="002D5C34">
        <w:rPr>
          <w:rFonts w:ascii="Arial" w:eastAsia="Times New Roman" w:hAnsi="Arial" w:cs="Arial"/>
          <w:color w:val="000000"/>
          <w:kern w:val="28"/>
          <w:sz w:val="24"/>
          <w:szCs w:val="24"/>
          <w:lang w:eastAsia="en-GB"/>
          <w14:cntxtAlts/>
        </w:rPr>
        <w:t>and emotional challenges</w:t>
      </w:r>
      <w:r w:rsidR="002D5C34" w:rsidRPr="002D5C34">
        <w:rPr>
          <w:rFonts w:ascii="Arial" w:eastAsia="Times New Roman" w:hAnsi="Arial" w:cs="Arial"/>
          <w:color w:val="000000"/>
          <w:kern w:val="28"/>
          <w:sz w:val="24"/>
          <w:szCs w:val="24"/>
          <w:lang w:eastAsia="en-GB"/>
          <w14:cntxtAlts/>
        </w:rPr>
        <w:t xml:space="preserve"> if they are </w:t>
      </w:r>
      <w:proofErr w:type="spellStart"/>
      <w:r w:rsidR="002D5C34" w:rsidRPr="002D5C34">
        <w:rPr>
          <w:rFonts w:ascii="Arial" w:eastAsia="Times New Roman" w:hAnsi="Arial" w:cs="Arial"/>
          <w:color w:val="000000"/>
          <w:kern w:val="28"/>
          <w:sz w:val="24"/>
          <w:szCs w:val="24"/>
          <w:lang w:eastAsia="en-GB"/>
          <w14:cntxtAlts/>
        </w:rPr>
        <w:t>neuro</w:t>
      </w:r>
      <w:proofErr w:type="spellEnd"/>
      <w:r w:rsidR="002D5C34" w:rsidRPr="002D5C34">
        <w:rPr>
          <w:rFonts w:ascii="Arial" w:eastAsia="Times New Roman" w:hAnsi="Arial" w:cs="Arial"/>
          <w:color w:val="000000"/>
          <w:kern w:val="28"/>
          <w:sz w:val="24"/>
          <w:szCs w:val="24"/>
          <w:lang w:eastAsia="en-GB"/>
          <w14:cntxtAlts/>
        </w:rPr>
        <w:t>-divergent</w:t>
      </w:r>
      <w:r w:rsidRPr="002D5C34">
        <w:rPr>
          <w:rFonts w:ascii="Arial" w:eastAsia="Times New Roman" w:hAnsi="Arial" w:cs="Arial"/>
          <w:color w:val="000000"/>
          <w:kern w:val="28"/>
          <w:sz w:val="24"/>
          <w:szCs w:val="24"/>
          <w:lang w:eastAsia="en-GB"/>
          <w14:cntxtAlts/>
        </w:rPr>
        <w:t xml:space="preserve">. Parents/carers may request, for example, a four day week with the fifth working at home – so that the education provided remains full-time, but differentiated. </w:t>
      </w:r>
      <w:proofErr w:type="spellStart"/>
      <w:r w:rsidRPr="002D5C34">
        <w:rPr>
          <w:rFonts w:ascii="Arial" w:eastAsia="Times New Roman" w:hAnsi="Arial" w:cs="Arial"/>
          <w:color w:val="000000"/>
          <w:kern w:val="28"/>
          <w:sz w:val="24"/>
          <w:szCs w:val="24"/>
          <w:lang w:eastAsia="en-GB"/>
          <w14:cntxtAlts/>
        </w:rPr>
        <w:t>Headteachers</w:t>
      </w:r>
      <w:proofErr w:type="spellEnd"/>
      <w:r w:rsidRPr="002D5C34">
        <w:rPr>
          <w:rFonts w:ascii="Arial" w:eastAsia="Times New Roman" w:hAnsi="Arial" w:cs="Arial"/>
          <w:color w:val="000000"/>
          <w:kern w:val="28"/>
          <w:sz w:val="24"/>
          <w:szCs w:val="24"/>
          <w:lang w:eastAsia="en-GB"/>
          <w14:cntxtAlts/>
        </w:rPr>
        <w:t xml:space="preserve"> do not need medical eviden</w:t>
      </w:r>
      <w:r w:rsidR="004B356E" w:rsidRPr="002D5C34">
        <w:rPr>
          <w:rFonts w:ascii="Arial" w:eastAsia="Times New Roman" w:hAnsi="Arial" w:cs="Arial"/>
          <w:color w:val="000000"/>
          <w:kern w:val="28"/>
          <w:sz w:val="24"/>
          <w:szCs w:val="24"/>
          <w:lang w:eastAsia="en-GB"/>
          <w14:cntxtAlts/>
        </w:rPr>
        <w:t xml:space="preserve">ce </w:t>
      </w:r>
      <w:r w:rsidR="002D5C34" w:rsidRPr="002D5C34">
        <w:rPr>
          <w:rFonts w:ascii="Arial" w:eastAsia="Times New Roman" w:hAnsi="Arial" w:cs="Arial"/>
          <w:color w:val="000000"/>
          <w:kern w:val="28"/>
          <w:sz w:val="24"/>
          <w:szCs w:val="24"/>
          <w:lang w:eastAsia="en-GB"/>
          <w14:cntxtAlts/>
        </w:rPr>
        <w:t xml:space="preserve">or a diagnosis </w:t>
      </w:r>
      <w:r w:rsidR="004B356E" w:rsidRPr="002D5C34">
        <w:rPr>
          <w:rFonts w:ascii="Arial" w:eastAsia="Times New Roman" w:hAnsi="Arial" w:cs="Arial"/>
          <w:color w:val="000000"/>
          <w:kern w:val="28"/>
          <w:sz w:val="24"/>
          <w:szCs w:val="24"/>
          <w:lang w:eastAsia="en-GB"/>
          <w14:cntxtAlts/>
        </w:rPr>
        <w:t xml:space="preserve">to agree </w:t>
      </w:r>
      <w:r w:rsidR="004B356E" w:rsidRPr="002D5C34">
        <w:rPr>
          <w:rFonts w:ascii="Arial" w:eastAsia="Times New Roman" w:hAnsi="Arial" w:cs="Arial"/>
          <w:color w:val="000000"/>
          <w:kern w:val="28"/>
          <w:sz w:val="24"/>
          <w:szCs w:val="24"/>
          <w:lang w:eastAsia="en-GB"/>
          <w14:cntxtAlts/>
        </w:rPr>
        <w:lastRenderedPageBreak/>
        <w:t>such an arrangement, instead using their professional judgement to C code</w:t>
      </w:r>
      <w:r w:rsidRPr="002D5C34">
        <w:rPr>
          <w:rFonts w:ascii="Arial" w:eastAsia="Times New Roman" w:hAnsi="Arial" w:cs="Arial"/>
          <w:color w:val="000000"/>
          <w:kern w:val="28"/>
          <w:sz w:val="24"/>
          <w:szCs w:val="24"/>
          <w:lang w:eastAsia="en-GB"/>
          <w14:cntxtAlts/>
        </w:rPr>
        <w:t xml:space="preserve"> th</w:t>
      </w:r>
      <w:r w:rsidR="003E71F5" w:rsidRPr="002D5C34">
        <w:rPr>
          <w:rFonts w:ascii="Arial" w:eastAsia="Times New Roman" w:hAnsi="Arial" w:cs="Arial"/>
          <w:color w:val="000000"/>
          <w:kern w:val="28"/>
          <w:sz w:val="24"/>
          <w:szCs w:val="24"/>
          <w:lang w:eastAsia="en-GB"/>
          <w14:cntxtAlts/>
        </w:rPr>
        <w:t>e absence.</w:t>
      </w:r>
    </w:p>
    <w:p w:rsidR="00C12AEC" w:rsidRDefault="00C12AEC" w:rsidP="002D5C34">
      <w:pPr>
        <w:rPr>
          <w:rFonts w:ascii="Times New Roman" w:hAnsi="Times New Roman" w:cs="Times New Roman"/>
          <w:b/>
          <w:noProof/>
          <w:sz w:val="24"/>
          <w:szCs w:val="24"/>
          <w:lang w:eastAsia="en-GB"/>
        </w:rPr>
      </w:pPr>
      <w:r w:rsidRPr="00C12AEC">
        <w:rPr>
          <w:rFonts w:ascii="Arial" w:eastAsia="Times New Roman" w:hAnsi="Arial" w:cs="Arial"/>
          <w:b/>
          <w:color w:val="000000"/>
          <w:kern w:val="28"/>
          <w:sz w:val="24"/>
          <w:szCs w:val="24"/>
          <w:lang w:eastAsia="en-GB"/>
          <w14:cntxtAlts/>
        </w:rPr>
        <w:t>EBSA PSP Funding</w:t>
      </w:r>
    </w:p>
    <w:p w:rsidR="008B7A2B" w:rsidRPr="00C12AEC" w:rsidRDefault="001749B8" w:rsidP="00C12AEC">
      <w:pPr>
        <w:jc w:val="both"/>
        <w:rPr>
          <w:rFonts w:ascii="Arial" w:hAnsi="Arial" w:cs="Arial"/>
          <w:b/>
          <w:sz w:val="24"/>
          <w:szCs w:val="24"/>
        </w:rPr>
      </w:pPr>
      <w:r w:rsidRPr="00C12AEC">
        <w:rPr>
          <w:rFonts w:ascii="Times New Roman" w:hAnsi="Times New Roman" w:cs="Times New Roman"/>
          <w:b/>
          <w:noProof/>
          <w:sz w:val="24"/>
          <w:szCs w:val="24"/>
          <w:lang w:eastAsia="en-GB"/>
        </w:rPr>
        <mc:AlternateContent>
          <mc:Choice Requires="wps">
            <w:drawing>
              <wp:anchor distT="36576" distB="36576" distL="36576" distR="36576" simplePos="0" relativeHeight="251675648" behindDoc="0" locked="0" layoutInCell="1" allowOverlap="1" wp14:anchorId="5C6A7778" wp14:editId="7B7623E9">
                <wp:simplePos x="0" y="0"/>
                <wp:positionH relativeFrom="column">
                  <wp:posOffset>3816350</wp:posOffset>
                </wp:positionH>
                <wp:positionV relativeFrom="paragraph">
                  <wp:posOffset>5382260</wp:posOffset>
                </wp:positionV>
                <wp:extent cx="6455410" cy="549275"/>
                <wp:effectExtent l="0" t="635" r="0" b="25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55410" cy="5492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260242" id="Rectangle 21" o:spid="_x0000_s1026" style="position:absolute;margin-left:300.5pt;margin-top:423.8pt;width:508.3pt;height:43.2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HA7gEAAMgDAAAOAAAAZHJzL2Uyb0RvYy54bWysU8FuEzEQvSPxD5bvZLNRUmCVTVW1KkIq&#10;ULXlAxyvvWvh9Zixk034esbebKD0VnGxxuPx83tvxuvLQ2/ZXmEw4GpezuacKSehMa6t+fen23cf&#10;OAtRuEZYcKrmRxX45ebtm/XgK7WADmyjkBGIC9Xga97F6KuiCLJTvQgz8MrRoQbsRaQttkWDYiD0&#10;3haL+fyiGAAbjyBVCJS9GQ/5JuNrrWT8pnVQkdmaE7eYV8zrNq3FZi2qFoXvjDzREK9g0Qvj6NEz&#10;1I2Igu3QvIDqjUQIoONMQl+A1kaqrIHUlPN/1Dx2wqushcwJ/mxT+H+w8uv+Hplpar4oOXOipx49&#10;kGvCtVYxypFBgw8V1T36e0wSg78D+SMwB9cdlakrRBg6JRqilTBO6Uz+6egJMKMUz2DSJhAg2w5f&#10;oKEasYuQHTxo7NMz5A075EYdz41Sh8gkJS+Wq9WypH5KOlstPy7erxLRQlTTbY8hflLQsxTUHElS&#10;Rhf7uxDH0qkkPebg1libh8G6ZwnCHDMqT9Pp9kR/NGcLzZGkIIzjRd+Bgg7wF2cDjVbNw8+dQMWZ&#10;/ezIpDSHU4BTsJ0C4SRdrXnkbAyv4zivO4+m7Qi5zEocXJFl2mQ1ic/IglxIGxqX7MdptNM8/r3P&#10;VX8+4OY3AAAA//8DAFBLAwQUAAYACAAAACEA7/e21uAAAAAMAQAADwAAAGRycy9kb3ducmV2Lnht&#10;bEyPQUvDQBCF74L/YRnBi7Sb2JDGmE0RseBRqyDeptkxG8zOhuy2Tf31bk56m8c83vtetZlsL440&#10;+s6xgnSZgCBunO64VfD+tl0UIHxA1tg7JgVn8rCpLy8qLLU78Ssdd6EVMYR9iQpMCEMppW8MWfRL&#10;NxDH35cbLYYox1bqEU8x3PbyNklyabHj2GBwoEdDzffuYGPv2T+lnx83bDDb/tDLc2FXWaPU9dX0&#10;cA8i0BT+zDDjR3SoI9PeHVh70SvIkzRuCQqKbJ2DmB15Ol97BXerLAVZV/L/iPoXAAD//wMAUEsB&#10;Ai0AFAAGAAgAAAAhALaDOJL+AAAA4QEAABMAAAAAAAAAAAAAAAAAAAAAAFtDb250ZW50X1R5cGVz&#10;XS54bWxQSwECLQAUAAYACAAAACEAOP0h/9YAAACUAQAACwAAAAAAAAAAAAAAAAAvAQAAX3JlbHMv&#10;LnJlbHNQSwECLQAUAAYACAAAACEAV4MhwO4BAADIAwAADgAAAAAAAAAAAAAAAAAuAgAAZHJzL2Uy&#10;b0RvYy54bWxQSwECLQAUAAYACAAAACEA7/e21uAAAAAMAQAADwAAAAAAAAAAAAAAAABIBAAAZHJz&#10;L2Rvd25yZXYueG1sUEsFBgAAAAAEAAQA8wAAAFUFAAAAAA==&#10;" filled="f" stroked="f" insetpen="t">
                <v:shadow color="#eeece1"/>
                <o:lock v:ext="edit" shapetype="t"/>
                <v:textbox inset="0,0,0,0"/>
              </v:rect>
            </w:pict>
          </mc:Fallback>
        </mc:AlternateContent>
      </w:r>
      <w:r w:rsidR="008B7A2B" w:rsidRPr="00C12AEC">
        <w:rPr>
          <w:rFonts w:ascii="Times New Roman" w:hAnsi="Times New Roman" w:cs="Times New Roman"/>
          <w:b/>
          <w:noProof/>
          <w:sz w:val="24"/>
          <w:szCs w:val="24"/>
          <w:lang w:eastAsia="en-GB"/>
        </w:rPr>
        <mc:AlternateContent>
          <mc:Choice Requires="wps">
            <w:drawing>
              <wp:anchor distT="36576" distB="36576" distL="36576" distR="36576" simplePos="0" relativeHeight="251695104" behindDoc="0" locked="0" layoutInCell="1" allowOverlap="1" wp14:anchorId="7E4CA25E" wp14:editId="5CFDF299">
                <wp:simplePos x="0" y="0"/>
                <wp:positionH relativeFrom="column">
                  <wp:posOffset>530225</wp:posOffset>
                </wp:positionH>
                <wp:positionV relativeFrom="paragraph">
                  <wp:posOffset>947420</wp:posOffset>
                </wp:positionV>
                <wp:extent cx="6455410" cy="440055"/>
                <wp:effectExtent l="0" t="4445" r="0" b="31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55410" cy="44005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D543A5" id="Rectangle 28" o:spid="_x0000_s1026" style="position:absolute;margin-left:41.75pt;margin-top:74.6pt;width:508.3pt;height:34.65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vf7QEAAMgDAAAOAAAAZHJzL2Uyb0RvYy54bWysU8Fu2zAMvQ/YPwi6L7aDpBiMOEXRosOA&#10;bivW7gMYWY6F2aJGKXGyrx8l21m73YZdBIqinvgenzbXp74TR03eoK1kscil0FZhbey+kt+e79+9&#10;l8IHsDV0aHUlz9rL6+3bN5vBlXqJLXa1JsEg1peDq2QbgiuzzKtW9+AX6LTlwwaph8Bb2mc1wcDo&#10;fZct8/wqG5BqR6i095y9Gw/lNuE3jVbhS9N4HURXSe4tpJXSuotrtt1AuSdwrVFTG/APXfRgLD96&#10;gbqDAOJA5i+o3ihCj01YKOwzbBqjdOLAbIr8DzZPLTiduLA43l1k8v8PVn0+PpIwdSWXPCkLPc/o&#10;K6sGdt9pwTkWaHC+5Lon90iRoncPqL57YfG25TJ9Q4RDq6HmtgrGmNKp+eezY8AiomSvYOLGM6DY&#10;DZ+w5ho4BEwKnhrq4zOsjTilQZ0vg9KnIBQnr1br9argeSo+W63yfL1OT0A533bkwweNvYhBJYkp&#10;JXQ4PvgQu4FyLomPWbw3XZfM0NlXCS4cMzq5abo9tz+Ks8P6zFQIR3vxd+CgRfopxcDWqqT/cQDS&#10;UnQfLYsUfTgHNAe7OQCr+GolgxRjeBtGvx4cmX3LyEViYvGGJWtMYhP7GbuYhGa7JJKTtaMfX+5T&#10;1e8PuP0FAAD//wMAUEsDBBQABgAIAAAAIQA3ogQ04AAAAAsBAAAPAAAAZHJzL2Rvd25yZXYueG1s&#10;TI/BTsMwDIbvSLxDZCQuaEvSdaiUphNCTOLIBtLELWtMU9E4VZNtHU9PdoKj7U///7laTa5nRxxD&#10;50mBnAtgSI03HbUKPt7XswJYiJqM7j2hgjMGWNXXV5UujT/RBo/b2LIUQqHUCmyMQ8l5aCw6HeZ+&#10;QEq3Lz86HdM4ttyM+pTCXc8zIe650x2lBqsHfLbYfG8PLvWew4v83N2R1fn6B99eC7fIG6Vub6an&#10;R2ARp/gHw0U/qUOdnPb+QCawXkGxWCYy7fOHDNgFkEJIYHsFmSyWwOuK//+h/gUAAP//AwBQSwEC&#10;LQAUAAYACAAAACEAtoM4kv4AAADhAQAAEwAAAAAAAAAAAAAAAAAAAAAAW0NvbnRlbnRfVHlwZXNd&#10;LnhtbFBLAQItABQABgAIAAAAIQA4/SH/1gAAAJQBAAALAAAAAAAAAAAAAAAAAC8BAABfcmVscy8u&#10;cmVsc1BLAQItABQABgAIAAAAIQAkWMvf7QEAAMgDAAAOAAAAAAAAAAAAAAAAAC4CAABkcnMvZTJv&#10;RG9jLnhtbFBLAQItABQABgAIAAAAIQA3ogQ04AAAAAsBAAAPAAAAAAAAAAAAAAAAAEcEAABkcnMv&#10;ZG93bnJldi54bWxQSwUGAAAAAAQABADzAAAAVAUAAAAA&#10;" filled="f" stroked="f" insetpen="t">
                <v:shadow color="#eeece1"/>
                <o:lock v:ext="edit" shapetype="t"/>
                <v:textbox inset="0,0,0,0"/>
              </v:rect>
            </w:pict>
          </mc:Fallback>
        </mc:AlternateContent>
      </w:r>
      <w:r w:rsidR="00C12AEC">
        <w:rPr>
          <w:rFonts w:ascii="Arial" w:eastAsia="Times New Roman" w:hAnsi="Arial" w:cs="Arial"/>
          <w:color w:val="000000"/>
          <w:kern w:val="28"/>
          <w:sz w:val="24"/>
          <w:szCs w:val="24"/>
          <w:lang w:eastAsia="en-GB"/>
          <w14:cntxtAlts/>
        </w:rPr>
        <w:t xml:space="preserve">As with the 'Behaviour Ladder' PSP, SENCOs are encouraged to submit their completed plan to </w:t>
      </w:r>
      <w:hyperlink r:id="rId12" w:history="1">
        <w:r w:rsidR="00C12AEC" w:rsidRPr="004E29BE">
          <w:rPr>
            <w:rStyle w:val="Hyperlink"/>
            <w:rFonts w:ascii="Arial" w:eastAsia="Times New Roman" w:hAnsi="Arial" w:cs="Arial"/>
            <w:kern w:val="28"/>
            <w:sz w:val="24"/>
            <w:szCs w:val="24"/>
            <w:lang w:eastAsia="en-GB"/>
            <w14:cntxtAlts/>
          </w:rPr>
          <w:t>PRT@lincolnshire.gov.uk</w:t>
        </w:r>
      </w:hyperlink>
      <w:r w:rsidR="00C12AEC">
        <w:rPr>
          <w:rFonts w:ascii="Arial" w:eastAsia="Times New Roman" w:hAnsi="Arial" w:cs="Arial"/>
          <w:color w:val="000000"/>
          <w:kern w:val="28"/>
          <w:sz w:val="24"/>
          <w:szCs w:val="24"/>
          <w:lang w:eastAsia="en-GB"/>
          <w14:cntxtAlts/>
        </w:rPr>
        <w:t xml:space="preserve"> for funding of up to 1k to support activities or resources that f</w:t>
      </w:r>
      <w:r w:rsidR="00EE164A">
        <w:rPr>
          <w:rFonts w:ascii="Arial" w:eastAsia="Times New Roman" w:hAnsi="Arial" w:cs="Arial"/>
          <w:color w:val="000000"/>
          <w:kern w:val="28"/>
          <w:sz w:val="24"/>
          <w:szCs w:val="24"/>
          <w:lang w:eastAsia="en-GB"/>
          <w14:cntxtAlts/>
        </w:rPr>
        <w:t>or</w:t>
      </w:r>
      <w:r w:rsidR="00C12AEC">
        <w:rPr>
          <w:rFonts w:ascii="Arial" w:eastAsia="Times New Roman" w:hAnsi="Arial" w:cs="Arial"/>
          <w:color w:val="000000"/>
          <w:kern w:val="28"/>
          <w:sz w:val="24"/>
          <w:szCs w:val="24"/>
          <w:lang w:eastAsia="en-GB"/>
          <w14:cntxtAlts/>
        </w:rPr>
        <w:t>m part of the plan, such as the establishment of a bespoke lunchtime club which enhances safety and strengthens relationships, or an activity outside of school which promotes active participation within the community.</w:t>
      </w:r>
    </w:p>
    <w:p w:rsidR="00C12AEC" w:rsidRDefault="008B7A2B" w:rsidP="002D5C34">
      <w:pPr>
        <w:spacing w:after="0" w:line="240" w:lineRule="auto"/>
        <w:rPr>
          <w:rFonts w:ascii="Calibri" w:eastAsia="Times New Roman" w:hAnsi="Calibri" w:cs="Calibri"/>
          <w:color w:val="000000"/>
          <w:kern w:val="28"/>
          <w:sz w:val="20"/>
          <w:szCs w:val="20"/>
          <w:lang w:eastAsia="en-GB"/>
          <w14:cntxtAlts/>
        </w:rPr>
      </w:pPr>
      <w:r w:rsidRPr="008B7A2B">
        <w:rPr>
          <w:rFonts w:ascii="Calibri" w:eastAsia="Times New Roman" w:hAnsi="Calibri" w:cs="Calibri"/>
          <w:color w:val="000000"/>
          <w:kern w:val="28"/>
          <w:sz w:val="20"/>
          <w:szCs w:val="20"/>
          <w:lang w:eastAsia="en-GB"/>
          <w14:cntxtAlts/>
        </w:rPr>
        <w:t> </w:t>
      </w: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C12AEC" w:rsidRDefault="00C12AEC" w:rsidP="002D5C34">
      <w:pPr>
        <w:spacing w:after="0" w:line="240" w:lineRule="auto"/>
        <w:rPr>
          <w:rFonts w:ascii="Calibri" w:eastAsia="Times New Roman" w:hAnsi="Calibri" w:cs="Calibri"/>
          <w:color w:val="000000"/>
          <w:kern w:val="28"/>
          <w:sz w:val="20"/>
          <w:szCs w:val="20"/>
          <w:lang w:eastAsia="en-GB"/>
          <w14:cntxtAlts/>
        </w:rPr>
      </w:pPr>
    </w:p>
    <w:p w:rsidR="008B7A2B" w:rsidRPr="002D5C34" w:rsidRDefault="008B7A2B" w:rsidP="002D5C34">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GB"/>
        </w:rPr>
        <w:lastRenderedPageBreak/>
        <mc:AlternateContent>
          <mc:Choice Requires="wps">
            <w:drawing>
              <wp:anchor distT="36576" distB="36576" distL="36576" distR="36576" simplePos="0" relativeHeight="251697152" behindDoc="0" locked="0" layoutInCell="1" allowOverlap="1" wp14:anchorId="4A982E72" wp14:editId="4B3AB92F">
                <wp:simplePos x="0" y="0"/>
                <wp:positionH relativeFrom="column">
                  <wp:posOffset>528320</wp:posOffset>
                </wp:positionH>
                <wp:positionV relativeFrom="paragraph">
                  <wp:posOffset>945515</wp:posOffset>
                </wp:positionV>
                <wp:extent cx="6455410" cy="396875"/>
                <wp:effectExtent l="4445" t="2540" r="0" b="63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55410" cy="3968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D6B82E" id="Rectangle 29" o:spid="_x0000_s1026" style="position:absolute;margin-left:41.6pt;margin-top:74.45pt;width:508.3pt;height:31.25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i57wEAAMgDAAAOAAAAZHJzL2Uyb0RvYy54bWysU1Fv0zAQfkfiP1h+p2nKWrao6TRtGkIa&#10;MLHxA66O01gkPnN2m5Zfz9lJCoM3xIt1Pp+/+77P5/X1sWvFQZM3aEuZz+ZSaKuwMnZXyq/P928u&#10;pfABbAUtWl3Kk/byevP61bp3hV5gg22lSTCI9UXvStmE4Ios86rRHfgZOm35sEbqIPCWdllF0DN6&#10;12aL+XyV9UiVI1Tae87eDYdyk/DrWqvwua69DqItJXMLaaW0buOabdZQ7AhcY9RIA/6BRQfGctMz&#10;1B0EEHsyf0F1RhF6rMNMYZdhXRulkwZWk8//UPPUgNNJC5vj3dkm//9g1afDIwlTlXJxJYWFjt/o&#10;C7sGdtdqwTk2qHe+4Lon90hRoncPqL55YfG24TJ9Q4R9o6FiWjljjOlE/vnkGDCPKNkLmLjxDCi2&#10;/UesuAb2AZODx5q62Ia9Ecf0UKfzQ+ljEIqTq4vl8iLn91R89vZqdflumVpAMd125MN7jZ2IQSmJ&#10;JSV0ODz4ENlAMZXEZhbvTdumYWjtiwQXDhmdpmm8PdEfzNlidWIphMN48XfgoEH6IUXPo1VK/30P&#10;pKVoP1g2Kc7hFNAUbKcArOKrpQxSDOFtGOZ178jsGkbOkxKLN2xZbZKayGdgMRrN45JEjqMd5/H3&#10;far69QE3PwEAAP//AwBQSwMEFAAGAAgAAAAhABIUdKHfAAAACwEAAA8AAABkcnMvZG93bnJldi54&#10;bWxMj01Lw0AQhu+C/2EZwYu0m6RBkphNEbHgUatQvG2zYzaYnQ3ZbZv6652e9DjvPLwf9Xp2gzji&#10;FHpPCtJlAgKp9aanTsHH+2ZRgAhRk9GDJ1RwxgDr5vqq1pXxJ3rD4zZ2gk0oVFqBjXGspAytRafD&#10;0o9I/Pvyk9ORz6mTZtInNneDzJLkXjrdEydYPeKTxfZ7e3Ccew7P6efujqzONz/4+lK4Vd4qdXsz&#10;Pz6AiDjHPxgu9bk6NNxp7w9kghgUFKuMSdbzogRxAZKy5DF7BVma5iCbWv7f0PwCAAD//wMAUEsB&#10;Ai0AFAAGAAgAAAAhALaDOJL+AAAA4QEAABMAAAAAAAAAAAAAAAAAAAAAAFtDb250ZW50X1R5cGVz&#10;XS54bWxQSwECLQAUAAYACAAAACEAOP0h/9YAAACUAQAACwAAAAAAAAAAAAAAAAAvAQAAX3JlbHMv&#10;LnJlbHNQSwECLQAUAAYACAAAACEAxjAIue8BAADIAwAADgAAAAAAAAAAAAAAAAAuAgAAZHJzL2Uy&#10;b0RvYy54bWxQSwECLQAUAAYACAAAACEAEhR0od8AAAALAQAADwAAAAAAAAAAAAAAAABJBAAAZHJz&#10;L2Rvd25yZXYueG1sUEsFBgAAAAAEAAQA8wAAAFUFAAAAAA==&#10;" filled="f" stroked="f" insetpen="t">
                <v:shadow color="#eeece1"/>
                <o:lock v:ext="edit" shapetype="t"/>
                <v:textbox inset="0,0,0,0"/>
              </v:rect>
            </w:pict>
          </mc:Fallback>
        </mc:AlternateContent>
      </w:r>
      <w:r>
        <w:rPr>
          <w:rFonts w:ascii="Times New Roman" w:hAnsi="Times New Roman" w:cs="Times New Roman"/>
          <w:noProof/>
          <w:sz w:val="24"/>
          <w:szCs w:val="24"/>
          <w:lang w:eastAsia="en-GB"/>
        </w:rPr>
        <mc:AlternateContent>
          <mc:Choice Requires="wps">
            <w:drawing>
              <wp:anchor distT="36576" distB="36576" distL="36576" distR="36576" simplePos="0" relativeHeight="251699200" behindDoc="0" locked="0" layoutInCell="1" allowOverlap="1" wp14:anchorId="26DF1DE3" wp14:editId="588A50D3">
                <wp:simplePos x="0" y="0"/>
                <wp:positionH relativeFrom="column">
                  <wp:posOffset>528320</wp:posOffset>
                </wp:positionH>
                <wp:positionV relativeFrom="paragraph">
                  <wp:posOffset>945515</wp:posOffset>
                </wp:positionV>
                <wp:extent cx="6455410" cy="604520"/>
                <wp:effectExtent l="4445" t="2540" r="0" b="254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55410" cy="6045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BB6C7C" id="Rectangle 30" o:spid="_x0000_s1026" style="position:absolute;margin-left:41.6pt;margin-top:74.45pt;width:508.3pt;height:47.6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bf7QEAAMgDAAAOAAAAZHJzL2Uyb0RvYy54bWysU9GO0zAQfEfiHyy/0zSlrVDU9HS60yGk&#10;A07c8QFbx2ksEq9Zu03L17N2ksLdvSFerPV6M54ZTzZXp64VR03eoC1lPptLoa3Cyth9Kb8/3b37&#10;IIUPYCto0epSnrWXV9u3bza9K/QCG2wrTYJBrC96V8omBFdkmVeN7sDP0GnLhzVSB4G3tM8qgp7R&#10;uzZbzOfrrEeqHKHS3nP3djiU24Rf11qFr3XtdRBtKZlbSCuldRfXbLuBYk/gGqNGGvAPLDowli+9&#10;QN1CAHEg8wqqM4rQYx1mCrsM69oonTSwmnz+Qs1jA04nLWyOdxeb/P+DVV+ODyRMVcr3bI+Fjt/o&#10;G7sGdt9qwT02qHe+4LlH90BRonf3qH54YfGm4TF9TYR9o6FiWjljjO1E/unsGDCPKNkzmLjxDCh2&#10;/WeseAYOAZODp5q6eA17I07poc6Xh9KnIBQ318vVapkzYcVn6/lytUhEMyimrx358FFjJ2JRSmJJ&#10;CR2O9z5ENlBMI/Eyi3embVMYWvuswYNDR6c0jV9P9AdzdlidWQrhEC/+HbhokH5J0XO0Sul/HoC0&#10;FO0nyybFHE4FTcVuKsAq/rSUQYqhvAlDXg+OzL5h5DwpsXjNltUmqYl8Bhaj0RyXJHKMdszj3/s0&#10;9ecH3P4GAAD//wMAUEsDBBQABgAIAAAAIQCSzlc53wAAAAsBAAAPAAAAZHJzL2Rvd25yZXYueG1s&#10;TI9NS8NAEIbvgv9hGcGLtJukiyQxmyJiwaNWoXjbZsckmJ0N2W2b+uudnvQ47zy8H9V6doM44hR6&#10;TxrSZQICqfG2p1bDx/tmkYMI0ZA1gyfUcMYA6/r6qjKl9Sd6w+M2toJNKJRGQxfjWEoZmg6dCUs/&#10;IvHvy0/ORD6nVtrJnNjcDTJLknvpTE+c0JkRnzpsvrcHx7nn8Jx+7u6oM2rzg68vuVupRuvbm/nx&#10;AUTEOf7BcKnP1aHmTnt/IBvEoCFfZUyyrvICxAVIioLH7DVkSqUg60r+31D/AgAA//8DAFBLAQIt&#10;ABQABgAIAAAAIQC2gziS/gAAAOEBAAATAAAAAAAAAAAAAAAAAAAAAABbQ29udGVudF9UeXBlc10u&#10;eG1sUEsBAi0AFAAGAAgAAAAhADj9If/WAAAAlAEAAAsAAAAAAAAAAAAAAAAALwEAAF9yZWxzLy5y&#10;ZWxzUEsBAi0AFAAGAAgAAAAhAHHupt/tAQAAyAMAAA4AAAAAAAAAAAAAAAAALgIAAGRycy9lMm9E&#10;b2MueG1sUEsBAi0AFAAGAAgAAAAhAJLOVznfAAAACwEAAA8AAAAAAAAAAAAAAAAARwQAAGRycy9k&#10;b3ducmV2LnhtbFBLBQYAAAAABAAEAPMAAABTBQAAAAA=&#10;" filled="f" stroked="f" insetpen="t">
                <v:shadow color="#eeece1"/>
                <o:lock v:ext="edit" shapetype="t"/>
                <v:textbox inset="0,0,0,0"/>
              </v:rect>
            </w:pict>
          </mc:Fallback>
        </mc:AlternateContent>
      </w:r>
    </w:p>
    <w:tbl>
      <w:tblPr>
        <w:tblW w:w="10166" w:type="dxa"/>
        <w:tblCellMar>
          <w:left w:w="0" w:type="dxa"/>
          <w:right w:w="0" w:type="dxa"/>
        </w:tblCellMar>
        <w:tblLook w:val="04A0" w:firstRow="1" w:lastRow="0" w:firstColumn="1" w:lastColumn="0" w:noHBand="0" w:noVBand="1"/>
      </w:tblPr>
      <w:tblGrid>
        <w:gridCol w:w="10166"/>
      </w:tblGrid>
      <w:tr w:rsidR="008B7A2B" w:rsidTr="008B7A2B">
        <w:trPr>
          <w:trHeight w:val="952"/>
        </w:trPr>
        <w:tc>
          <w:tcPr>
            <w:tcW w:w="10166" w:type="dxa"/>
            <w:shd w:val="clear" w:color="auto" w:fill="2F6150"/>
            <w:tcMar>
              <w:top w:w="0" w:type="dxa"/>
              <w:left w:w="108" w:type="dxa"/>
              <w:bottom w:w="0" w:type="dxa"/>
              <w:right w:w="108" w:type="dxa"/>
            </w:tcMar>
            <w:hideMark/>
          </w:tcPr>
          <w:p w:rsidR="008B7A2B" w:rsidRDefault="008B7A2B">
            <w:pPr>
              <w:widowControl w:val="0"/>
              <w:spacing w:after="0"/>
              <w:rPr>
                <w:rFonts w:ascii="Arial" w:hAnsi="Arial" w:cs="Arial"/>
                <w:b/>
                <w:bCs/>
                <w:color w:val="FFFFFF"/>
                <w:kern w:val="28"/>
                <w:sz w:val="8"/>
                <w:szCs w:val="8"/>
                <w14:cntxtAlts/>
              </w:rPr>
            </w:pPr>
            <w:r>
              <w:rPr>
                <w:rFonts w:ascii="Arial" w:hAnsi="Arial" w:cs="Arial"/>
                <w:b/>
                <w:bCs/>
                <w:color w:val="FFFFFF"/>
                <w:sz w:val="8"/>
                <w:szCs w:val="8"/>
              </w:rPr>
              <w:t> </w:t>
            </w:r>
          </w:p>
          <w:p w:rsidR="008B7A2B" w:rsidRDefault="00162F8A">
            <w:pPr>
              <w:widowControl w:val="0"/>
              <w:spacing w:after="0"/>
              <w:rPr>
                <w:rFonts w:ascii="Arial" w:hAnsi="Arial" w:cs="Arial"/>
                <w:b/>
                <w:bCs/>
                <w:color w:val="FFFFFF"/>
                <w:sz w:val="28"/>
                <w:szCs w:val="28"/>
              </w:rPr>
            </w:pPr>
            <w:r>
              <w:rPr>
                <w:rFonts w:ascii="Arial" w:hAnsi="Arial" w:cs="Arial"/>
                <w:b/>
                <w:bCs/>
                <w:color w:val="FFFFFF"/>
                <w:sz w:val="28"/>
                <w:szCs w:val="28"/>
              </w:rPr>
              <w:t xml:space="preserve">EBSA </w:t>
            </w:r>
            <w:r w:rsidR="008B7A2B">
              <w:rPr>
                <w:rFonts w:ascii="Arial" w:hAnsi="Arial" w:cs="Arial"/>
                <w:b/>
                <w:bCs/>
                <w:color w:val="FFFFFF"/>
                <w:sz w:val="28"/>
                <w:szCs w:val="28"/>
              </w:rPr>
              <w:t>Pastoral Support Programme</w:t>
            </w:r>
          </w:p>
          <w:p w:rsidR="008B7A2B" w:rsidRPr="00DA6E33" w:rsidRDefault="008B7A2B">
            <w:pPr>
              <w:widowControl w:val="0"/>
              <w:spacing w:after="0"/>
              <w:rPr>
                <w:rFonts w:ascii="Arial" w:hAnsi="Arial" w:cs="Arial"/>
                <w:b/>
                <w:bCs/>
                <w:color w:val="FFFFFF"/>
                <w:sz w:val="8"/>
                <w:szCs w:val="8"/>
              </w:rPr>
            </w:pPr>
          </w:p>
          <w:p w:rsidR="008B7A2B" w:rsidRDefault="008B7A2B">
            <w:pPr>
              <w:widowControl w:val="0"/>
              <w:spacing w:after="0"/>
              <w:rPr>
                <w:rFonts w:ascii="Arial" w:hAnsi="Arial" w:cs="Arial"/>
                <w:color w:val="FFFFFF"/>
                <w:sz w:val="8"/>
                <w:szCs w:val="8"/>
              </w:rPr>
            </w:pPr>
            <w:r>
              <w:rPr>
                <w:rFonts w:ascii="Arial" w:hAnsi="Arial" w:cs="Arial"/>
                <w:color w:val="FFFFFF"/>
                <w:sz w:val="8"/>
                <w:szCs w:val="8"/>
              </w:rPr>
              <w:t> </w:t>
            </w:r>
          </w:p>
          <w:p w:rsidR="008B7A2B" w:rsidRDefault="008B7A2B">
            <w:pPr>
              <w:widowControl w:val="0"/>
              <w:spacing w:after="0" w:line="285" w:lineRule="auto"/>
              <w:rPr>
                <w:rFonts w:ascii="Calibri" w:hAnsi="Calibri" w:cs="Calibri"/>
                <w:color w:val="000000"/>
                <w:kern w:val="28"/>
                <w:sz w:val="12"/>
                <w:szCs w:val="12"/>
                <w14:cntxtAlts/>
              </w:rPr>
            </w:pPr>
            <w:r>
              <w:rPr>
                <w:sz w:val="12"/>
                <w:szCs w:val="12"/>
              </w:rPr>
              <w:t> </w:t>
            </w:r>
          </w:p>
        </w:tc>
      </w:tr>
    </w:tbl>
    <w:p w:rsidR="008B7A2B" w:rsidRDefault="008B7A2B" w:rsidP="008B7A2B">
      <w:pPr>
        <w:widowControl w:val="0"/>
        <w:spacing w:after="120" w:line="285" w:lineRule="auto"/>
        <w:rPr>
          <w:rFonts w:ascii="Arial" w:eastAsia="Times New Roman" w:hAnsi="Arial" w:cs="Arial"/>
          <w:b/>
          <w:bCs/>
          <w:color w:val="000000"/>
          <w:kern w:val="28"/>
          <w:sz w:val="24"/>
          <w:szCs w:val="24"/>
          <w:lang w:eastAsia="en-GB"/>
          <w14:cntxtAlts/>
        </w:rPr>
      </w:pPr>
    </w:p>
    <w:p w:rsidR="008B7A2B" w:rsidRPr="008B7A2B" w:rsidRDefault="008B7A2B" w:rsidP="008B7A2B">
      <w:pPr>
        <w:widowControl w:val="0"/>
        <w:spacing w:after="120" w:line="285" w:lineRule="auto"/>
        <w:rPr>
          <w:rFonts w:ascii="Arial" w:eastAsia="Times New Roman" w:hAnsi="Arial" w:cs="Arial"/>
          <w:bCs/>
          <w:color w:val="000000"/>
          <w:kern w:val="28"/>
          <w:sz w:val="24"/>
          <w:szCs w:val="24"/>
          <w:lang w:eastAsia="en-GB"/>
          <w14:cntxtAlts/>
        </w:rPr>
      </w:pPr>
      <w:r w:rsidRPr="008B7A2B">
        <w:rPr>
          <w:rFonts w:ascii="Arial" w:eastAsia="Times New Roman" w:hAnsi="Arial" w:cs="Arial"/>
          <w:bCs/>
          <w:color w:val="000000"/>
          <w:kern w:val="28"/>
          <w:sz w:val="24"/>
          <w:szCs w:val="24"/>
          <w:lang w:eastAsia="en-GB"/>
          <w14:cntxtAlts/>
        </w:rPr>
        <w:t>Pupil:</w:t>
      </w:r>
      <w:r w:rsidR="00CD6EF6">
        <w:rPr>
          <w:rFonts w:ascii="Arial" w:eastAsia="Times New Roman" w:hAnsi="Arial" w:cs="Arial"/>
          <w:bCs/>
          <w:color w:val="000000"/>
          <w:kern w:val="28"/>
          <w:sz w:val="24"/>
          <w:szCs w:val="24"/>
          <w:lang w:eastAsia="en-GB"/>
          <w14:cntxtAlts/>
        </w:rPr>
        <w:t xml:space="preserve"> </w:t>
      </w:r>
    </w:p>
    <w:p w:rsidR="008B7A2B" w:rsidRPr="008B7A2B" w:rsidRDefault="008B7A2B" w:rsidP="008B7A2B">
      <w:pPr>
        <w:widowControl w:val="0"/>
        <w:spacing w:after="120" w:line="285" w:lineRule="auto"/>
        <w:rPr>
          <w:rFonts w:ascii="Arial" w:eastAsia="Times New Roman" w:hAnsi="Arial" w:cs="Arial"/>
          <w:bCs/>
          <w:color w:val="000000"/>
          <w:kern w:val="28"/>
          <w:sz w:val="24"/>
          <w:szCs w:val="24"/>
          <w:lang w:eastAsia="en-GB"/>
          <w14:cntxtAlts/>
        </w:rPr>
      </w:pPr>
      <w:r w:rsidRPr="008B7A2B">
        <w:rPr>
          <w:rFonts w:ascii="Arial" w:eastAsia="Times New Roman" w:hAnsi="Arial" w:cs="Arial"/>
          <w:bCs/>
          <w:color w:val="000000"/>
          <w:kern w:val="28"/>
          <w:sz w:val="24"/>
          <w:szCs w:val="24"/>
          <w:lang w:eastAsia="en-GB"/>
          <w14:cntxtAlts/>
        </w:rPr>
        <w:t>Pupil’s date of birth:</w:t>
      </w:r>
    </w:p>
    <w:p w:rsidR="008B7A2B" w:rsidRPr="008B7A2B" w:rsidRDefault="008B7A2B" w:rsidP="008B7A2B">
      <w:pPr>
        <w:widowControl w:val="0"/>
        <w:spacing w:after="120" w:line="285" w:lineRule="auto"/>
        <w:rPr>
          <w:rFonts w:ascii="Arial" w:eastAsia="Times New Roman" w:hAnsi="Arial" w:cs="Arial"/>
          <w:bCs/>
          <w:color w:val="000000"/>
          <w:kern w:val="28"/>
          <w:sz w:val="24"/>
          <w:szCs w:val="24"/>
          <w:lang w:eastAsia="en-GB"/>
          <w14:cntxtAlts/>
        </w:rPr>
      </w:pPr>
      <w:r w:rsidRPr="008B7A2B">
        <w:rPr>
          <w:rFonts w:ascii="Arial" w:eastAsia="Times New Roman" w:hAnsi="Arial" w:cs="Arial"/>
          <w:bCs/>
          <w:color w:val="000000"/>
          <w:kern w:val="28"/>
          <w:sz w:val="24"/>
          <w:szCs w:val="24"/>
          <w:lang w:eastAsia="en-GB"/>
          <w14:cntxtAlts/>
        </w:rPr>
        <w:t xml:space="preserve">Date of </w:t>
      </w:r>
      <w:r w:rsidR="00E828D3">
        <w:rPr>
          <w:rFonts w:ascii="Arial" w:eastAsia="Times New Roman" w:hAnsi="Arial" w:cs="Arial"/>
          <w:bCs/>
          <w:color w:val="000000"/>
          <w:kern w:val="28"/>
          <w:sz w:val="24"/>
          <w:szCs w:val="24"/>
          <w:lang w:eastAsia="en-GB"/>
          <w14:cntxtAlts/>
        </w:rPr>
        <w:t xml:space="preserve">initial </w:t>
      </w:r>
      <w:r w:rsidRPr="008B7A2B">
        <w:rPr>
          <w:rFonts w:ascii="Arial" w:eastAsia="Times New Roman" w:hAnsi="Arial" w:cs="Arial"/>
          <w:bCs/>
          <w:color w:val="000000"/>
          <w:kern w:val="28"/>
          <w:sz w:val="24"/>
          <w:szCs w:val="24"/>
          <w:lang w:eastAsia="en-GB"/>
          <w14:cntxtAlts/>
        </w:rPr>
        <w:t>meeting:</w:t>
      </w:r>
    </w:p>
    <w:p w:rsidR="008B7A2B" w:rsidRPr="008B7A2B" w:rsidRDefault="008B7A2B" w:rsidP="008B7A2B">
      <w:pPr>
        <w:widowControl w:val="0"/>
        <w:spacing w:after="120" w:line="285" w:lineRule="auto"/>
        <w:rPr>
          <w:rFonts w:ascii="Arial" w:eastAsia="Times New Roman" w:hAnsi="Arial" w:cs="Arial"/>
          <w:bCs/>
          <w:color w:val="000000"/>
          <w:kern w:val="28"/>
          <w:sz w:val="24"/>
          <w:szCs w:val="24"/>
          <w:lang w:eastAsia="en-GB"/>
          <w14:cntxtAlts/>
        </w:rPr>
      </w:pPr>
      <w:r w:rsidRPr="008B7A2B">
        <w:rPr>
          <w:rFonts w:ascii="Arial" w:eastAsia="Times New Roman" w:hAnsi="Arial" w:cs="Arial"/>
          <w:bCs/>
          <w:color w:val="000000"/>
          <w:kern w:val="28"/>
          <w:sz w:val="24"/>
          <w:szCs w:val="24"/>
          <w:lang w:eastAsia="en-GB"/>
          <w14:cntxtAlts/>
        </w:rPr>
        <w:t>Attendees:</w:t>
      </w:r>
    </w:p>
    <w:p w:rsidR="008B7A2B" w:rsidRPr="008B7A2B" w:rsidRDefault="008B7A2B" w:rsidP="008B7A2B">
      <w:pPr>
        <w:spacing w:after="0" w:line="240" w:lineRule="auto"/>
        <w:rPr>
          <w:rFonts w:ascii="Times New Roman" w:eastAsia="Times New Roman" w:hAnsi="Times New Roman" w:cs="Times New Roman"/>
          <w:sz w:val="24"/>
          <w:szCs w:val="24"/>
          <w:lang w:eastAsia="en-GB"/>
        </w:rPr>
      </w:pPr>
      <w:r w:rsidRPr="008B7A2B">
        <w:rPr>
          <w:rFonts w:ascii="Calibri" w:eastAsia="Times New Roman" w:hAnsi="Calibri" w:cs="Calibri"/>
          <w:color w:val="000000"/>
          <w:kern w:val="28"/>
          <w:sz w:val="20"/>
          <w:szCs w:val="20"/>
          <w:lang w:eastAsia="en-GB"/>
          <w14:cntxtAlts/>
        </w:rPr>
        <w:t> </w:t>
      </w:r>
      <w:r w:rsidRPr="008B7A2B">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701248" behindDoc="0" locked="0" layoutInCell="1" allowOverlap="1" wp14:anchorId="23C29F1A" wp14:editId="7C5E5E9D">
                <wp:simplePos x="0" y="0"/>
                <wp:positionH relativeFrom="column">
                  <wp:posOffset>3816350</wp:posOffset>
                </wp:positionH>
                <wp:positionV relativeFrom="paragraph">
                  <wp:posOffset>5382260</wp:posOffset>
                </wp:positionV>
                <wp:extent cx="6437630" cy="6194425"/>
                <wp:effectExtent l="0" t="635" r="4445" b="0"/>
                <wp:wrapNone/>
                <wp:docPr id="31" name="Contro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37630" cy="619442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DA3799" id="Control 19" o:spid="_x0000_s1026" style="position:absolute;margin-left:300.5pt;margin-top:423.8pt;width:506.9pt;height:487.75pt;z-index:251701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UI7gEAAMcDAAAOAAAAZHJzL2Uyb0RvYy54bWysU8Fu2zAMvQ/YPwi6L46TLFuNOEWRosOA&#10;bivQ9gMYWY6F2aJGKXGyrx8lx9m63oZdBIqiHt+jnlbXx64VB03eoC1lPplKoa3CythdKZ+f7t59&#10;lMIHsBW0aHUpT9rL6/XbN6veFXqGDbaVJsEg1he9K2UTgiuyzKtGd+An6LTlwxqpg8Bb2mUVQc/o&#10;XZvNptNl1iNVjlBp7zl7OxzKdcKva63Ct7r2Ooi2lMwtpJXSuo1rtl5BsSNwjVFnGvAPLDowlpte&#10;oG4hgNiTeQXVGUXosQ4ThV2GdW2UThpYTT79S81jA04nLTwc7y5j8v8PVn09PJAwVSnnuRQWOn6j&#10;DdpA2Ir8Ko6nd77gqkf3QFGgd/eovnthcdOA3ekbIuwbDRWTigjndKL+dHIMl0eU7AVM3HgGFNv+&#10;C1ZcA/uAaX7HmrrYhicjjumZTpdn0scgFCeXi/mH5ZxfU/HZMr9aLGbvUw8oxuuOfPiksRMxKCWx&#10;DxI8HO59iHSgGEtiN4t3pm2TF1r7IsGFQ0YnM51vj/yH6WyxOrEWwsFd/Bs4aJB+StGzs0rpf+yB&#10;tBTtZ8tTijYcAxqD7RiAVXy1lEGKIdyEwa57R2bXMHKelFi84ZnVJqmJfAYW50mzW5LIs7OjHf/c&#10;p6rf/2/9CwAA//8DAFBLAwQUAAYACAAAACEAy7CzOOEAAAANAQAADwAAAGRycy9kb3ducmV2Lnht&#10;bEyPQUvDQBCF74L/YRnBi9jNtiGGmE0RseBRqyDettkxG8zOhuy2Tf31Tk96m8c83ntfvZ79IA44&#10;xT6QBrXIQCC1wfbUaXh/29yWIGIyZM0QCDWcMMK6ubyoTWXDkV7xsE2d4BCKldHgUhorKWPr0Ju4&#10;CCMS/77C5E1iOXXSTubI4X6QyywrpDc9cYMzIz46bL+3e8+9p/ikPj9uyJl884Mvz6Vf5a3W11fz&#10;wz2IhHP6M8N5Pk+Hhjftwp5sFIOGIlPMkjSU+V0B4uwoVM40O77K5UqBbGr5n6L5BQAA//8DAFBL&#10;AQItABQABgAIAAAAIQC2gziS/gAAAOEBAAATAAAAAAAAAAAAAAAAAAAAAABbQ29udGVudF9UeXBl&#10;c10ueG1sUEsBAi0AFAAGAAgAAAAhADj9If/WAAAAlAEAAAsAAAAAAAAAAAAAAAAALwEAAF9yZWxz&#10;Ly5yZWxzUEsBAi0AFAAGAAgAAAAhAFloJQjuAQAAxwMAAA4AAAAAAAAAAAAAAAAALgIAAGRycy9l&#10;Mm9Eb2MueG1sUEsBAi0AFAAGAAgAAAAhAMuwszjhAAAADQEAAA8AAAAAAAAAAAAAAAAASAQAAGRy&#10;cy9kb3ducmV2LnhtbFBLBQYAAAAABAAEAPMAAABWBQAAAAA=&#10;" filled="f" stroked="f" insetpen="t">
                <v:shadow color="#eeece1"/>
                <o:lock v:ext="edit" shapetype="t"/>
                <v:textbox inset="0,0,0,0"/>
              </v:rect>
            </w:pict>
          </mc:Fallback>
        </mc:AlternateContent>
      </w:r>
    </w:p>
    <w:tbl>
      <w:tblPr>
        <w:tblW w:w="10138" w:type="dxa"/>
        <w:tblCellMar>
          <w:left w:w="0" w:type="dxa"/>
          <w:right w:w="0" w:type="dxa"/>
        </w:tblCellMar>
        <w:tblLook w:val="04A0" w:firstRow="1" w:lastRow="0" w:firstColumn="1" w:lastColumn="0" w:noHBand="0" w:noVBand="1"/>
      </w:tblPr>
      <w:tblGrid>
        <w:gridCol w:w="5069"/>
        <w:gridCol w:w="5069"/>
      </w:tblGrid>
      <w:tr w:rsidR="005D2F4B" w:rsidRPr="008B7A2B" w:rsidTr="008B7A2B">
        <w:trPr>
          <w:trHeight w:val="2235"/>
        </w:trPr>
        <w:tc>
          <w:tcPr>
            <w:tcW w:w="101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Description of the current situation</w:t>
            </w: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Historic % attendance and lateness rates (create a timeline if helpful)</w:t>
            </w: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Concerns:</w:t>
            </w: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 xml:space="preserve">Strengths: </w:t>
            </w: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p w:rsidR="005D2F4B" w:rsidRPr="008B7A2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tc>
      </w:tr>
      <w:tr w:rsidR="008B7A2B" w:rsidRPr="008B7A2B" w:rsidTr="008B7A2B">
        <w:trPr>
          <w:trHeight w:val="2235"/>
        </w:trPr>
        <w:tc>
          <w:tcPr>
            <w:tcW w:w="101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B7A2B" w:rsidRPr="008B7A2B" w:rsidRDefault="008B7A2B" w:rsidP="008B7A2B">
            <w:pPr>
              <w:widowControl w:val="0"/>
              <w:spacing w:after="0" w:line="285" w:lineRule="auto"/>
              <w:rPr>
                <w:rFonts w:ascii="Arial" w:eastAsia="Times New Roman" w:hAnsi="Arial" w:cs="Arial"/>
                <w:b/>
                <w:bCs/>
                <w:color w:val="000000"/>
                <w:kern w:val="28"/>
                <w:sz w:val="24"/>
                <w:szCs w:val="24"/>
                <w:lang w:eastAsia="en-GB"/>
                <w14:cntxtAlts/>
              </w:rPr>
            </w:pPr>
            <w:r w:rsidRPr="008B7A2B">
              <w:rPr>
                <w:rFonts w:ascii="Arial" w:eastAsia="Times New Roman" w:hAnsi="Arial" w:cs="Arial"/>
                <w:b/>
                <w:bCs/>
                <w:color w:val="000000"/>
                <w:kern w:val="28"/>
                <w:sz w:val="24"/>
                <w:szCs w:val="24"/>
                <w:lang w:eastAsia="en-GB"/>
                <w14:cntxtAlts/>
              </w:rPr>
              <w:t>What are we worried about?</w:t>
            </w:r>
          </w:p>
          <w:p w:rsidR="008B7A2B" w:rsidRPr="008B7A2B" w:rsidRDefault="008B7A2B" w:rsidP="00A81FF2">
            <w:pPr>
              <w:widowControl w:val="0"/>
              <w:tabs>
                <w:tab w:val="left" w:pos="8867"/>
              </w:tabs>
              <w:spacing w:after="0" w:line="285" w:lineRule="auto"/>
              <w:rPr>
                <w:rFonts w:ascii="Arial" w:eastAsia="Times New Roman" w:hAnsi="Arial" w:cs="Arial"/>
                <w:b/>
                <w:bCs/>
                <w:color w:val="000000"/>
                <w:kern w:val="28"/>
                <w:sz w:val="24"/>
                <w:szCs w:val="24"/>
                <w:lang w:eastAsia="en-GB"/>
                <w14:cntxtAlts/>
              </w:rPr>
            </w:pPr>
            <w:r w:rsidRPr="008B7A2B">
              <w:rPr>
                <w:rFonts w:ascii="Arial" w:eastAsia="Times New Roman" w:hAnsi="Arial" w:cs="Arial"/>
                <w:b/>
                <w:bCs/>
                <w:color w:val="000000"/>
                <w:kern w:val="28"/>
                <w:sz w:val="24"/>
                <w:szCs w:val="24"/>
                <w:lang w:eastAsia="en-GB"/>
                <w14:cntxtAlts/>
              </w:rPr>
              <w:t> </w:t>
            </w:r>
            <w:r w:rsidR="005D2F4B">
              <w:rPr>
                <w:rFonts w:ascii="Arial" w:eastAsia="Times New Roman" w:hAnsi="Arial" w:cs="Arial"/>
                <w:bCs/>
                <w:i/>
                <w:iCs/>
                <w:color w:val="000000"/>
                <w:kern w:val="28"/>
                <w:sz w:val="20"/>
                <w:szCs w:val="20"/>
                <w:lang w:eastAsia="en-GB"/>
                <w14:cntxtAlts/>
              </w:rPr>
              <w:t>List all of the contributing factors, using ATTEND codes A1 – M8.</w:t>
            </w:r>
          </w:p>
          <w:p w:rsidR="008B7A2B" w:rsidRPr="008B7A2B" w:rsidRDefault="008B7A2B" w:rsidP="008B7A2B">
            <w:pPr>
              <w:widowControl w:val="0"/>
              <w:spacing w:after="0" w:line="285" w:lineRule="auto"/>
              <w:rPr>
                <w:rFonts w:ascii="Arial" w:eastAsia="Times New Roman" w:hAnsi="Arial" w:cs="Arial"/>
                <w:b/>
                <w:bCs/>
                <w:color w:val="000000"/>
                <w:kern w:val="28"/>
                <w:sz w:val="24"/>
                <w:szCs w:val="24"/>
                <w:lang w:eastAsia="en-GB"/>
                <w14:cntxtAlts/>
              </w:rPr>
            </w:pPr>
            <w:r w:rsidRPr="008B7A2B">
              <w:rPr>
                <w:rFonts w:ascii="Arial" w:eastAsia="Times New Roman" w:hAnsi="Arial" w:cs="Arial"/>
                <w:b/>
                <w:bCs/>
                <w:color w:val="000000"/>
                <w:kern w:val="28"/>
                <w:sz w:val="24"/>
                <w:szCs w:val="24"/>
                <w:lang w:eastAsia="en-GB"/>
                <w14:cntxtAlts/>
              </w:rPr>
              <w:t> </w:t>
            </w:r>
          </w:p>
          <w:p w:rsidR="008B7A2B" w:rsidRPr="008B7A2B" w:rsidRDefault="008B7A2B" w:rsidP="008B7A2B">
            <w:pPr>
              <w:widowControl w:val="0"/>
              <w:spacing w:after="0" w:line="285" w:lineRule="auto"/>
              <w:rPr>
                <w:rFonts w:ascii="Arial" w:eastAsia="Times New Roman" w:hAnsi="Arial" w:cs="Arial"/>
                <w:b/>
                <w:bCs/>
                <w:color w:val="000000"/>
                <w:kern w:val="28"/>
                <w:sz w:val="24"/>
                <w:szCs w:val="24"/>
                <w:lang w:eastAsia="en-GB"/>
                <w14:cntxtAlts/>
              </w:rPr>
            </w:pPr>
            <w:r w:rsidRPr="008B7A2B">
              <w:rPr>
                <w:rFonts w:ascii="Arial" w:eastAsia="Times New Roman" w:hAnsi="Arial" w:cs="Arial"/>
                <w:b/>
                <w:bCs/>
                <w:color w:val="000000"/>
                <w:kern w:val="28"/>
                <w:sz w:val="24"/>
                <w:szCs w:val="24"/>
                <w:lang w:eastAsia="en-GB"/>
                <w14:cntxtAlts/>
              </w:rPr>
              <w:t> </w:t>
            </w:r>
          </w:p>
          <w:p w:rsidR="008B7A2B" w:rsidRPr="008B7A2B" w:rsidRDefault="008B7A2B" w:rsidP="008B7A2B">
            <w:pPr>
              <w:widowControl w:val="0"/>
              <w:spacing w:after="0" w:line="285" w:lineRule="auto"/>
              <w:rPr>
                <w:rFonts w:ascii="Arial" w:eastAsia="Times New Roman" w:hAnsi="Arial" w:cs="Arial"/>
                <w:b/>
                <w:bCs/>
                <w:color w:val="000000"/>
                <w:kern w:val="28"/>
                <w:sz w:val="24"/>
                <w:szCs w:val="24"/>
                <w:lang w:eastAsia="en-GB"/>
                <w14:cntxtAlts/>
              </w:rPr>
            </w:pPr>
          </w:p>
          <w:p w:rsidR="008B7A2B" w:rsidRPr="008B7A2B" w:rsidRDefault="008B7A2B" w:rsidP="008B7A2B">
            <w:pPr>
              <w:widowControl w:val="0"/>
              <w:spacing w:after="0" w:line="285" w:lineRule="auto"/>
              <w:rPr>
                <w:rFonts w:ascii="Arial" w:eastAsia="Times New Roman" w:hAnsi="Arial" w:cs="Arial"/>
                <w:b/>
                <w:bCs/>
                <w:color w:val="000000"/>
                <w:kern w:val="28"/>
                <w:sz w:val="24"/>
                <w:szCs w:val="24"/>
                <w:lang w:eastAsia="en-GB"/>
                <w14:cntxtAlts/>
              </w:rPr>
            </w:pPr>
            <w:r w:rsidRPr="008B7A2B">
              <w:rPr>
                <w:rFonts w:ascii="Arial" w:eastAsia="Times New Roman" w:hAnsi="Arial" w:cs="Arial"/>
                <w:b/>
                <w:bCs/>
                <w:color w:val="000000"/>
                <w:kern w:val="28"/>
                <w:sz w:val="24"/>
                <w:szCs w:val="24"/>
                <w:lang w:eastAsia="en-GB"/>
                <w14:cntxtAlts/>
              </w:rPr>
              <w:t> </w:t>
            </w:r>
          </w:p>
        </w:tc>
      </w:tr>
      <w:tr w:rsidR="005E6484" w:rsidRPr="008B7A2B" w:rsidTr="00820DA8">
        <w:trPr>
          <w:trHeight w:val="1585"/>
        </w:trPr>
        <w:tc>
          <w:tcPr>
            <w:tcW w:w="50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6484" w:rsidRPr="00713526" w:rsidRDefault="005E6484" w:rsidP="008B7A2B">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Pupil Views</w:t>
            </w:r>
            <w:r w:rsidR="00713526">
              <w:rPr>
                <w:rFonts w:ascii="Arial" w:eastAsia="Times New Roman" w:hAnsi="Arial" w:cs="Arial"/>
                <w:b/>
                <w:bCs/>
                <w:color w:val="000000"/>
                <w:kern w:val="28"/>
                <w:sz w:val="24"/>
                <w:szCs w:val="24"/>
                <w:lang w:eastAsia="en-GB"/>
                <w14:cntxtAlts/>
              </w:rPr>
              <w:t xml:space="preserve"> </w:t>
            </w:r>
            <w:r w:rsidR="00713526" w:rsidRPr="00713526">
              <w:rPr>
                <w:rFonts w:ascii="Arial" w:eastAsia="Times New Roman" w:hAnsi="Arial" w:cs="Arial"/>
                <w:bCs/>
                <w:color w:val="000000"/>
                <w:kern w:val="28"/>
                <w:sz w:val="24"/>
                <w:szCs w:val="24"/>
                <w:lang w:eastAsia="en-GB"/>
                <w14:cntxtAlts/>
              </w:rPr>
              <w:t>(summary of ATTEND)</w:t>
            </w:r>
          </w:p>
          <w:p w:rsidR="005E6484" w:rsidRPr="008B7A2B" w:rsidRDefault="005E6484" w:rsidP="008B7A2B">
            <w:pPr>
              <w:widowControl w:val="0"/>
              <w:spacing w:after="0" w:line="285" w:lineRule="auto"/>
              <w:rPr>
                <w:rFonts w:ascii="Arial" w:eastAsia="Times New Roman" w:hAnsi="Arial" w:cs="Arial"/>
                <w:b/>
                <w:bCs/>
                <w:color w:val="000000"/>
                <w:kern w:val="28"/>
                <w:sz w:val="24"/>
                <w:szCs w:val="24"/>
                <w:lang w:eastAsia="en-GB"/>
                <w14:cntxtAlts/>
              </w:rPr>
            </w:pPr>
            <w:r w:rsidRPr="008B7A2B">
              <w:rPr>
                <w:rFonts w:ascii="Arial" w:eastAsia="Times New Roman" w:hAnsi="Arial" w:cs="Arial"/>
                <w:b/>
                <w:bCs/>
                <w:color w:val="000000"/>
                <w:kern w:val="28"/>
                <w:sz w:val="24"/>
                <w:szCs w:val="24"/>
                <w:lang w:eastAsia="en-GB"/>
                <w14:cntxtAlts/>
              </w:rPr>
              <w:t> </w:t>
            </w:r>
          </w:p>
          <w:p w:rsidR="005E6484" w:rsidRDefault="005E6484" w:rsidP="008B7A2B">
            <w:pPr>
              <w:widowControl w:val="0"/>
              <w:spacing w:after="0" w:line="285" w:lineRule="auto"/>
              <w:rPr>
                <w:rFonts w:ascii="Arial" w:eastAsia="Times New Roman" w:hAnsi="Arial" w:cs="Arial"/>
                <w:b/>
                <w:bCs/>
                <w:color w:val="000000"/>
                <w:kern w:val="28"/>
                <w:sz w:val="24"/>
                <w:szCs w:val="24"/>
                <w:lang w:eastAsia="en-GB"/>
                <w14:cntxtAlts/>
              </w:rPr>
            </w:pPr>
            <w:r w:rsidRPr="008B7A2B">
              <w:rPr>
                <w:rFonts w:ascii="Arial" w:eastAsia="Times New Roman" w:hAnsi="Arial" w:cs="Arial"/>
                <w:b/>
                <w:bCs/>
                <w:color w:val="000000"/>
                <w:kern w:val="28"/>
                <w:sz w:val="24"/>
                <w:szCs w:val="24"/>
                <w:lang w:eastAsia="en-GB"/>
                <w14:cntxtAlts/>
              </w:rPr>
              <w:t> </w:t>
            </w:r>
          </w:p>
          <w:p w:rsidR="005D2F4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p w:rsidR="005A7C4F" w:rsidRDefault="005A7C4F" w:rsidP="008B7A2B">
            <w:pPr>
              <w:widowControl w:val="0"/>
              <w:spacing w:after="0" w:line="285" w:lineRule="auto"/>
              <w:rPr>
                <w:rFonts w:ascii="Arial" w:eastAsia="Times New Roman" w:hAnsi="Arial" w:cs="Arial"/>
                <w:b/>
                <w:bCs/>
                <w:color w:val="000000"/>
                <w:kern w:val="28"/>
                <w:sz w:val="24"/>
                <w:szCs w:val="24"/>
                <w:lang w:eastAsia="en-GB"/>
                <w14:cntxtAlts/>
              </w:rPr>
            </w:pPr>
          </w:p>
          <w:p w:rsidR="005A7C4F" w:rsidRDefault="005A7C4F" w:rsidP="008B7A2B">
            <w:pPr>
              <w:widowControl w:val="0"/>
              <w:spacing w:after="0" w:line="285" w:lineRule="auto"/>
              <w:rPr>
                <w:rFonts w:ascii="Arial" w:eastAsia="Times New Roman" w:hAnsi="Arial" w:cs="Arial"/>
                <w:b/>
                <w:bCs/>
                <w:color w:val="000000"/>
                <w:kern w:val="28"/>
                <w:sz w:val="24"/>
                <w:szCs w:val="24"/>
                <w:lang w:eastAsia="en-GB"/>
                <w14:cntxtAlts/>
              </w:rPr>
            </w:pPr>
          </w:p>
          <w:p w:rsidR="005A7C4F" w:rsidRDefault="005A7C4F" w:rsidP="008B7A2B">
            <w:pPr>
              <w:widowControl w:val="0"/>
              <w:spacing w:after="0" w:line="285" w:lineRule="auto"/>
              <w:rPr>
                <w:rFonts w:ascii="Arial" w:eastAsia="Times New Roman" w:hAnsi="Arial" w:cs="Arial"/>
                <w:b/>
                <w:bCs/>
                <w:color w:val="000000"/>
                <w:kern w:val="28"/>
                <w:sz w:val="24"/>
                <w:szCs w:val="24"/>
                <w:lang w:eastAsia="en-GB"/>
                <w14:cntxtAlts/>
              </w:rPr>
            </w:pPr>
          </w:p>
          <w:p w:rsidR="005D2F4B" w:rsidRPr="008B7A2B" w:rsidRDefault="005D2F4B" w:rsidP="008B7A2B">
            <w:pPr>
              <w:widowControl w:val="0"/>
              <w:spacing w:after="0" w:line="285" w:lineRule="auto"/>
              <w:rPr>
                <w:rFonts w:ascii="Arial" w:eastAsia="Times New Roman" w:hAnsi="Arial" w:cs="Arial"/>
                <w:b/>
                <w:bCs/>
                <w:color w:val="000000"/>
                <w:kern w:val="28"/>
                <w:sz w:val="24"/>
                <w:szCs w:val="24"/>
                <w:lang w:eastAsia="en-GB"/>
                <w14:cntxtAlts/>
              </w:rPr>
            </w:pPr>
          </w:p>
        </w:tc>
        <w:tc>
          <w:tcPr>
            <w:tcW w:w="5069" w:type="dxa"/>
            <w:tcBorders>
              <w:top w:val="single" w:sz="8" w:space="0" w:color="000000"/>
              <w:left w:val="single" w:sz="8" w:space="0" w:color="000000"/>
              <w:bottom w:val="single" w:sz="8" w:space="0" w:color="000000"/>
              <w:right w:val="single" w:sz="8" w:space="0" w:color="000000"/>
            </w:tcBorders>
          </w:tcPr>
          <w:p w:rsidR="005E6484" w:rsidRDefault="005E6484" w:rsidP="008B7A2B">
            <w:pPr>
              <w:widowControl w:val="0"/>
              <w:spacing w:after="0" w:line="285" w:lineRule="auto"/>
              <w:rPr>
                <w:rFonts w:ascii="Arial" w:eastAsia="Times New Roman" w:hAnsi="Arial" w:cs="Arial"/>
                <w:b/>
                <w:bCs/>
                <w:color w:val="000000"/>
                <w:kern w:val="28"/>
                <w:sz w:val="24"/>
                <w:szCs w:val="24"/>
                <w:lang w:eastAsia="en-GB"/>
                <w14:cntxtAlts/>
              </w:rPr>
            </w:pPr>
            <w:r w:rsidRPr="008B7A2B">
              <w:rPr>
                <w:rFonts w:ascii="Arial" w:eastAsia="Times New Roman" w:hAnsi="Arial" w:cs="Arial"/>
                <w:b/>
                <w:bCs/>
                <w:color w:val="000000"/>
                <w:kern w:val="28"/>
                <w:sz w:val="24"/>
                <w:szCs w:val="24"/>
                <w:lang w:eastAsia="en-GB"/>
                <w14:cntxtAlts/>
              </w:rPr>
              <w:t> </w:t>
            </w:r>
            <w:r>
              <w:rPr>
                <w:rFonts w:ascii="Arial" w:eastAsia="Times New Roman" w:hAnsi="Arial" w:cs="Arial"/>
                <w:b/>
                <w:bCs/>
                <w:color w:val="000000"/>
                <w:kern w:val="28"/>
                <w:sz w:val="24"/>
                <w:szCs w:val="24"/>
                <w:lang w:eastAsia="en-GB"/>
                <w14:cntxtAlts/>
              </w:rPr>
              <w:t>Parent Views</w:t>
            </w:r>
            <w:r w:rsidR="00713526">
              <w:rPr>
                <w:rFonts w:ascii="Arial" w:eastAsia="Times New Roman" w:hAnsi="Arial" w:cs="Arial"/>
                <w:b/>
                <w:bCs/>
                <w:color w:val="000000"/>
                <w:kern w:val="28"/>
                <w:sz w:val="24"/>
                <w:szCs w:val="24"/>
                <w:lang w:eastAsia="en-GB"/>
                <w14:cntxtAlts/>
              </w:rPr>
              <w:t xml:space="preserve"> </w:t>
            </w:r>
            <w:r w:rsidR="00713526" w:rsidRPr="00713526">
              <w:rPr>
                <w:rFonts w:ascii="Arial" w:eastAsia="Times New Roman" w:hAnsi="Arial" w:cs="Arial"/>
                <w:bCs/>
                <w:color w:val="000000"/>
                <w:kern w:val="28"/>
                <w:sz w:val="24"/>
                <w:szCs w:val="24"/>
                <w:lang w:eastAsia="en-GB"/>
                <w14:cntxtAlts/>
              </w:rPr>
              <w:t>(summary of ATTEND)</w:t>
            </w:r>
          </w:p>
          <w:p w:rsidR="005E6484" w:rsidRPr="008B7A2B" w:rsidRDefault="005E6484" w:rsidP="008B7A2B">
            <w:pPr>
              <w:widowControl w:val="0"/>
              <w:spacing w:after="0" w:line="285" w:lineRule="auto"/>
              <w:rPr>
                <w:rFonts w:ascii="Arial" w:eastAsia="Times New Roman" w:hAnsi="Arial" w:cs="Arial"/>
                <w:b/>
                <w:bCs/>
                <w:color w:val="000000"/>
                <w:kern w:val="28"/>
                <w:sz w:val="24"/>
                <w:szCs w:val="24"/>
                <w:lang w:eastAsia="en-GB"/>
                <w14:cntxtAlts/>
              </w:rPr>
            </w:pPr>
          </w:p>
          <w:p w:rsidR="005E6484" w:rsidRPr="008B7A2B" w:rsidRDefault="005E6484" w:rsidP="008B7A2B">
            <w:pPr>
              <w:widowControl w:val="0"/>
              <w:spacing w:after="0" w:line="285" w:lineRule="auto"/>
              <w:rPr>
                <w:rFonts w:ascii="Arial" w:eastAsia="Times New Roman" w:hAnsi="Arial" w:cs="Arial"/>
                <w:b/>
                <w:bCs/>
                <w:color w:val="000000"/>
                <w:kern w:val="28"/>
                <w:sz w:val="24"/>
                <w:szCs w:val="24"/>
                <w:lang w:eastAsia="en-GB"/>
                <w14:cntxtAlts/>
              </w:rPr>
            </w:pPr>
          </w:p>
        </w:tc>
      </w:tr>
      <w:tr w:rsidR="00AB22B4" w:rsidRPr="008B7A2B" w:rsidTr="00820DA8">
        <w:trPr>
          <w:trHeight w:val="1585"/>
        </w:trPr>
        <w:tc>
          <w:tcPr>
            <w:tcW w:w="101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B22B4" w:rsidRDefault="005F49D4" w:rsidP="008B7A2B">
            <w:pPr>
              <w:widowControl w:val="0"/>
              <w:spacing w:after="0" w:line="285" w:lineRule="auto"/>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lastRenderedPageBreak/>
              <w:t>Goals</w:t>
            </w:r>
          </w:p>
          <w:p w:rsidR="005A7C4F" w:rsidRDefault="005A7C4F" w:rsidP="008B7A2B">
            <w:pPr>
              <w:widowControl w:val="0"/>
              <w:spacing w:after="0" w:line="285" w:lineRule="auto"/>
              <w:rPr>
                <w:rFonts w:ascii="Arial" w:eastAsia="Times New Roman" w:hAnsi="Arial" w:cs="Arial"/>
                <w:b/>
                <w:bCs/>
                <w:color w:val="000000"/>
                <w:kern w:val="28"/>
                <w:sz w:val="24"/>
                <w:szCs w:val="24"/>
                <w:lang w:eastAsia="en-GB"/>
                <w14:cntxtAlts/>
              </w:rPr>
            </w:pP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Up to 3 targets can be agreed, identified as important by pupil and family, rather than determined by professionals. </w:t>
            </w: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Example:</w:t>
            </w: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Target 1: James will attend school for one preferred lesson per day (e.g. IT, resistant materials)</w:t>
            </w: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Rating: 1 </w:t>
            </w:r>
            <w:r w:rsidR="00783A12">
              <w:rPr>
                <w:rFonts w:ascii="Arial" w:eastAsia="Times New Roman" w:hAnsi="Arial" w:cs="Arial"/>
                <w:bCs/>
                <w:color w:val="000000"/>
                <w:kern w:val="28"/>
                <w:sz w:val="24"/>
                <w:szCs w:val="24"/>
                <w:lang w:eastAsia="en-GB"/>
                <w14:cntxtAlts/>
              </w:rPr>
              <w:t xml:space="preserve"> </w:t>
            </w:r>
            <w:r>
              <w:rPr>
                <w:rFonts w:ascii="Arial" w:eastAsia="Times New Roman" w:hAnsi="Arial" w:cs="Arial"/>
                <w:bCs/>
                <w:color w:val="000000"/>
                <w:kern w:val="28"/>
                <w:sz w:val="24"/>
                <w:szCs w:val="24"/>
                <w:lang w:eastAsia="en-GB"/>
                <w14:cntxtAlts/>
              </w:rPr>
              <w:t xml:space="preserve"> 2 </w:t>
            </w:r>
            <w:r w:rsidRPr="005F49D4">
              <w:rPr>
                <w:rFonts w:ascii="Arial" w:eastAsia="Times New Roman" w:hAnsi="Arial" w:cs="Arial"/>
                <w:b/>
                <w:bCs/>
                <w:color w:val="000000"/>
                <w:kern w:val="28"/>
                <w:sz w:val="24"/>
                <w:szCs w:val="24"/>
                <w:lang w:eastAsia="en-GB"/>
                <w14:cntxtAlts/>
              </w:rPr>
              <w:t>(B)</w:t>
            </w:r>
            <w:r>
              <w:rPr>
                <w:rFonts w:ascii="Arial" w:eastAsia="Times New Roman" w:hAnsi="Arial" w:cs="Arial"/>
                <w:bCs/>
                <w:color w:val="000000"/>
                <w:kern w:val="28"/>
                <w:sz w:val="24"/>
                <w:szCs w:val="24"/>
                <w:lang w:eastAsia="en-GB"/>
                <w14:cntxtAlts/>
              </w:rPr>
              <w:t xml:space="preserve"> </w:t>
            </w:r>
            <w:r w:rsidR="00783A12">
              <w:rPr>
                <w:rFonts w:ascii="Arial" w:eastAsia="Times New Roman" w:hAnsi="Arial" w:cs="Arial"/>
                <w:bCs/>
                <w:color w:val="000000"/>
                <w:kern w:val="28"/>
                <w:sz w:val="24"/>
                <w:szCs w:val="24"/>
                <w:lang w:eastAsia="en-GB"/>
                <w14:cntxtAlts/>
              </w:rPr>
              <w:t xml:space="preserve"> </w:t>
            </w:r>
            <w:r>
              <w:rPr>
                <w:rFonts w:ascii="Arial" w:eastAsia="Times New Roman" w:hAnsi="Arial" w:cs="Arial"/>
                <w:bCs/>
                <w:color w:val="000000"/>
                <w:kern w:val="28"/>
                <w:sz w:val="24"/>
                <w:szCs w:val="24"/>
                <w:lang w:eastAsia="en-GB"/>
                <w14:cntxtAlts/>
              </w:rPr>
              <w:t xml:space="preserve"> 3 </w:t>
            </w:r>
            <w:r w:rsidR="00783A12">
              <w:rPr>
                <w:rFonts w:ascii="Arial" w:eastAsia="Times New Roman" w:hAnsi="Arial" w:cs="Arial"/>
                <w:bCs/>
                <w:color w:val="000000"/>
                <w:kern w:val="28"/>
                <w:sz w:val="24"/>
                <w:szCs w:val="24"/>
                <w:lang w:eastAsia="en-GB"/>
                <w14:cntxtAlts/>
              </w:rPr>
              <w:t xml:space="preserve"> </w:t>
            </w:r>
            <w:r>
              <w:rPr>
                <w:rFonts w:ascii="Arial" w:eastAsia="Times New Roman" w:hAnsi="Arial" w:cs="Arial"/>
                <w:bCs/>
                <w:color w:val="000000"/>
                <w:kern w:val="28"/>
                <w:sz w:val="24"/>
                <w:szCs w:val="24"/>
                <w:lang w:eastAsia="en-GB"/>
                <w14:cntxtAlts/>
              </w:rPr>
              <w:t xml:space="preserve">4 </w:t>
            </w:r>
            <w:r w:rsidR="00783A12">
              <w:rPr>
                <w:rFonts w:ascii="Arial" w:eastAsia="Times New Roman" w:hAnsi="Arial" w:cs="Arial"/>
                <w:bCs/>
                <w:color w:val="000000"/>
                <w:kern w:val="28"/>
                <w:sz w:val="24"/>
                <w:szCs w:val="24"/>
                <w:lang w:eastAsia="en-GB"/>
                <w14:cntxtAlts/>
              </w:rPr>
              <w:t xml:space="preserve"> </w:t>
            </w:r>
            <w:r>
              <w:rPr>
                <w:rFonts w:ascii="Arial" w:eastAsia="Times New Roman" w:hAnsi="Arial" w:cs="Arial"/>
                <w:bCs/>
                <w:color w:val="000000"/>
                <w:kern w:val="28"/>
                <w:sz w:val="24"/>
                <w:szCs w:val="24"/>
                <w:lang w:eastAsia="en-GB"/>
                <w14:cntxtAlts/>
              </w:rPr>
              <w:t xml:space="preserve"> 5 </w:t>
            </w:r>
            <w:r w:rsidR="00783A12">
              <w:rPr>
                <w:rFonts w:ascii="Arial" w:eastAsia="Times New Roman" w:hAnsi="Arial" w:cs="Arial"/>
                <w:bCs/>
                <w:color w:val="000000"/>
                <w:kern w:val="28"/>
                <w:sz w:val="24"/>
                <w:szCs w:val="24"/>
                <w:lang w:eastAsia="en-GB"/>
                <w14:cntxtAlts/>
              </w:rPr>
              <w:t xml:space="preserve"> </w:t>
            </w:r>
            <w:r>
              <w:rPr>
                <w:rFonts w:ascii="Arial" w:eastAsia="Times New Roman" w:hAnsi="Arial" w:cs="Arial"/>
                <w:bCs/>
                <w:color w:val="000000"/>
                <w:kern w:val="28"/>
                <w:sz w:val="24"/>
                <w:szCs w:val="24"/>
                <w:lang w:eastAsia="en-GB"/>
                <w14:cntxtAlts/>
              </w:rPr>
              <w:t xml:space="preserve"> 6 </w:t>
            </w:r>
            <w:r w:rsidRPr="005F49D4">
              <w:rPr>
                <w:rFonts w:ascii="Arial" w:eastAsia="Times New Roman" w:hAnsi="Arial" w:cs="Arial"/>
                <w:b/>
                <w:bCs/>
                <w:color w:val="000000"/>
                <w:kern w:val="28"/>
                <w:sz w:val="24"/>
                <w:szCs w:val="24"/>
                <w:lang w:eastAsia="en-GB"/>
                <w14:cntxtAlts/>
              </w:rPr>
              <w:t>(E)</w:t>
            </w:r>
            <w:r>
              <w:rPr>
                <w:rFonts w:ascii="Arial" w:eastAsia="Times New Roman" w:hAnsi="Arial" w:cs="Arial"/>
                <w:bCs/>
                <w:color w:val="000000"/>
                <w:kern w:val="28"/>
                <w:sz w:val="24"/>
                <w:szCs w:val="24"/>
                <w:lang w:eastAsia="en-GB"/>
                <w14:cntxtAlts/>
              </w:rPr>
              <w:t xml:space="preserve"> </w:t>
            </w:r>
            <w:r w:rsidR="00783A12">
              <w:rPr>
                <w:rFonts w:ascii="Arial" w:eastAsia="Times New Roman" w:hAnsi="Arial" w:cs="Arial"/>
                <w:bCs/>
                <w:color w:val="000000"/>
                <w:kern w:val="28"/>
                <w:sz w:val="24"/>
                <w:szCs w:val="24"/>
                <w:lang w:eastAsia="en-GB"/>
                <w14:cntxtAlts/>
              </w:rPr>
              <w:t xml:space="preserve"> </w:t>
            </w:r>
            <w:r>
              <w:rPr>
                <w:rFonts w:ascii="Arial" w:eastAsia="Times New Roman" w:hAnsi="Arial" w:cs="Arial"/>
                <w:bCs/>
                <w:color w:val="000000"/>
                <w:kern w:val="28"/>
                <w:sz w:val="24"/>
                <w:szCs w:val="24"/>
                <w:lang w:eastAsia="en-GB"/>
                <w14:cntxtAlts/>
              </w:rPr>
              <w:t xml:space="preserve"> 7 </w:t>
            </w:r>
            <w:r w:rsidR="00783A12">
              <w:rPr>
                <w:rFonts w:ascii="Arial" w:eastAsia="Times New Roman" w:hAnsi="Arial" w:cs="Arial"/>
                <w:bCs/>
                <w:color w:val="000000"/>
                <w:kern w:val="28"/>
                <w:sz w:val="24"/>
                <w:szCs w:val="24"/>
                <w:lang w:eastAsia="en-GB"/>
                <w14:cntxtAlts/>
              </w:rPr>
              <w:t xml:space="preserve"> </w:t>
            </w:r>
            <w:r>
              <w:rPr>
                <w:rFonts w:ascii="Arial" w:eastAsia="Times New Roman" w:hAnsi="Arial" w:cs="Arial"/>
                <w:bCs/>
                <w:color w:val="000000"/>
                <w:kern w:val="28"/>
                <w:sz w:val="24"/>
                <w:szCs w:val="24"/>
                <w:lang w:eastAsia="en-GB"/>
                <w14:cntxtAlts/>
              </w:rPr>
              <w:t xml:space="preserve"> 8 </w:t>
            </w:r>
            <w:r w:rsidR="00783A12">
              <w:rPr>
                <w:rFonts w:ascii="Arial" w:eastAsia="Times New Roman" w:hAnsi="Arial" w:cs="Arial"/>
                <w:bCs/>
                <w:color w:val="000000"/>
                <w:kern w:val="28"/>
                <w:sz w:val="24"/>
                <w:szCs w:val="24"/>
                <w:lang w:eastAsia="en-GB"/>
                <w14:cntxtAlts/>
              </w:rPr>
              <w:t xml:space="preserve">  </w:t>
            </w:r>
            <w:r>
              <w:rPr>
                <w:rFonts w:ascii="Arial" w:eastAsia="Times New Roman" w:hAnsi="Arial" w:cs="Arial"/>
                <w:bCs/>
                <w:color w:val="000000"/>
                <w:kern w:val="28"/>
                <w:sz w:val="24"/>
                <w:szCs w:val="24"/>
                <w:lang w:eastAsia="en-GB"/>
                <w14:cntxtAlts/>
              </w:rPr>
              <w:t xml:space="preserve">9 </w:t>
            </w:r>
            <w:r w:rsidR="00783A12">
              <w:rPr>
                <w:rFonts w:ascii="Arial" w:eastAsia="Times New Roman" w:hAnsi="Arial" w:cs="Arial"/>
                <w:bCs/>
                <w:color w:val="000000"/>
                <w:kern w:val="28"/>
                <w:sz w:val="24"/>
                <w:szCs w:val="24"/>
                <w:lang w:eastAsia="en-GB"/>
                <w14:cntxtAlts/>
              </w:rPr>
              <w:t xml:space="preserve"> </w:t>
            </w:r>
            <w:r>
              <w:rPr>
                <w:rFonts w:ascii="Arial" w:eastAsia="Times New Roman" w:hAnsi="Arial" w:cs="Arial"/>
                <w:bCs/>
                <w:color w:val="000000"/>
                <w:kern w:val="28"/>
                <w:sz w:val="24"/>
                <w:szCs w:val="24"/>
                <w:lang w:eastAsia="en-GB"/>
                <w14:cntxtAlts/>
              </w:rPr>
              <w:t xml:space="preserve">10 </w:t>
            </w: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Descriptor of </w:t>
            </w:r>
            <w:r w:rsidRPr="00783A12">
              <w:rPr>
                <w:rFonts w:ascii="Arial" w:eastAsia="Times New Roman" w:hAnsi="Arial" w:cs="Arial"/>
                <w:b/>
                <w:bCs/>
                <w:color w:val="000000"/>
                <w:kern w:val="28"/>
                <w:sz w:val="24"/>
                <w:szCs w:val="24"/>
                <w:lang w:eastAsia="en-GB"/>
                <w14:cntxtAlts/>
              </w:rPr>
              <w:t>Baseline</w:t>
            </w:r>
            <w:r>
              <w:rPr>
                <w:rFonts w:ascii="Arial" w:eastAsia="Times New Roman" w:hAnsi="Arial" w:cs="Arial"/>
                <w:bCs/>
                <w:color w:val="000000"/>
                <w:kern w:val="28"/>
                <w:sz w:val="24"/>
                <w:szCs w:val="24"/>
                <w:lang w:eastAsia="en-GB"/>
                <w14:cntxtAlts/>
              </w:rPr>
              <w:t xml:space="preserve"> level:</w:t>
            </w: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2: James is not attending any lessons but he is speaking to his key worker on the phone once per week</w:t>
            </w:r>
            <w:r w:rsidR="005A7C4F">
              <w:rPr>
                <w:rFonts w:ascii="Arial" w:eastAsia="Times New Roman" w:hAnsi="Arial" w:cs="Arial"/>
                <w:bCs/>
                <w:color w:val="000000"/>
                <w:kern w:val="28"/>
                <w:sz w:val="24"/>
                <w:szCs w:val="24"/>
                <w:lang w:eastAsia="en-GB"/>
                <w14:cntxtAlts/>
              </w:rPr>
              <w:t>.</w:t>
            </w: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r w:rsidRPr="00783A12">
              <w:rPr>
                <w:rFonts w:ascii="Arial" w:eastAsia="Times New Roman" w:hAnsi="Arial" w:cs="Arial"/>
                <w:b/>
                <w:bCs/>
                <w:color w:val="000000"/>
                <w:kern w:val="28"/>
                <w:sz w:val="24"/>
                <w:szCs w:val="24"/>
                <w:lang w:eastAsia="en-GB"/>
                <w14:cntxtAlts/>
              </w:rPr>
              <w:t>Expected</w:t>
            </w:r>
            <w:r>
              <w:rPr>
                <w:rFonts w:ascii="Arial" w:eastAsia="Times New Roman" w:hAnsi="Arial" w:cs="Arial"/>
                <w:bCs/>
                <w:color w:val="000000"/>
                <w:kern w:val="28"/>
                <w:sz w:val="24"/>
                <w:szCs w:val="24"/>
                <w:lang w:eastAsia="en-GB"/>
                <w14:cntxtAlts/>
              </w:rPr>
              <w:t xml:space="preserve"> Level </w:t>
            </w:r>
          </w:p>
          <w:p w:rsid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5: James believes he will be able to attend a lesson a day</w:t>
            </w:r>
            <w:r w:rsidR="00CD6EF6">
              <w:rPr>
                <w:rFonts w:ascii="Arial" w:eastAsia="Times New Roman" w:hAnsi="Arial" w:cs="Arial"/>
                <w:bCs/>
                <w:color w:val="000000"/>
                <w:kern w:val="28"/>
                <w:sz w:val="24"/>
                <w:szCs w:val="24"/>
                <w:lang w:eastAsia="en-GB"/>
                <w14:cntxtAlts/>
              </w:rPr>
              <w:t xml:space="preserve"> </w:t>
            </w:r>
            <w:r w:rsidR="00783A12">
              <w:rPr>
                <w:rFonts w:ascii="Arial" w:eastAsia="Times New Roman" w:hAnsi="Arial" w:cs="Arial"/>
                <w:bCs/>
                <w:color w:val="000000"/>
                <w:kern w:val="28"/>
                <w:sz w:val="24"/>
                <w:szCs w:val="24"/>
                <w:lang w:eastAsia="en-GB"/>
                <w14:cntxtAlts/>
              </w:rPr>
              <w:t>because he has not experienced any issues in these lessons and has a good relationship with the teachers.</w:t>
            </w:r>
          </w:p>
          <w:p w:rsidR="005A7C4F" w:rsidRDefault="005A7C4F" w:rsidP="008B7A2B">
            <w:pPr>
              <w:widowControl w:val="0"/>
              <w:spacing w:after="0" w:line="285" w:lineRule="auto"/>
              <w:rPr>
                <w:rFonts w:ascii="Arial" w:eastAsia="Times New Roman" w:hAnsi="Arial" w:cs="Arial"/>
                <w:bCs/>
                <w:color w:val="000000"/>
                <w:kern w:val="28"/>
                <w:sz w:val="24"/>
                <w:szCs w:val="24"/>
                <w:lang w:eastAsia="en-GB"/>
                <w14:cntxtAlts/>
              </w:rPr>
            </w:pPr>
          </w:p>
          <w:p w:rsidR="00783A12" w:rsidRDefault="00783A12" w:rsidP="008B7A2B">
            <w:pPr>
              <w:widowControl w:val="0"/>
              <w:spacing w:after="0" w:line="285" w:lineRule="auto"/>
              <w:rPr>
                <w:rFonts w:ascii="Arial" w:eastAsia="Times New Roman" w:hAnsi="Arial" w:cs="Arial"/>
                <w:bCs/>
                <w:color w:val="000000"/>
                <w:kern w:val="28"/>
                <w:sz w:val="24"/>
                <w:szCs w:val="24"/>
                <w:lang w:eastAsia="en-GB"/>
                <w14:cntxtAlts/>
              </w:rPr>
            </w:pPr>
          </w:p>
          <w:tbl>
            <w:tblPr>
              <w:tblStyle w:val="TableGrid"/>
              <w:tblW w:w="0" w:type="auto"/>
              <w:tblLook w:val="04A0" w:firstRow="1" w:lastRow="0" w:firstColumn="1" w:lastColumn="0" w:noHBand="0" w:noVBand="1"/>
            </w:tblPr>
            <w:tblGrid>
              <w:gridCol w:w="9907"/>
            </w:tblGrid>
            <w:tr w:rsidR="00783A12" w:rsidTr="005A7C4F">
              <w:tc>
                <w:tcPr>
                  <w:tcW w:w="9907" w:type="dxa"/>
                  <w:shd w:val="clear" w:color="auto" w:fill="E7ECED" w:themeFill="background2"/>
                </w:tcPr>
                <w:p w:rsidR="00783A12" w:rsidRPr="005A7C4F" w:rsidRDefault="005A7C4F" w:rsidP="008B7A2B">
                  <w:pPr>
                    <w:widowControl w:val="0"/>
                    <w:spacing w:line="285" w:lineRule="auto"/>
                    <w:rPr>
                      <w:rFonts w:ascii="Arial" w:eastAsia="Times New Roman" w:hAnsi="Arial" w:cs="Arial"/>
                      <w:b/>
                      <w:bCs/>
                      <w:color w:val="000000"/>
                      <w:kern w:val="28"/>
                      <w:sz w:val="24"/>
                      <w:szCs w:val="24"/>
                      <w:lang w:eastAsia="en-GB"/>
                      <w14:cntxtAlts/>
                    </w:rPr>
                  </w:pPr>
                  <w:r w:rsidRPr="005A7C4F">
                    <w:rPr>
                      <w:rFonts w:ascii="Arial" w:eastAsia="Times New Roman" w:hAnsi="Arial" w:cs="Arial"/>
                      <w:b/>
                      <w:bCs/>
                      <w:color w:val="000000"/>
                      <w:kern w:val="28"/>
                      <w:sz w:val="24"/>
                      <w:szCs w:val="24"/>
                      <w:lang w:eastAsia="en-GB"/>
                      <w14:cntxtAlts/>
                    </w:rPr>
                    <w:t>Target  1</w:t>
                  </w:r>
                </w:p>
              </w:tc>
            </w:tr>
            <w:tr w:rsidR="005A7C4F" w:rsidTr="00783A12">
              <w:tc>
                <w:tcPr>
                  <w:tcW w:w="9907" w:type="dxa"/>
                </w:tcPr>
                <w:p w:rsidR="005A7C4F" w:rsidRDefault="005A7C4F" w:rsidP="008B7A2B">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B7A2B">
                  <w:pPr>
                    <w:widowControl w:val="0"/>
                    <w:spacing w:line="285" w:lineRule="auto"/>
                    <w:rPr>
                      <w:rFonts w:ascii="Arial" w:eastAsia="Times New Roman" w:hAnsi="Arial" w:cs="Arial"/>
                      <w:bCs/>
                      <w:color w:val="000000"/>
                      <w:kern w:val="28"/>
                      <w:sz w:val="24"/>
                      <w:szCs w:val="24"/>
                      <w:lang w:eastAsia="en-GB"/>
                      <w14:cntxtAlts/>
                    </w:rPr>
                  </w:pPr>
                </w:p>
              </w:tc>
            </w:tr>
            <w:tr w:rsidR="00783A12" w:rsidTr="005A7C4F">
              <w:tc>
                <w:tcPr>
                  <w:tcW w:w="9907" w:type="dxa"/>
                  <w:shd w:val="clear" w:color="auto" w:fill="E7ECED" w:themeFill="background2"/>
                </w:tcPr>
                <w:p w:rsidR="00783A12" w:rsidRDefault="005A7C4F" w:rsidP="005A7C4F">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Rating</w:t>
                  </w:r>
                </w:p>
              </w:tc>
            </w:tr>
            <w:tr w:rsidR="00783A12" w:rsidTr="00783A12">
              <w:tc>
                <w:tcPr>
                  <w:tcW w:w="9907" w:type="dxa"/>
                </w:tcPr>
                <w:p w:rsidR="005A7C4F" w:rsidRDefault="005A7C4F" w:rsidP="008B7A2B">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                                       </w:t>
                  </w:r>
                </w:p>
                <w:p w:rsidR="00783A12" w:rsidRDefault="005A7C4F" w:rsidP="005A7C4F">
                  <w:pPr>
                    <w:widowControl w:val="0"/>
                    <w:spacing w:line="285" w:lineRule="auto"/>
                    <w:jc w:val="center"/>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1     2     3     4    5     6    7     8     9    10</w:t>
                  </w:r>
                </w:p>
                <w:p w:rsidR="00783A12" w:rsidRDefault="00783A12" w:rsidP="008B7A2B">
                  <w:pPr>
                    <w:widowControl w:val="0"/>
                    <w:spacing w:line="285" w:lineRule="auto"/>
                    <w:rPr>
                      <w:rFonts w:ascii="Arial" w:eastAsia="Times New Roman" w:hAnsi="Arial" w:cs="Arial"/>
                      <w:bCs/>
                      <w:color w:val="000000"/>
                      <w:kern w:val="28"/>
                      <w:sz w:val="24"/>
                      <w:szCs w:val="24"/>
                      <w:lang w:eastAsia="en-GB"/>
                      <w14:cntxtAlts/>
                    </w:rPr>
                  </w:pPr>
                </w:p>
              </w:tc>
            </w:tr>
            <w:tr w:rsidR="00783A12" w:rsidTr="005A7C4F">
              <w:tc>
                <w:tcPr>
                  <w:tcW w:w="9907" w:type="dxa"/>
                  <w:shd w:val="clear" w:color="auto" w:fill="E7ECED" w:themeFill="background2"/>
                </w:tcPr>
                <w:p w:rsidR="00783A12" w:rsidRDefault="00783A12" w:rsidP="005A7C4F">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Descriptor of </w:t>
                  </w:r>
                  <w:r w:rsidR="005A7C4F">
                    <w:rPr>
                      <w:rFonts w:ascii="Arial" w:eastAsia="Times New Roman" w:hAnsi="Arial" w:cs="Arial"/>
                      <w:bCs/>
                      <w:color w:val="000000"/>
                      <w:kern w:val="28"/>
                      <w:sz w:val="24"/>
                      <w:szCs w:val="24"/>
                      <w:lang w:eastAsia="en-GB"/>
                      <w14:cntxtAlts/>
                    </w:rPr>
                    <w:t xml:space="preserve">baseline </w:t>
                  </w:r>
                  <w:r>
                    <w:rPr>
                      <w:rFonts w:ascii="Arial" w:eastAsia="Times New Roman" w:hAnsi="Arial" w:cs="Arial"/>
                      <w:bCs/>
                      <w:color w:val="000000"/>
                      <w:kern w:val="28"/>
                      <w:sz w:val="24"/>
                      <w:szCs w:val="24"/>
                      <w:lang w:eastAsia="en-GB"/>
                      <w14:cntxtAlts/>
                    </w:rPr>
                    <w:t xml:space="preserve"> level: </w:t>
                  </w:r>
                </w:p>
              </w:tc>
            </w:tr>
            <w:tr w:rsidR="00783A12" w:rsidTr="00783A12">
              <w:tc>
                <w:tcPr>
                  <w:tcW w:w="9907" w:type="dxa"/>
                </w:tcPr>
                <w:p w:rsidR="00783A12" w:rsidRDefault="00783A12" w:rsidP="008B7A2B">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B7A2B">
                  <w:pPr>
                    <w:widowControl w:val="0"/>
                    <w:spacing w:line="285" w:lineRule="auto"/>
                    <w:rPr>
                      <w:rFonts w:ascii="Arial" w:eastAsia="Times New Roman" w:hAnsi="Arial" w:cs="Arial"/>
                      <w:bCs/>
                      <w:color w:val="000000"/>
                      <w:kern w:val="28"/>
                      <w:sz w:val="24"/>
                      <w:szCs w:val="24"/>
                      <w:lang w:eastAsia="en-GB"/>
                      <w14:cntxtAlts/>
                    </w:rPr>
                  </w:pPr>
                </w:p>
                <w:p w:rsidR="00783A12" w:rsidRDefault="00783A12" w:rsidP="008B7A2B">
                  <w:pPr>
                    <w:widowControl w:val="0"/>
                    <w:spacing w:line="285" w:lineRule="auto"/>
                    <w:rPr>
                      <w:rFonts w:ascii="Arial" w:eastAsia="Times New Roman" w:hAnsi="Arial" w:cs="Arial"/>
                      <w:bCs/>
                      <w:color w:val="000000"/>
                      <w:kern w:val="28"/>
                      <w:sz w:val="24"/>
                      <w:szCs w:val="24"/>
                      <w:lang w:eastAsia="en-GB"/>
                      <w14:cntxtAlts/>
                    </w:rPr>
                  </w:pPr>
                </w:p>
              </w:tc>
            </w:tr>
            <w:tr w:rsidR="005A7C4F" w:rsidTr="005A7C4F">
              <w:tc>
                <w:tcPr>
                  <w:tcW w:w="9907" w:type="dxa"/>
                  <w:shd w:val="clear" w:color="auto" w:fill="E7ECED" w:themeFill="background2"/>
                </w:tcPr>
                <w:p w:rsidR="005A7C4F" w:rsidRDefault="005A7C4F" w:rsidP="008B7A2B">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Descriptor of expected level:</w:t>
                  </w:r>
                </w:p>
              </w:tc>
            </w:tr>
            <w:tr w:rsidR="005A7C4F" w:rsidTr="00783A12">
              <w:tc>
                <w:tcPr>
                  <w:tcW w:w="9907" w:type="dxa"/>
                </w:tcPr>
                <w:p w:rsidR="005A7C4F" w:rsidRDefault="005A7C4F" w:rsidP="008B7A2B">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B7A2B">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B7A2B">
                  <w:pPr>
                    <w:widowControl w:val="0"/>
                    <w:spacing w:line="285" w:lineRule="auto"/>
                    <w:rPr>
                      <w:rFonts w:ascii="Arial" w:eastAsia="Times New Roman" w:hAnsi="Arial" w:cs="Arial"/>
                      <w:bCs/>
                      <w:color w:val="000000"/>
                      <w:kern w:val="28"/>
                      <w:sz w:val="24"/>
                      <w:szCs w:val="24"/>
                      <w:lang w:eastAsia="en-GB"/>
                      <w14:cntxtAlts/>
                    </w:rPr>
                  </w:pPr>
                </w:p>
              </w:tc>
            </w:tr>
            <w:tr w:rsidR="00783A12" w:rsidTr="005A7C4F">
              <w:tc>
                <w:tcPr>
                  <w:tcW w:w="9907" w:type="dxa"/>
                  <w:shd w:val="clear" w:color="auto" w:fill="E7ECED" w:themeFill="background2"/>
                </w:tcPr>
                <w:p w:rsidR="00783A12" w:rsidRDefault="00783A12" w:rsidP="005A7C4F">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Descriptor of level achieved (completed at review</w:t>
                  </w:r>
                  <w:r w:rsidR="005A7C4F">
                    <w:rPr>
                      <w:rFonts w:ascii="Arial" w:eastAsia="Times New Roman" w:hAnsi="Arial" w:cs="Arial"/>
                      <w:bCs/>
                      <w:color w:val="000000"/>
                      <w:kern w:val="28"/>
                      <w:sz w:val="24"/>
                      <w:szCs w:val="24"/>
                      <w:lang w:eastAsia="en-GB"/>
                      <w14:cntxtAlts/>
                    </w:rPr>
                    <w:t>s</w:t>
                  </w:r>
                  <w:r>
                    <w:rPr>
                      <w:rFonts w:ascii="Arial" w:eastAsia="Times New Roman" w:hAnsi="Arial" w:cs="Arial"/>
                      <w:bCs/>
                      <w:color w:val="000000"/>
                      <w:kern w:val="28"/>
                      <w:sz w:val="24"/>
                      <w:szCs w:val="24"/>
                      <w:lang w:eastAsia="en-GB"/>
                      <w14:cntxtAlts/>
                    </w:rPr>
                    <w:t>):</w:t>
                  </w:r>
                </w:p>
              </w:tc>
            </w:tr>
            <w:tr w:rsidR="00783A12" w:rsidTr="00783A12">
              <w:tc>
                <w:tcPr>
                  <w:tcW w:w="9907" w:type="dxa"/>
                </w:tcPr>
                <w:p w:rsidR="00DA6E33" w:rsidRDefault="00386BB3" w:rsidP="00DA6E33">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6</w:t>
                  </w:r>
                  <w:r w:rsidR="00DA6E33">
                    <w:rPr>
                      <w:rFonts w:ascii="Arial" w:eastAsia="Times New Roman" w:hAnsi="Arial" w:cs="Arial"/>
                      <w:bCs/>
                      <w:color w:val="000000"/>
                      <w:kern w:val="28"/>
                      <w:sz w:val="24"/>
                      <w:szCs w:val="24"/>
                      <w:lang w:eastAsia="en-GB"/>
                      <w14:cntxtAlts/>
                    </w:rPr>
                    <w:t xml:space="preserve"> weeks:</w:t>
                  </w:r>
                </w:p>
                <w:p w:rsidR="00DA6E33" w:rsidRDefault="00DA6E33" w:rsidP="00DA6E33">
                  <w:pPr>
                    <w:widowControl w:val="0"/>
                    <w:spacing w:line="285" w:lineRule="auto"/>
                    <w:rPr>
                      <w:rFonts w:ascii="Arial" w:eastAsia="Times New Roman" w:hAnsi="Arial" w:cs="Arial"/>
                      <w:bCs/>
                      <w:color w:val="000000"/>
                      <w:kern w:val="28"/>
                      <w:sz w:val="24"/>
                      <w:szCs w:val="24"/>
                      <w:lang w:eastAsia="en-GB"/>
                      <w14:cntxtAlts/>
                    </w:rPr>
                  </w:pPr>
                </w:p>
                <w:p w:rsidR="00DA6E33" w:rsidRDefault="00386BB3" w:rsidP="00DA6E33">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12 </w:t>
                  </w:r>
                  <w:r w:rsidR="00DA6E33">
                    <w:rPr>
                      <w:rFonts w:ascii="Arial" w:eastAsia="Times New Roman" w:hAnsi="Arial" w:cs="Arial"/>
                      <w:bCs/>
                      <w:color w:val="000000"/>
                      <w:kern w:val="28"/>
                      <w:sz w:val="24"/>
                      <w:szCs w:val="24"/>
                      <w:lang w:eastAsia="en-GB"/>
                      <w14:cntxtAlts/>
                    </w:rPr>
                    <w:t>weeks:</w:t>
                  </w:r>
                </w:p>
                <w:p w:rsidR="00783A12" w:rsidRDefault="00783A12" w:rsidP="008B7A2B">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B7A2B">
                  <w:pPr>
                    <w:widowControl w:val="0"/>
                    <w:spacing w:line="285" w:lineRule="auto"/>
                    <w:rPr>
                      <w:rFonts w:ascii="Arial" w:eastAsia="Times New Roman" w:hAnsi="Arial" w:cs="Arial"/>
                      <w:bCs/>
                      <w:color w:val="000000"/>
                      <w:kern w:val="28"/>
                      <w:sz w:val="24"/>
                      <w:szCs w:val="24"/>
                      <w:lang w:eastAsia="en-GB"/>
                      <w14:cntxtAlts/>
                    </w:rPr>
                  </w:pPr>
                </w:p>
              </w:tc>
            </w:tr>
          </w:tbl>
          <w:p w:rsidR="005A7C4F" w:rsidRDefault="005A7C4F" w:rsidP="008B7A2B">
            <w:pPr>
              <w:widowControl w:val="0"/>
              <w:spacing w:after="0" w:line="285" w:lineRule="auto"/>
              <w:rPr>
                <w:rFonts w:ascii="Arial" w:eastAsia="Times New Roman" w:hAnsi="Arial" w:cs="Arial"/>
                <w:bCs/>
                <w:color w:val="000000"/>
                <w:kern w:val="28"/>
                <w:sz w:val="24"/>
                <w:szCs w:val="24"/>
                <w:lang w:eastAsia="en-GB"/>
                <w14:cntxtAlts/>
              </w:rPr>
            </w:pPr>
          </w:p>
          <w:tbl>
            <w:tblPr>
              <w:tblStyle w:val="TableGrid"/>
              <w:tblW w:w="0" w:type="auto"/>
              <w:tblLook w:val="04A0" w:firstRow="1" w:lastRow="0" w:firstColumn="1" w:lastColumn="0" w:noHBand="0" w:noVBand="1"/>
            </w:tblPr>
            <w:tblGrid>
              <w:gridCol w:w="9907"/>
            </w:tblGrid>
            <w:tr w:rsidR="005A7C4F" w:rsidTr="00820DA8">
              <w:tc>
                <w:tcPr>
                  <w:tcW w:w="9907" w:type="dxa"/>
                  <w:shd w:val="clear" w:color="auto" w:fill="E7ECED" w:themeFill="background2"/>
                </w:tcPr>
                <w:p w:rsidR="005A7C4F" w:rsidRPr="005A7C4F" w:rsidRDefault="005A7C4F" w:rsidP="00820DA8">
                  <w:pPr>
                    <w:widowControl w:val="0"/>
                    <w:spacing w:line="285" w:lineRule="auto"/>
                    <w:rPr>
                      <w:rFonts w:ascii="Arial" w:eastAsia="Times New Roman" w:hAnsi="Arial" w:cs="Arial"/>
                      <w:b/>
                      <w:bCs/>
                      <w:color w:val="000000"/>
                      <w:kern w:val="28"/>
                      <w:sz w:val="24"/>
                      <w:szCs w:val="24"/>
                      <w:lang w:eastAsia="en-GB"/>
                      <w14:cntxtAlts/>
                    </w:rPr>
                  </w:pPr>
                  <w:r w:rsidRPr="005A7C4F">
                    <w:rPr>
                      <w:rFonts w:ascii="Arial" w:eastAsia="Times New Roman" w:hAnsi="Arial" w:cs="Arial"/>
                      <w:b/>
                      <w:bCs/>
                      <w:color w:val="000000"/>
                      <w:kern w:val="28"/>
                      <w:sz w:val="24"/>
                      <w:szCs w:val="24"/>
                      <w:lang w:eastAsia="en-GB"/>
                      <w14:cntxtAlts/>
                    </w:rPr>
                    <w:lastRenderedPageBreak/>
                    <w:t>Target  2</w:t>
                  </w:r>
                </w:p>
              </w:tc>
            </w:tr>
            <w:tr w:rsidR="005A7C4F" w:rsidTr="00820DA8">
              <w:tc>
                <w:tcPr>
                  <w:tcW w:w="9907" w:type="dxa"/>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tc>
            </w:tr>
            <w:tr w:rsidR="005A7C4F" w:rsidTr="00820DA8">
              <w:tc>
                <w:tcPr>
                  <w:tcW w:w="9907" w:type="dxa"/>
                  <w:shd w:val="clear" w:color="auto" w:fill="E7ECED" w:themeFill="background2"/>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Rating</w:t>
                  </w:r>
                </w:p>
              </w:tc>
            </w:tr>
            <w:tr w:rsidR="005A7C4F" w:rsidTr="00820DA8">
              <w:tc>
                <w:tcPr>
                  <w:tcW w:w="9907" w:type="dxa"/>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                                       </w:t>
                  </w:r>
                </w:p>
                <w:p w:rsidR="005A7C4F" w:rsidRDefault="005A7C4F" w:rsidP="00820DA8">
                  <w:pPr>
                    <w:widowControl w:val="0"/>
                    <w:spacing w:line="285" w:lineRule="auto"/>
                    <w:jc w:val="center"/>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1     2     3     4    5     6    7     8     9    10</w:t>
                  </w: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tc>
            </w:tr>
            <w:tr w:rsidR="005A7C4F" w:rsidTr="00820DA8">
              <w:tc>
                <w:tcPr>
                  <w:tcW w:w="9907" w:type="dxa"/>
                  <w:shd w:val="clear" w:color="auto" w:fill="E7ECED" w:themeFill="background2"/>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Descriptor of baseline  level: </w:t>
                  </w:r>
                </w:p>
              </w:tc>
            </w:tr>
            <w:tr w:rsidR="005A7C4F" w:rsidTr="00820DA8">
              <w:tc>
                <w:tcPr>
                  <w:tcW w:w="9907" w:type="dxa"/>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tc>
            </w:tr>
            <w:tr w:rsidR="005A7C4F" w:rsidTr="00820DA8">
              <w:tc>
                <w:tcPr>
                  <w:tcW w:w="9907" w:type="dxa"/>
                  <w:shd w:val="clear" w:color="auto" w:fill="E7ECED" w:themeFill="background2"/>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Descriptor of expected level:</w:t>
                  </w:r>
                </w:p>
              </w:tc>
            </w:tr>
            <w:tr w:rsidR="005A7C4F" w:rsidTr="00820DA8">
              <w:tc>
                <w:tcPr>
                  <w:tcW w:w="9907" w:type="dxa"/>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tc>
            </w:tr>
            <w:tr w:rsidR="005A7C4F" w:rsidTr="00820DA8">
              <w:tc>
                <w:tcPr>
                  <w:tcW w:w="9907" w:type="dxa"/>
                  <w:shd w:val="clear" w:color="auto" w:fill="E7ECED" w:themeFill="background2"/>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Descriptor of level achieved (completed at reviews):</w:t>
                  </w:r>
                </w:p>
              </w:tc>
            </w:tr>
            <w:tr w:rsidR="005A7C4F" w:rsidTr="00820DA8">
              <w:tc>
                <w:tcPr>
                  <w:tcW w:w="9907" w:type="dxa"/>
                </w:tcPr>
                <w:p w:rsidR="005A7C4F" w:rsidRDefault="00386BB3"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6</w:t>
                  </w:r>
                  <w:r w:rsidR="005A7C4F">
                    <w:rPr>
                      <w:rFonts w:ascii="Arial" w:eastAsia="Times New Roman" w:hAnsi="Arial" w:cs="Arial"/>
                      <w:bCs/>
                      <w:color w:val="000000"/>
                      <w:kern w:val="28"/>
                      <w:sz w:val="24"/>
                      <w:szCs w:val="24"/>
                      <w:lang w:eastAsia="en-GB"/>
                      <w14:cntxtAlts/>
                    </w:rPr>
                    <w:t xml:space="preserve"> weeks:</w:t>
                  </w:r>
                </w:p>
                <w:p w:rsidR="00386BB3" w:rsidRDefault="00386BB3"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386BB3"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12</w:t>
                  </w:r>
                  <w:r w:rsidR="005A7C4F">
                    <w:rPr>
                      <w:rFonts w:ascii="Arial" w:eastAsia="Times New Roman" w:hAnsi="Arial" w:cs="Arial"/>
                      <w:bCs/>
                      <w:color w:val="000000"/>
                      <w:kern w:val="28"/>
                      <w:sz w:val="24"/>
                      <w:szCs w:val="24"/>
                      <w:lang w:eastAsia="en-GB"/>
                      <w14:cntxtAlts/>
                    </w:rPr>
                    <w:t xml:space="preserve"> weeks:</w:t>
                  </w: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tc>
            </w:tr>
          </w:tbl>
          <w:p w:rsidR="005A7C4F" w:rsidRDefault="005A7C4F" w:rsidP="008B7A2B">
            <w:pPr>
              <w:widowControl w:val="0"/>
              <w:spacing w:after="0" w:line="285" w:lineRule="auto"/>
              <w:rPr>
                <w:rFonts w:ascii="Arial" w:eastAsia="Times New Roman" w:hAnsi="Arial" w:cs="Arial"/>
                <w:bCs/>
                <w:color w:val="000000"/>
                <w:kern w:val="28"/>
                <w:sz w:val="24"/>
                <w:szCs w:val="24"/>
                <w:lang w:eastAsia="en-GB"/>
                <w14:cntxtAlts/>
              </w:rPr>
            </w:pPr>
          </w:p>
          <w:tbl>
            <w:tblPr>
              <w:tblStyle w:val="TableGrid"/>
              <w:tblW w:w="0" w:type="auto"/>
              <w:tblLook w:val="04A0" w:firstRow="1" w:lastRow="0" w:firstColumn="1" w:lastColumn="0" w:noHBand="0" w:noVBand="1"/>
            </w:tblPr>
            <w:tblGrid>
              <w:gridCol w:w="9907"/>
            </w:tblGrid>
            <w:tr w:rsidR="005A7C4F" w:rsidTr="00820DA8">
              <w:tc>
                <w:tcPr>
                  <w:tcW w:w="9907" w:type="dxa"/>
                  <w:shd w:val="clear" w:color="auto" w:fill="E7ECED" w:themeFill="background2"/>
                </w:tcPr>
                <w:p w:rsidR="005A7C4F" w:rsidRPr="005A7C4F" w:rsidRDefault="005A7C4F" w:rsidP="00820DA8">
                  <w:pPr>
                    <w:widowControl w:val="0"/>
                    <w:spacing w:line="285" w:lineRule="auto"/>
                    <w:rPr>
                      <w:rFonts w:ascii="Arial" w:eastAsia="Times New Roman" w:hAnsi="Arial" w:cs="Arial"/>
                      <w:b/>
                      <w:bCs/>
                      <w:color w:val="000000"/>
                      <w:kern w:val="28"/>
                      <w:sz w:val="24"/>
                      <w:szCs w:val="24"/>
                      <w:lang w:eastAsia="en-GB"/>
                      <w14:cntxtAlts/>
                    </w:rPr>
                  </w:pPr>
                  <w:r w:rsidRPr="005A7C4F">
                    <w:rPr>
                      <w:rFonts w:ascii="Arial" w:eastAsia="Times New Roman" w:hAnsi="Arial" w:cs="Arial"/>
                      <w:b/>
                      <w:bCs/>
                      <w:color w:val="000000"/>
                      <w:kern w:val="28"/>
                      <w:sz w:val="24"/>
                      <w:szCs w:val="24"/>
                      <w:lang w:eastAsia="en-GB"/>
                      <w14:cntxtAlts/>
                    </w:rPr>
                    <w:t>Target  3</w:t>
                  </w:r>
                </w:p>
              </w:tc>
            </w:tr>
            <w:tr w:rsidR="005A7C4F" w:rsidTr="00820DA8">
              <w:tc>
                <w:tcPr>
                  <w:tcW w:w="9907" w:type="dxa"/>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tc>
            </w:tr>
            <w:tr w:rsidR="005A7C4F" w:rsidTr="00820DA8">
              <w:tc>
                <w:tcPr>
                  <w:tcW w:w="9907" w:type="dxa"/>
                  <w:shd w:val="clear" w:color="auto" w:fill="E7ECED" w:themeFill="background2"/>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Rating</w:t>
                  </w:r>
                </w:p>
              </w:tc>
            </w:tr>
            <w:tr w:rsidR="005A7C4F" w:rsidTr="00820DA8">
              <w:tc>
                <w:tcPr>
                  <w:tcW w:w="9907" w:type="dxa"/>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                                       </w:t>
                  </w:r>
                </w:p>
                <w:p w:rsidR="005A7C4F" w:rsidRDefault="005A7C4F" w:rsidP="00820DA8">
                  <w:pPr>
                    <w:widowControl w:val="0"/>
                    <w:spacing w:line="285" w:lineRule="auto"/>
                    <w:jc w:val="center"/>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1     2     3     4    5     6    7     8     9    10</w:t>
                  </w: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tc>
            </w:tr>
            <w:tr w:rsidR="005A7C4F" w:rsidTr="00820DA8">
              <w:tc>
                <w:tcPr>
                  <w:tcW w:w="9907" w:type="dxa"/>
                  <w:shd w:val="clear" w:color="auto" w:fill="E7ECED" w:themeFill="background2"/>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 xml:space="preserve">Descriptor of baseline  level: </w:t>
                  </w:r>
                </w:p>
              </w:tc>
            </w:tr>
            <w:tr w:rsidR="005A7C4F" w:rsidTr="00820DA8">
              <w:tc>
                <w:tcPr>
                  <w:tcW w:w="9907" w:type="dxa"/>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tc>
            </w:tr>
            <w:tr w:rsidR="005A7C4F" w:rsidTr="00820DA8">
              <w:tc>
                <w:tcPr>
                  <w:tcW w:w="9907" w:type="dxa"/>
                  <w:shd w:val="clear" w:color="auto" w:fill="E7ECED" w:themeFill="background2"/>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Descriptor of expected level:</w:t>
                  </w:r>
                </w:p>
              </w:tc>
            </w:tr>
            <w:tr w:rsidR="005A7C4F" w:rsidTr="00820DA8">
              <w:tc>
                <w:tcPr>
                  <w:tcW w:w="9907" w:type="dxa"/>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tc>
            </w:tr>
            <w:tr w:rsidR="005A7C4F" w:rsidTr="00820DA8">
              <w:tc>
                <w:tcPr>
                  <w:tcW w:w="9907" w:type="dxa"/>
                  <w:shd w:val="clear" w:color="auto" w:fill="E7ECED" w:themeFill="background2"/>
                </w:tcPr>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Descriptor of level achieved (completed at reviews):</w:t>
                  </w:r>
                </w:p>
              </w:tc>
            </w:tr>
            <w:tr w:rsidR="005A7C4F" w:rsidTr="00820DA8">
              <w:tc>
                <w:tcPr>
                  <w:tcW w:w="9907" w:type="dxa"/>
                </w:tcPr>
                <w:p w:rsidR="005A7C4F" w:rsidRDefault="00386BB3"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6</w:t>
                  </w:r>
                  <w:r w:rsidR="005A7C4F">
                    <w:rPr>
                      <w:rFonts w:ascii="Arial" w:eastAsia="Times New Roman" w:hAnsi="Arial" w:cs="Arial"/>
                      <w:bCs/>
                      <w:color w:val="000000"/>
                      <w:kern w:val="28"/>
                      <w:sz w:val="24"/>
                      <w:szCs w:val="24"/>
                      <w:lang w:eastAsia="en-GB"/>
                      <w14:cntxtAlts/>
                    </w:rPr>
                    <w:t xml:space="preserve"> weeks:</w:t>
                  </w:r>
                </w:p>
                <w:p w:rsidR="005A7C4F" w:rsidRDefault="005A7C4F" w:rsidP="00820DA8">
                  <w:pPr>
                    <w:widowControl w:val="0"/>
                    <w:spacing w:line="285" w:lineRule="auto"/>
                    <w:rPr>
                      <w:rFonts w:ascii="Arial" w:eastAsia="Times New Roman" w:hAnsi="Arial" w:cs="Arial"/>
                      <w:bCs/>
                      <w:color w:val="000000"/>
                      <w:kern w:val="28"/>
                      <w:sz w:val="24"/>
                      <w:szCs w:val="24"/>
                      <w:lang w:eastAsia="en-GB"/>
                      <w14:cntxtAlts/>
                    </w:rPr>
                  </w:pPr>
                </w:p>
                <w:p w:rsidR="005A7C4F" w:rsidRDefault="00386BB3" w:rsidP="00820DA8">
                  <w:pPr>
                    <w:widowControl w:val="0"/>
                    <w:spacing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12</w:t>
                  </w:r>
                  <w:r w:rsidR="005A7C4F">
                    <w:rPr>
                      <w:rFonts w:ascii="Arial" w:eastAsia="Times New Roman" w:hAnsi="Arial" w:cs="Arial"/>
                      <w:bCs/>
                      <w:color w:val="000000"/>
                      <w:kern w:val="28"/>
                      <w:sz w:val="24"/>
                      <w:szCs w:val="24"/>
                      <w:lang w:eastAsia="en-GB"/>
                      <w14:cntxtAlts/>
                    </w:rPr>
                    <w:t xml:space="preserve"> weeks:</w:t>
                  </w:r>
                </w:p>
                <w:p w:rsidR="00DA6E33" w:rsidRDefault="00DA6E33" w:rsidP="00820DA8">
                  <w:pPr>
                    <w:widowControl w:val="0"/>
                    <w:spacing w:line="285" w:lineRule="auto"/>
                    <w:rPr>
                      <w:rFonts w:ascii="Arial" w:eastAsia="Times New Roman" w:hAnsi="Arial" w:cs="Arial"/>
                      <w:bCs/>
                      <w:color w:val="000000"/>
                      <w:kern w:val="28"/>
                      <w:sz w:val="24"/>
                      <w:szCs w:val="24"/>
                      <w:lang w:eastAsia="en-GB"/>
                      <w14:cntxtAlts/>
                    </w:rPr>
                  </w:pPr>
                </w:p>
              </w:tc>
            </w:tr>
          </w:tbl>
          <w:p w:rsidR="005F49D4" w:rsidRPr="005F49D4" w:rsidRDefault="005F49D4" w:rsidP="008B7A2B">
            <w:pPr>
              <w:widowControl w:val="0"/>
              <w:spacing w:after="0" w:line="285" w:lineRule="auto"/>
              <w:rPr>
                <w:rFonts w:ascii="Arial" w:eastAsia="Times New Roman" w:hAnsi="Arial" w:cs="Arial"/>
                <w:bCs/>
                <w:color w:val="000000"/>
                <w:kern w:val="28"/>
                <w:sz w:val="24"/>
                <w:szCs w:val="24"/>
                <w:lang w:eastAsia="en-GB"/>
                <w14:cntxtAlts/>
              </w:rPr>
            </w:pPr>
          </w:p>
        </w:tc>
      </w:tr>
    </w:tbl>
    <w:p w:rsidR="005034E3" w:rsidRPr="005034E3" w:rsidRDefault="005034E3" w:rsidP="005034E3">
      <w:pPr>
        <w:spacing w:after="0" w:line="240" w:lineRule="auto"/>
        <w:rPr>
          <w:rFonts w:ascii="Times New Roman" w:eastAsia="Times New Roman" w:hAnsi="Times New Roman" w:cs="Times New Roman"/>
          <w:sz w:val="24"/>
          <w:szCs w:val="24"/>
          <w:lang w:eastAsia="en-GB"/>
        </w:rPr>
      </w:pPr>
      <w:r w:rsidRPr="005034E3">
        <w:rPr>
          <w:rFonts w:ascii="Times New Roman" w:eastAsia="Times New Roman" w:hAnsi="Times New Roman" w:cs="Times New Roman"/>
          <w:noProof/>
          <w:sz w:val="24"/>
          <w:szCs w:val="24"/>
          <w:lang w:eastAsia="en-GB"/>
        </w:rPr>
        <w:lastRenderedPageBreak/>
        <mc:AlternateContent>
          <mc:Choice Requires="wps">
            <w:drawing>
              <wp:anchor distT="36576" distB="36576" distL="36576" distR="36576" simplePos="0" relativeHeight="251703296" behindDoc="0" locked="0" layoutInCell="1" allowOverlap="1" wp14:anchorId="30A7EAE5" wp14:editId="34EB0DDC">
                <wp:simplePos x="0" y="0"/>
                <wp:positionH relativeFrom="column">
                  <wp:posOffset>3816350</wp:posOffset>
                </wp:positionH>
                <wp:positionV relativeFrom="paragraph">
                  <wp:posOffset>5382260</wp:posOffset>
                </wp:positionV>
                <wp:extent cx="6437630" cy="8187055"/>
                <wp:effectExtent l="0" t="635" r="4445" b="3810"/>
                <wp:wrapNone/>
                <wp:docPr id="32" name="Contro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37630" cy="818705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69C80E" id="Control 20" o:spid="_x0000_s1026" style="position:absolute;margin-left:300.5pt;margin-top:423.8pt;width:506.9pt;height:644.65pt;z-index:251703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Hc7gEAAMcDAAAOAAAAZHJzL2Uyb0RvYy54bWysU8Fu2zAMvQ/YPwi6L46TNQ2MOEWRosOA&#10;bivQ7gMYWbaF2aJGKXGyrx+lxGm73YZdBIqiHvmenlY3h74Te03eoC1lPplKoa3CytimlN+f7z8s&#10;pfABbAUdWl3Ko/byZv3+3WpwhZ5hi12lSTCI9cXgStmG4Ios86rVPfgJOm35sEbqIfCWmqwiGBi9&#10;77LZdLrIBqTKESrtPWfvTodynfDrWqvwra69DqIrJc8W0kpp3cY1W6+gaAhca9R5DPiHKXowlpte&#10;oO4ggNiR+QuqN4rQYx0mCvsM69oonTgwm3z6B5unFpxOXFgc7y4y+f8Hq77uH0mYqpTzmRQWen6j&#10;DdpA2IlZkmdwvuCqJ/dIkaB3D6h+eGFx04Jt9C0RDq2GiofKGeGcTqM/Hx3D5VHk7A1M3HgGFNvh&#10;C1ZcA7uASb9DTX1sw8qIQ3qm4+WZ9CEIxcnFx/n1Ys6vqfhsmS+vp1dXqQcU43VHPnzS2IsYlJLY&#10;Bwke9g8+xHGgGEtiN4v3puuSFzr7JsGFp4xOZjrfHuePNvPFFqsjcyE8uYt/Awct0i8pBnZWKf3P&#10;HZCWovtsWaVowzGgMdiOAVjFV0sZpDiFm3Cy686RaVpGzhMTi7esWW0Sm5cpzkqzWxLJs7OjHV/v&#10;U9XL/1v/BgAA//8DAFBLAwQUAAYACAAAACEAMoXMXeIAAAANAQAADwAAAGRycy9kb3ducmV2Lnht&#10;bEyPUUvDMBSF3wX/Q7iCL7Kl2UqstekQceCjm8LwLWuuTbG5KU22df56syd9vNzDOd9XrSbXsyOO&#10;ofOkQMwzYEiNNx21Cj7e17MCWIiajO49oYIzBljV11eVLo0/0QaP29iyVEKh1ApsjEPJeWgsOh3m&#10;fkBKvy8/Oh3TObbcjPqUyl3PF1kmudMdpQWrB3y22HxvDy7tnsOL+NzdkdX5+gffXgu3zBulbm+m&#10;p0dgEaf4F4YLfkKHOjHt/YFMYL0CmYnkEhUU+b0EdklIkSebvYKFWMoH4HXF/1vUvwAAAP//AwBQ&#10;SwECLQAUAAYACAAAACEAtoM4kv4AAADhAQAAEwAAAAAAAAAAAAAAAAAAAAAAW0NvbnRlbnRfVHlw&#10;ZXNdLnhtbFBLAQItABQABgAIAAAAIQA4/SH/1gAAAJQBAAALAAAAAAAAAAAAAAAAAC8BAABfcmVs&#10;cy8ucmVsc1BLAQItABQABgAIAAAAIQB5+yHc7gEAAMcDAAAOAAAAAAAAAAAAAAAAAC4CAABkcnMv&#10;ZTJvRG9jLnhtbFBLAQItABQABgAIAAAAIQAyhcxd4gAAAA0BAAAPAAAAAAAAAAAAAAAAAEgEAABk&#10;cnMvZG93bnJldi54bWxQSwUGAAAAAAQABADzAAAAVwUAAAAA&#10;" filled="f" stroked="f" insetpen="t">
                <v:shadow color="#eeece1"/>
                <o:lock v:ext="edit" shapetype="t"/>
                <v:textbox inset="0,0,0,0"/>
              </v:rect>
            </w:pict>
          </mc:Fallback>
        </mc:AlternateContent>
      </w:r>
    </w:p>
    <w:tbl>
      <w:tblPr>
        <w:tblW w:w="10138" w:type="dxa"/>
        <w:tblCellMar>
          <w:left w:w="0" w:type="dxa"/>
          <w:right w:w="0" w:type="dxa"/>
        </w:tblCellMar>
        <w:tblLook w:val="04A0" w:firstRow="1" w:lastRow="0" w:firstColumn="1" w:lastColumn="0" w:noHBand="0" w:noVBand="1"/>
      </w:tblPr>
      <w:tblGrid>
        <w:gridCol w:w="1101"/>
        <w:gridCol w:w="6805"/>
        <w:gridCol w:w="2232"/>
      </w:tblGrid>
      <w:tr w:rsidR="005034E3" w:rsidRPr="005034E3" w:rsidTr="005034E3">
        <w:trPr>
          <w:trHeight w:val="421"/>
        </w:trPr>
        <w:tc>
          <w:tcPr>
            <w:tcW w:w="10138" w:type="dxa"/>
            <w:gridSpan w:val="3"/>
            <w:tcBorders>
              <w:top w:val="single" w:sz="8" w:space="0" w:color="000000"/>
              <w:left w:val="single" w:sz="8" w:space="0" w:color="000000"/>
              <w:bottom w:val="single" w:sz="8" w:space="0" w:color="000000"/>
              <w:right w:val="single" w:sz="8" w:space="0" w:color="000000"/>
            </w:tcBorders>
            <w:shd w:val="clear" w:color="auto" w:fill="F3F3F3"/>
            <w:tcMar>
              <w:top w:w="0" w:type="dxa"/>
              <w:left w:w="108" w:type="dxa"/>
              <w:bottom w:w="0" w:type="dxa"/>
              <w:right w:w="108" w:type="dxa"/>
            </w:tcMar>
            <w:hideMark/>
          </w:tcPr>
          <w:p w:rsidR="00820DA8" w:rsidRDefault="005D2F4B" w:rsidP="005034E3">
            <w:pPr>
              <w:widowControl w:val="0"/>
              <w:spacing w:after="0" w:line="285" w:lineRule="auto"/>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lastRenderedPageBreak/>
              <w:t>Action Plan</w:t>
            </w:r>
            <w:r w:rsidR="005A7C4F">
              <w:rPr>
                <w:rFonts w:ascii="Arial" w:eastAsia="Times New Roman" w:hAnsi="Arial" w:cs="Arial"/>
                <w:b/>
                <w:bCs/>
                <w:color w:val="000000"/>
                <w:kern w:val="28"/>
                <w:sz w:val="24"/>
                <w:szCs w:val="24"/>
                <w:lang w:eastAsia="en-GB"/>
                <w14:cntxtAlts/>
              </w:rPr>
              <w:t xml:space="preserve"> </w:t>
            </w:r>
          </w:p>
          <w:p w:rsidR="005034E3" w:rsidRDefault="005A7C4F" w:rsidP="005034E3">
            <w:pPr>
              <w:widowControl w:val="0"/>
              <w:spacing w:after="0" w:line="285" w:lineRule="auto"/>
              <w:rPr>
                <w:rFonts w:ascii="Arial" w:eastAsia="Times New Roman" w:hAnsi="Arial" w:cs="Arial"/>
                <w:b/>
                <w:bCs/>
                <w:color w:val="000000"/>
                <w:kern w:val="28"/>
                <w:sz w:val="20"/>
                <w:szCs w:val="20"/>
                <w:lang w:eastAsia="en-GB"/>
                <w14:cntxtAlts/>
              </w:rPr>
            </w:pPr>
            <w:r w:rsidRPr="00820DA8">
              <w:rPr>
                <w:rFonts w:ascii="Arial" w:eastAsia="Times New Roman" w:hAnsi="Arial" w:cs="Arial"/>
                <w:b/>
                <w:bCs/>
                <w:color w:val="000000"/>
                <w:kern w:val="28"/>
                <w:sz w:val="20"/>
                <w:szCs w:val="20"/>
                <w:lang w:eastAsia="en-GB"/>
                <w14:cntxtAlts/>
              </w:rPr>
              <w:t>(</w:t>
            </w:r>
            <w:r w:rsidR="00820DA8">
              <w:rPr>
                <w:rFonts w:ascii="Arial" w:eastAsia="Times New Roman" w:hAnsi="Arial" w:cs="Arial"/>
                <w:b/>
                <w:bCs/>
                <w:color w:val="000000"/>
                <w:kern w:val="28"/>
                <w:sz w:val="20"/>
                <w:szCs w:val="20"/>
                <w:lang w:eastAsia="en-GB"/>
                <w14:cntxtAlts/>
              </w:rPr>
              <w:t>C</w:t>
            </w:r>
            <w:r w:rsidRPr="00820DA8">
              <w:rPr>
                <w:rFonts w:ascii="Arial" w:eastAsia="Times New Roman" w:hAnsi="Arial" w:cs="Arial"/>
                <w:b/>
                <w:bCs/>
                <w:color w:val="000000"/>
                <w:kern w:val="28"/>
                <w:sz w:val="20"/>
                <w:szCs w:val="20"/>
                <w:lang w:eastAsia="en-GB"/>
                <w14:cntxtAlts/>
              </w:rPr>
              <w:t xml:space="preserve">omplete at initial PSP meeting – aim to create a climate in which goals can be achieved by </w:t>
            </w:r>
            <w:r w:rsidR="00820DA8" w:rsidRPr="00820DA8">
              <w:rPr>
                <w:rFonts w:ascii="Arial" w:eastAsia="Times New Roman" w:hAnsi="Arial" w:cs="Arial"/>
                <w:b/>
                <w:bCs/>
                <w:color w:val="000000"/>
                <w:kern w:val="28"/>
                <w:sz w:val="20"/>
                <w:szCs w:val="20"/>
                <w:lang w:eastAsia="en-GB"/>
                <w14:cntxtAlts/>
              </w:rPr>
              <w:t>reducing</w:t>
            </w:r>
            <w:r w:rsidRPr="00820DA8">
              <w:rPr>
                <w:rFonts w:ascii="Arial" w:eastAsia="Times New Roman" w:hAnsi="Arial" w:cs="Arial"/>
                <w:b/>
                <w:bCs/>
                <w:color w:val="000000"/>
                <w:kern w:val="28"/>
                <w:sz w:val="20"/>
                <w:szCs w:val="20"/>
                <w:lang w:eastAsia="en-GB"/>
                <w14:cntxtAlts/>
              </w:rPr>
              <w:t xml:space="preserve"> stressors)</w:t>
            </w:r>
          </w:p>
          <w:p w:rsidR="002D5C34" w:rsidRPr="002D5C34" w:rsidRDefault="002D5C34" w:rsidP="005034E3">
            <w:pPr>
              <w:widowControl w:val="0"/>
              <w:spacing w:after="0" w:line="285" w:lineRule="auto"/>
              <w:rPr>
                <w:rFonts w:ascii="Arial" w:eastAsia="Times New Roman" w:hAnsi="Arial" w:cs="Arial"/>
                <w:bCs/>
                <w:color w:val="000000"/>
                <w:kern w:val="28"/>
                <w:sz w:val="20"/>
                <w:szCs w:val="20"/>
                <w:lang w:eastAsia="en-GB"/>
                <w14:cntxtAlts/>
              </w:rPr>
            </w:pPr>
            <w:r w:rsidRPr="002D5C34">
              <w:rPr>
                <w:rFonts w:ascii="Arial" w:eastAsia="Times New Roman" w:hAnsi="Arial" w:cs="Arial"/>
                <w:bCs/>
                <w:color w:val="000000"/>
                <w:kern w:val="28"/>
                <w:sz w:val="20"/>
                <w:szCs w:val="20"/>
                <w:lang w:eastAsia="en-GB"/>
                <w14:cntxtAlts/>
              </w:rPr>
              <w:t xml:space="preserve">Note: Funding of 1k per EBSA PSP is available from </w:t>
            </w:r>
            <w:hyperlink r:id="rId13" w:history="1">
              <w:r w:rsidRPr="002D5C34">
                <w:rPr>
                  <w:rStyle w:val="Hyperlink"/>
                  <w:rFonts w:ascii="Arial" w:eastAsia="Times New Roman" w:hAnsi="Arial" w:cs="Arial"/>
                  <w:bCs/>
                  <w:kern w:val="28"/>
                  <w:sz w:val="20"/>
                  <w:szCs w:val="20"/>
                  <w:lang w:eastAsia="en-GB"/>
                  <w14:cntxtAlts/>
                </w:rPr>
                <w:t>PRT@Lincolnshire.gov.uk</w:t>
              </w:r>
            </w:hyperlink>
            <w:r w:rsidRPr="002D5C34">
              <w:rPr>
                <w:rFonts w:ascii="Arial" w:eastAsia="Times New Roman" w:hAnsi="Arial" w:cs="Arial"/>
                <w:bCs/>
                <w:color w:val="000000"/>
                <w:kern w:val="28"/>
                <w:sz w:val="20"/>
                <w:szCs w:val="20"/>
                <w:lang w:eastAsia="en-GB"/>
                <w14:cntxtAlts/>
              </w:rPr>
              <w:t xml:space="preserve"> to enable purchase of resources</w:t>
            </w:r>
            <w:r>
              <w:rPr>
                <w:rFonts w:ascii="Arial" w:eastAsia="Times New Roman" w:hAnsi="Arial" w:cs="Arial"/>
                <w:bCs/>
                <w:color w:val="000000"/>
                <w:kern w:val="28"/>
                <w:sz w:val="20"/>
                <w:szCs w:val="20"/>
                <w:lang w:eastAsia="en-GB"/>
                <w14:cntxtAlts/>
              </w:rPr>
              <w:t xml:space="preserve"> to support this plan. Submit completed PSP with </w:t>
            </w:r>
            <w:proofErr w:type="spellStart"/>
            <w:r>
              <w:rPr>
                <w:rFonts w:ascii="Arial" w:eastAsia="Times New Roman" w:hAnsi="Arial" w:cs="Arial"/>
                <w:bCs/>
                <w:color w:val="000000"/>
                <w:kern w:val="28"/>
                <w:sz w:val="20"/>
                <w:szCs w:val="20"/>
                <w:lang w:eastAsia="en-GB"/>
                <w14:cntxtAlts/>
              </w:rPr>
              <w:t>costed</w:t>
            </w:r>
            <w:proofErr w:type="spellEnd"/>
            <w:r>
              <w:rPr>
                <w:rFonts w:ascii="Arial" w:eastAsia="Times New Roman" w:hAnsi="Arial" w:cs="Arial"/>
                <w:bCs/>
                <w:color w:val="000000"/>
                <w:kern w:val="28"/>
                <w:sz w:val="20"/>
                <w:szCs w:val="20"/>
                <w:lang w:eastAsia="en-GB"/>
                <w14:cntxtAlts/>
              </w:rPr>
              <w:t xml:space="preserve"> items/activities identified.</w:t>
            </w:r>
          </w:p>
          <w:p w:rsidR="005034E3" w:rsidRPr="005034E3" w:rsidRDefault="005034E3" w:rsidP="005034E3">
            <w:pPr>
              <w:widowControl w:val="0"/>
              <w:spacing w:after="0" w:line="285" w:lineRule="auto"/>
              <w:rPr>
                <w:rFonts w:ascii="Arial" w:eastAsia="Times New Roman" w:hAnsi="Arial" w:cs="Arial"/>
                <w:b/>
                <w:bCs/>
                <w:color w:val="000000"/>
                <w:kern w:val="28"/>
                <w:sz w:val="10"/>
                <w:szCs w:val="10"/>
                <w:lang w:eastAsia="en-GB"/>
                <w14:cntxtAlts/>
              </w:rPr>
            </w:pPr>
            <w:r w:rsidRPr="005034E3">
              <w:rPr>
                <w:rFonts w:ascii="Arial" w:eastAsia="Times New Roman" w:hAnsi="Arial" w:cs="Arial"/>
                <w:b/>
                <w:bCs/>
                <w:color w:val="000000"/>
                <w:kern w:val="28"/>
                <w:sz w:val="10"/>
                <w:szCs w:val="10"/>
                <w:lang w:eastAsia="en-GB"/>
                <w14:cntxtAlts/>
              </w:rPr>
              <w:t> </w:t>
            </w:r>
          </w:p>
        </w:tc>
      </w:tr>
      <w:tr w:rsidR="00820DA8" w:rsidRPr="005034E3" w:rsidTr="00D435B8">
        <w:trPr>
          <w:trHeight w:val="661"/>
        </w:trPr>
        <w:tc>
          <w:tcPr>
            <w:tcW w:w="11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Code</w:t>
            </w:r>
          </w:p>
        </w:tc>
        <w:tc>
          <w:tcPr>
            <w:tcW w:w="6805" w:type="dxa"/>
            <w:tcBorders>
              <w:top w:val="single" w:sz="8" w:space="0" w:color="000000"/>
              <w:left w:val="single" w:sz="8" w:space="0" w:color="000000"/>
              <w:bottom w:val="single" w:sz="8" w:space="0" w:color="000000"/>
              <w:right w:val="single" w:sz="8" w:space="0" w:color="000000"/>
            </w:tcBorders>
          </w:tcPr>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Support Strategy</w:t>
            </w:r>
          </w:p>
        </w:tc>
        <w:tc>
          <w:tcPr>
            <w:tcW w:w="2232" w:type="dxa"/>
            <w:tcBorders>
              <w:top w:val="single" w:sz="8" w:space="0" w:color="000000"/>
              <w:left w:val="single" w:sz="8" w:space="0" w:color="000000"/>
              <w:bottom w:val="single" w:sz="8" w:space="0" w:color="000000"/>
              <w:right w:val="single" w:sz="8" w:space="0" w:color="000000"/>
            </w:tcBorders>
          </w:tcPr>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 xml:space="preserve">Responsible </w:t>
            </w:r>
          </w:p>
          <w:p w:rsidR="00820DA8" w:rsidRPr="00DA6E33" w:rsidRDefault="00820DA8" w:rsidP="005D2F4B">
            <w:pPr>
              <w:widowControl w:val="0"/>
              <w:spacing w:after="0" w:line="285" w:lineRule="auto"/>
              <w:jc w:val="center"/>
              <w:rPr>
                <w:rFonts w:ascii="Arial" w:eastAsia="Times New Roman" w:hAnsi="Arial" w:cs="Arial"/>
                <w:b/>
                <w:bCs/>
                <w:color w:val="000000"/>
                <w:kern w:val="28"/>
                <w:sz w:val="20"/>
                <w:szCs w:val="20"/>
                <w:lang w:eastAsia="en-GB"/>
                <w14:cntxtAlts/>
              </w:rPr>
            </w:pPr>
            <w:r w:rsidRPr="00DA6E33">
              <w:rPr>
                <w:rFonts w:ascii="Arial" w:eastAsia="Times New Roman" w:hAnsi="Arial" w:cs="Arial"/>
                <w:b/>
                <w:bCs/>
                <w:color w:val="000000"/>
                <w:kern w:val="28"/>
                <w:sz w:val="20"/>
                <w:szCs w:val="20"/>
                <w:lang w:eastAsia="en-GB"/>
                <w14:cntxtAlts/>
              </w:rPr>
              <w:t>(Family/school/agency)</w:t>
            </w:r>
          </w:p>
        </w:tc>
      </w:tr>
      <w:tr w:rsidR="005D2F4B" w:rsidRPr="005034E3" w:rsidTr="00D435B8">
        <w:trPr>
          <w:trHeight w:val="1888"/>
        </w:trPr>
        <w:tc>
          <w:tcPr>
            <w:tcW w:w="11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tc>
        <w:tc>
          <w:tcPr>
            <w:tcW w:w="6805" w:type="dxa"/>
            <w:tcBorders>
              <w:top w:val="single" w:sz="8" w:space="0" w:color="000000"/>
              <w:left w:val="single" w:sz="8" w:space="0" w:color="000000"/>
              <w:bottom w:val="single" w:sz="8" w:space="0" w:color="000000"/>
              <w:right w:val="single" w:sz="8" w:space="0" w:color="000000"/>
            </w:tcBorders>
          </w:tcPr>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D435B8">
            <w:pPr>
              <w:widowControl w:val="0"/>
              <w:spacing w:after="0" w:line="285" w:lineRule="auto"/>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D435B8">
            <w:pPr>
              <w:widowControl w:val="0"/>
              <w:spacing w:after="0" w:line="285" w:lineRule="auto"/>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D435B8">
            <w:pPr>
              <w:widowControl w:val="0"/>
              <w:spacing w:after="0" w:line="285" w:lineRule="auto"/>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rPr>
                <w:rFonts w:ascii="Arial" w:eastAsia="Times New Roman" w:hAnsi="Arial" w:cs="Arial"/>
                <w:b/>
                <w:bCs/>
                <w:color w:val="000000"/>
                <w:kern w:val="28"/>
                <w:sz w:val="24"/>
                <w:szCs w:val="24"/>
                <w:lang w:eastAsia="en-GB"/>
                <w14:cntxtAlts/>
              </w:rPr>
            </w:pPr>
          </w:p>
        </w:tc>
        <w:tc>
          <w:tcPr>
            <w:tcW w:w="2232" w:type="dxa"/>
            <w:tcBorders>
              <w:top w:val="single" w:sz="8" w:space="0" w:color="000000"/>
              <w:left w:val="single" w:sz="8" w:space="0" w:color="000000"/>
              <w:bottom w:val="single" w:sz="8" w:space="0" w:color="000000"/>
              <w:right w:val="single" w:sz="8" w:space="0" w:color="000000"/>
            </w:tcBorders>
          </w:tcPr>
          <w:p w:rsidR="00820DA8" w:rsidRDefault="00820DA8"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Pr="005E6484"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p w:rsidR="005D2F4B" w:rsidRPr="005034E3" w:rsidRDefault="005D2F4B" w:rsidP="005D2F4B">
            <w:pPr>
              <w:widowControl w:val="0"/>
              <w:spacing w:after="0" w:line="285" w:lineRule="auto"/>
              <w:jc w:val="center"/>
              <w:rPr>
                <w:rFonts w:ascii="Arial" w:eastAsia="Times New Roman" w:hAnsi="Arial" w:cs="Arial"/>
                <w:b/>
                <w:bCs/>
                <w:color w:val="000000"/>
                <w:kern w:val="28"/>
                <w:sz w:val="24"/>
                <w:szCs w:val="24"/>
                <w:lang w:eastAsia="en-GB"/>
                <w14:cntxtAlts/>
              </w:rPr>
            </w:pPr>
          </w:p>
        </w:tc>
      </w:tr>
      <w:tr w:rsidR="00D435B8" w:rsidRPr="005034E3" w:rsidTr="00F1519C">
        <w:trPr>
          <w:trHeight w:val="1888"/>
        </w:trPr>
        <w:tc>
          <w:tcPr>
            <w:tcW w:w="1013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435B8" w:rsidRDefault="00D435B8" w:rsidP="00D435B8">
            <w:pPr>
              <w:widowControl w:val="0"/>
              <w:spacing w:after="0" w:line="285" w:lineRule="auto"/>
              <w:rPr>
                <w:rFonts w:ascii="Arial" w:eastAsia="Times New Roman" w:hAnsi="Arial" w:cs="Arial"/>
                <w:bCs/>
                <w:color w:val="000000"/>
                <w:kern w:val="28"/>
                <w:sz w:val="24"/>
                <w:szCs w:val="24"/>
                <w:lang w:eastAsia="en-GB"/>
                <w14:cntxtAlts/>
              </w:rPr>
            </w:pPr>
          </w:p>
          <w:p w:rsidR="00D435B8" w:rsidRPr="00D435B8" w:rsidRDefault="00D435B8" w:rsidP="00D435B8">
            <w:pPr>
              <w:widowControl w:val="0"/>
              <w:spacing w:after="0" w:line="285" w:lineRule="auto"/>
              <w:rPr>
                <w:rFonts w:ascii="Arial" w:eastAsia="Times New Roman" w:hAnsi="Arial" w:cs="Arial"/>
                <w:bCs/>
                <w:color w:val="000000"/>
                <w:kern w:val="28"/>
                <w:sz w:val="24"/>
                <w:szCs w:val="24"/>
                <w:lang w:eastAsia="en-GB"/>
                <w14:cntxtAlts/>
              </w:rPr>
            </w:pPr>
            <w:r w:rsidRPr="00D435B8">
              <w:rPr>
                <w:rFonts w:ascii="Arial" w:eastAsia="Times New Roman" w:hAnsi="Arial" w:cs="Arial"/>
                <w:bCs/>
                <w:color w:val="000000"/>
                <w:kern w:val="28"/>
                <w:sz w:val="24"/>
                <w:szCs w:val="24"/>
                <w:lang w:eastAsia="en-GB"/>
                <w14:cntxtAlts/>
              </w:rPr>
              <w:t>I give permission for a mental health record to be opened in the event that Healthy Minds Lincolnshire or Mental Health Support Teams are invited to a review meeting.</w:t>
            </w:r>
          </w:p>
          <w:p w:rsidR="00D435B8" w:rsidRDefault="00D435B8" w:rsidP="00D435B8">
            <w:pPr>
              <w:widowControl w:val="0"/>
              <w:spacing w:after="0" w:line="285" w:lineRule="auto"/>
              <w:rPr>
                <w:rFonts w:ascii="Arial" w:eastAsia="Times New Roman" w:hAnsi="Arial" w:cs="Arial"/>
                <w:bCs/>
                <w:color w:val="000000"/>
                <w:kern w:val="28"/>
                <w:sz w:val="24"/>
                <w:szCs w:val="24"/>
                <w:lang w:eastAsia="en-GB"/>
                <w14:cntxtAlts/>
              </w:rPr>
            </w:pPr>
            <w:r w:rsidRPr="00D435B8">
              <w:rPr>
                <w:rFonts w:ascii="Arial" w:eastAsia="Times New Roman" w:hAnsi="Arial" w:cs="Arial"/>
                <w:bCs/>
                <w:color w:val="000000"/>
                <w:kern w:val="28"/>
                <w:sz w:val="24"/>
                <w:szCs w:val="24"/>
                <w:lang w:eastAsia="en-GB"/>
                <w14:cntxtAlts/>
              </w:rPr>
              <w:t>I understand that this will be stored on a secure clinical system and will be accessed within GDPR guidelines.</w:t>
            </w:r>
          </w:p>
          <w:p w:rsidR="00D435B8" w:rsidRDefault="00D435B8" w:rsidP="00D435B8">
            <w:pPr>
              <w:widowControl w:val="0"/>
              <w:spacing w:after="0" w:line="285" w:lineRule="auto"/>
              <w:rPr>
                <w:rFonts w:ascii="Arial" w:eastAsia="Times New Roman" w:hAnsi="Arial" w:cs="Arial"/>
                <w:bCs/>
                <w:color w:val="000000"/>
                <w:kern w:val="28"/>
                <w:sz w:val="24"/>
                <w:szCs w:val="24"/>
                <w:lang w:eastAsia="en-GB"/>
                <w14:cntxtAlts/>
              </w:rPr>
            </w:pPr>
          </w:p>
          <w:p w:rsidR="00D435B8" w:rsidRDefault="00D435B8" w:rsidP="00D435B8">
            <w:pPr>
              <w:widowControl w:val="0"/>
              <w:spacing w:after="0" w:line="285" w:lineRule="auto"/>
              <w:rPr>
                <w:rFonts w:ascii="Arial" w:eastAsia="Times New Roman" w:hAnsi="Arial" w:cs="Arial"/>
                <w:bCs/>
                <w:color w:val="000000"/>
                <w:kern w:val="28"/>
                <w:sz w:val="24"/>
                <w:szCs w:val="24"/>
                <w:lang w:eastAsia="en-GB"/>
                <w14:cntxtAlts/>
              </w:rPr>
            </w:pPr>
          </w:p>
          <w:p w:rsidR="00D435B8" w:rsidRPr="00D435B8" w:rsidRDefault="00D435B8" w:rsidP="00D435B8">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Parent signature…………………………………………….. Date………………….</w:t>
            </w:r>
          </w:p>
          <w:p w:rsidR="00D435B8" w:rsidRPr="00D435B8" w:rsidRDefault="00D435B8" w:rsidP="00D435B8">
            <w:pPr>
              <w:widowControl w:val="0"/>
              <w:spacing w:after="0" w:line="285" w:lineRule="auto"/>
              <w:jc w:val="center"/>
              <w:rPr>
                <w:rFonts w:ascii="Arial" w:eastAsia="Times New Roman" w:hAnsi="Arial" w:cs="Arial"/>
                <w:b/>
                <w:bCs/>
                <w:color w:val="000000"/>
                <w:kern w:val="28"/>
                <w:sz w:val="24"/>
                <w:szCs w:val="24"/>
                <w:lang w:eastAsia="en-GB"/>
                <w14:cntxtAlts/>
              </w:rPr>
            </w:pPr>
          </w:p>
          <w:p w:rsidR="00D435B8" w:rsidRDefault="00D435B8" w:rsidP="00D435B8">
            <w:pPr>
              <w:widowControl w:val="0"/>
              <w:spacing w:after="0" w:line="285" w:lineRule="auto"/>
              <w:rPr>
                <w:rFonts w:ascii="Arial" w:eastAsia="Times New Roman" w:hAnsi="Arial" w:cs="Arial"/>
                <w:b/>
                <w:bCs/>
                <w:color w:val="000000"/>
                <w:kern w:val="28"/>
                <w:sz w:val="24"/>
                <w:szCs w:val="24"/>
                <w:lang w:eastAsia="en-GB"/>
                <w14:cntxtAlts/>
              </w:rPr>
            </w:pPr>
          </w:p>
        </w:tc>
      </w:tr>
    </w:tbl>
    <w:p w:rsidR="00820DA8" w:rsidRDefault="00820DA8" w:rsidP="008B7A2B">
      <w:pPr>
        <w:widowControl w:val="0"/>
        <w:spacing w:after="120" w:line="285" w:lineRule="auto"/>
        <w:rPr>
          <w:rFonts w:ascii="Calibri" w:eastAsia="Times New Roman" w:hAnsi="Calibri" w:cs="Calibri"/>
          <w:color w:val="000000"/>
          <w:kern w:val="28"/>
          <w:sz w:val="20"/>
          <w:szCs w:val="20"/>
          <w:lang w:eastAsia="en-GB"/>
          <w14:cntxtAlts/>
        </w:rPr>
      </w:pPr>
    </w:p>
    <w:tbl>
      <w:tblPr>
        <w:tblW w:w="10138" w:type="dxa"/>
        <w:tblCellMar>
          <w:left w:w="0" w:type="dxa"/>
          <w:right w:w="0" w:type="dxa"/>
        </w:tblCellMar>
        <w:tblLook w:val="04A0" w:firstRow="1" w:lastRow="0" w:firstColumn="1" w:lastColumn="0" w:noHBand="0" w:noVBand="1"/>
      </w:tblPr>
      <w:tblGrid>
        <w:gridCol w:w="7463"/>
        <w:gridCol w:w="2675"/>
      </w:tblGrid>
      <w:tr w:rsidR="00820DA8" w:rsidRPr="005034E3" w:rsidTr="00820DA8">
        <w:trPr>
          <w:trHeight w:val="421"/>
        </w:trPr>
        <w:tc>
          <w:tcPr>
            <w:tcW w:w="10138" w:type="dxa"/>
            <w:gridSpan w:val="2"/>
            <w:tcBorders>
              <w:top w:val="single" w:sz="8" w:space="0" w:color="000000"/>
              <w:left w:val="single" w:sz="8" w:space="0" w:color="000000"/>
              <w:bottom w:val="single" w:sz="8" w:space="0" w:color="000000"/>
              <w:right w:val="single" w:sz="8" w:space="0" w:color="000000"/>
            </w:tcBorders>
            <w:shd w:val="clear" w:color="auto" w:fill="F3F3F3"/>
            <w:tcMar>
              <w:top w:w="0" w:type="dxa"/>
              <w:left w:w="108" w:type="dxa"/>
              <w:bottom w:w="0" w:type="dxa"/>
              <w:right w:w="108" w:type="dxa"/>
            </w:tcMar>
            <w:hideMark/>
          </w:tcPr>
          <w:p w:rsidR="00820DA8" w:rsidRDefault="00386BB3" w:rsidP="00820DA8">
            <w:pPr>
              <w:widowControl w:val="0"/>
              <w:spacing w:after="0" w:line="285" w:lineRule="auto"/>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 xml:space="preserve">Action Plan 6 </w:t>
            </w:r>
            <w:r w:rsidR="00E944EA">
              <w:rPr>
                <w:rFonts w:ascii="Arial" w:eastAsia="Times New Roman" w:hAnsi="Arial" w:cs="Arial"/>
                <w:b/>
                <w:bCs/>
                <w:color w:val="000000"/>
                <w:kern w:val="28"/>
                <w:sz w:val="24"/>
                <w:szCs w:val="24"/>
                <w:lang w:eastAsia="en-GB"/>
                <w14:cntxtAlts/>
              </w:rPr>
              <w:t>week Review</w:t>
            </w:r>
          </w:p>
          <w:p w:rsidR="00E944EA" w:rsidRPr="00E944EA" w:rsidRDefault="00DA6E33" w:rsidP="00820DA8">
            <w:pPr>
              <w:widowControl w:val="0"/>
              <w:spacing w:after="0" w:line="285" w:lineRule="auto"/>
              <w:rPr>
                <w:rFonts w:ascii="Arial" w:eastAsia="Times New Roman" w:hAnsi="Arial" w:cs="Arial"/>
                <w:bCs/>
                <w:color w:val="000000"/>
                <w:kern w:val="28"/>
                <w:sz w:val="24"/>
                <w:szCs w:val="24"/>
                <w:lang w:eastAsia="en-GB"/>
                <w14:cntxtAlts/>
              </w:rPr>
            </w:pPr>
            <w:r>
              <w:rPr>
                <w:rFonts w:ascii="Arial" w:eastAsia="Times New Roman" w:hAnsi="Arial" w:cs="Arial"/>
                <w:bCs/>
                <w:color w:val="000000"/>
                <w:kern w:val="28"/>
                <w:sz w:val="24"/>
                <w:szCs w:val="24"/>
                <w:lang w:eastAsia="en-GB"/>
                <w14:cntxtAlts/>
              </w:rPr>
              <w:t>After scoring the targets (</w:t>
            </w:r>
            <w:r w:rsidR="002D5C34">
              <w:rPr>
                <w:rFonts w:ascii="Arial" w:eastAsia="Times New Roman" w:hAnsi="Arial" w:cs="Arial"/>
                <w:bCs/>
                <w:color w:val="000000"/>
                <w:kern w:val="28"/>
                <w:sz w:val="24"/>
                <w:szCs w:val="24"/>
                <w:lang w:eastAsia="en-GB"/>
                <w14:cntxtAlts/>
              </w:rPr>
              <w:t xml:space="preserve">6 </w:t>
            </w:r>
            <w:r>
              <w:rPr>
                <w:rFonts w:ascii="Arial" w:eastAsia="Times New Roman" w:hAnsi="Arial" w:cs="Arial"/>
                <w:bCs/>
                <w:color w:val="000000"/>
                <w:kern w:val="28"/>
                <w:sz w:val="24"/>
                <w:szCs w:val="24"/>
                <w:lang w:eastAsia="en-GB"/>
                <w14:cntxtAlts/>
              </w:rPr>
              <w:t>weeks achieved descriptor) e</w:t>
            </w:r>
            <w:r w:rsidR="00E944EA" w:rsidRPr="00E944EA">
              <w:rPr>
                <w:rFonts w:ascii="Arial" w:eastAsia="Times New Roman" w:hAnsi="Arial" w:cs="Arial"/>
                <w:bCs/>
                <w:color w:val="000000"/>
                <w:kern w:val="28"/>
                <w:sz w:val="24"/>
                <w:szCs w:val="24"/>
                <w:lang w:eastAsia="en-GB"/>
                <w14:cntxtAlts/>
              </w:rPr>
              <w:t xml:space="preserve">valuate the </w:t>
            </w:r>
            <w:r w:rsidR="00E944EA">
              <w:rPr>
                <w:rFonts w:ascii="Arial" w:eastAsia="Times New Roman" w:hAnsi="Arial" w:cs="Arial"/>
                <w:bCs/>
                <w:color w:val="000000"/>
                <w:kern w:val="28"/>
                <w:sz w:val="24"/>
                <w:szCs w:val="24"/>
                <w:lang w:eastAsia="en-GB"/>
                <w14:cntxtAlts/>
              </w:rPr>
              <w:t xml:space="preserve">impact of the </w:t>
            </w:r>
            <w:r w:rsidR="00E944EA" w:rsidRPr="00E944EA">
              <w:rPr>
                <w:rFonts w:ascii="Arial" w:eastAsia="Times New Roman" w:hAnsi="Arial" w:cs="Arial"/>
                <w:bCs/>
                <w:color w:val="000000"/>
                <w:kern w:val="28"/>
                <w:sz w:val="24"/>
                <w:szCs w:val="24"/>
                <w:lang w:eastAsia="en-GB"/>
                <w14:cntxtAlts/>
              </w:rPr>
              <w:t xml:space="preserve">support plan </w:t>
            </w:r>
            <w:r>
              <w:rPr>
                <w:rFonts w:ascii="Arial" w:eastAsia="Times New Roman" w:hAnsi="Arial" w:cs="Arial"/>
                <w:bCs/>
                <w:color w:val="000000"/>
                <w:kern w:val="28"/>
                <w:sz w:val="24"/>
                <w:szCs w:val="24"/>
                <w:lang w:eastAsia="en-GB"/>
                <w14:cntxtAlts/>
              </w:rPr>
              <w:t>and</w:t>
            </w:r>
            <w:r w:rsidR="00E944EA" w:rsidRPr="00E944EA">
              <w:rPr>
                <w:rFonts w:ascii="Arial" w:eastAsia="Times New Roman" w:hAnsi="Arial" w:cs="Arial"/>
                <w:bCs/>
                <w:color w:val="000000"/>
                <w:kern w:val="28"/>
                <w:sz w:val="24"/>
                <w:szCs w:val="24"/>
                <w:lang w:eastAsia="en-GB"/>
                <w14:cntxtAlts/>
              </w:rPr>
              <w:t xml:space="preserve"> adjust if </w:t>
            </w:r>
            <w:r>
              <w:rPr>
                <w:rFonts w:ascii="Arial" w:eastAsia="Times New Roman" w:hAnsi="Arial" w:cs="Arial"/>
                <w:bCs/>
                <w:color w:val="000000"/>
                <w:kern w:val="28"/>
                <w:sz w:val="24"/>
                <w:szCs w:val="24"/>
                <w:lang w:eastAsia="en-GB"/>
                <w14:cntxtAlts/>
              </w:rPr>
              <w:t>targets</w:t>
            </w:r>
            <w:r w:rsidR="00E944EA" w:rsidRPr="00E944EA">
              <w:rPr>
                <w:rFonts w:ascii="Arial" w:eastAsia="Times New Roman" w:hAnsi="Arial" w:cs="Arial"/>
                <w:bCs/>
                <w:color w:val="000000"/>
                <w:kern w:val="28"/>
                <w:sz w:val="24"/>
                <w:szCs w:val="24"/>
                <w:lang w:eastAsia="en-GB"/>
                <w14:cntxtAlts/>
              </w:rPr>
              <w:t xml:space="preserve"> have not been achieved</w:t>
            </w:r>
            <w:r>
              <w:rPr>
                <w:rFonts w:ascii="Arial" w:eastAsia="Times New Roman" w:hAnsi="Arial" w:cs="Arial"/>
                <w:bCs/>
                <w:color w:val="000000"/>
                <w:kern w:val="28"/>
                <w:sz w:val="24"/>
                <w:szCs w:val="24"/>
                <w:lang w:eastAsia="en-GB"/>
                <w14:cntxtAlts/>
              </w:rPr>
              <w:t>.</w:t>
            </w:r>
            <w:r w:rsidR="00E944EA">
              <w:rPr>
                <w:rFonts w:ascii="Arial" w:eastAsia="Times New Roman" w:hAnsi="Arial" w:cs="Arial"/>
                <w:bCs/>
                <w:color w:val="000000"/>
                <w:kern w:val="28"/>
                <w:sz w:val="24"/>
                <w:szCs w:val="24"/>
                <w:lang w:eastAsia="en-GB"/>
                <w14:cntxtAlts/>
              </w:rPr>
              <w:t xml:space="preserve"> </w:t>
            </w:r>
          </w:p>
          <w:p w:rsidR="00820DA8" w:rsidRPr="005034E3" w:rsidRDefault="00820DA8" w:rsidP="00820DA8">
            <w:pPr>
              <w:widowControl w:val="0"/>
              <w:spacing w:after="0" w:line="285" w:lineRule="auto"/>
              <w:rPr>
                <w:rFonts w:ascii="Arial" w:eastAsia="Times New Roman" w:hAnsi="Arial" w:cs="Arial"/>
                <w:b/>
                <w:bCs/>
                <w:color w:val="000000"/>
                <w:kern w:val="28"/>
                <w:sz w:val="10"/>
                <w:szCs w:val="10"/>
                <w:lang w:eastAsia="en-GB"/>
                <w14:cntxtAlts/>
              </w:rPr>
            </w:pPr>
            <w:r w:rsidRPr="005034E3">
              <w:rPr>
                <w:rFonts w:ascii="Arial" w:eastAsia="Times New Roman" w:hAnsi="Arial" w:cs="Arial"/>
                <w:b/>
                <w:bCs/>
                <w:color w:val="000000"/>
                <w:kern w:val="28"/>
                <w:sz w:val="10"/>
                <w:szCs w:val="10"/>
                <w:lang w:eastAsia="en-GB"/>
                <w14:cntxtAlts/>
              </w:rPr>
              <w:t> </w:t>
            </w:r>
          </w:p>
        </w:tc>
      </w:tr>
      <w:tr w:rsidR="00820DA8" w:rsidRPr="005034E3" w:rsidTr="00820DA8">
        <w:trPr>
          <w:trHeight w:val="421"/>
        </w:trPr>
        <w:tc>
          <w:tcPr>
            <w:tcW w:w="10138" w:type="dxa"/>
            <w:gridSpan w:val="2"/>
            <w:tcBorders>
              <w:top w:val="single" w:sz="8" w:space="0" w:color="000000"/>
              <w:left w:val="single" w:sz="8" w:space="0" w:color="000000"/>
              <w:bottom w:val="single" w:sz="8" w:space="0" w:color="000000"/>
              <w:right w:val="single" w:sz="8" w:space="0" w:color="000000"/>
            </w:tcBorders>
            <w:shd w:val="clear" w:color="auto" w:fill="F3F3F3"/>
            <w:tcMar>
              <w:top w:w="0" w:type="dxa"/>
              <w:left w:w="108" w:type="dxa"/>
              <w:bottom w:w="0" w:type="dxa"/>
              <w:right w:w="108" w:type="dxa"/>
            </w:tcMar>
          </w:tcPr>
          <w:p w:rsidR="00820DA8" w:rsidRDefault="00820DA8" w:rsidP="00820DA8">
            <w:pPr>
              <w:widowControl w:val="0"/>
              <w:shd w:val="clear" w:color="auto" w:fill="FFFFFF" w:themeFill="background1"/>
              <w:spacing w:after="0" w:line="285" w:lineRule="auto"/>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Date and time:</w:t>
            </w:r>
          </w:p>
        </w:tc>
      </w:tr>
      <w:tr w:rsidR="00E828D3" w:rsidRPr="005034E3" w:rsidTr="00820DA8">
        <w:trPr>
          <w:trHeight w:val="421"/>
        </w:trPr>
        <w:tc>
          <w:tcPr>
            <w:tcW w:w="10138" w:type="dxa"/>
            <w:gridSpan w:val="2"/>
            <w:tcBorders>
              <w:top w:val="single" w:sz="8" w:space="0" w:color="000000"/>
              <w:left w:val="single" w:sz="8" w:space="0" w:color="000000"/>
              <w:bottom w:val="single" w:sz="8" w:space="0" w:color="000000"/>
              <w:right w:val="single" w:sz="8" w:space="0" w:color="000000"/>
            </w:tcBorders>
            <w:shd w:val="clear" w:color="auto" w:fill="F3F3F3"/>
            <w:tcMar>
              <w:top w:w="0" w:type="dxa"/>
              <w:left w:w="108" w:type="dxa"/>
              <w:bottom w:w="0" w:type="dxa"/>
              <w:right w:w="108" w:type="dxa"/>
            </w:tcMar>
          </w:tcPr>
          <w:p w:rsidR="00E828D3" w:rsidRDefault="002D5C34" w:rsidP="00820DA8">
            <w:pPr>
              <w:widowControl w:val="0"/>
              <w:shd w:val="clear" w:color="auto" w:fill="FFFFFF" w:themeFill="background1"/>
              <w:spacing w:after="0" w:line="285" w:lineRule="auto"/>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 xml:space="preserve">Healthy Minds/MHST/CAMHS </w:t>
            </w:r>
            <w:r w:rsidR="00E828D3">
              <w:rPr>
                <w:rFonts w:ascii="Arial" w:eastAsia="Times New Roman" w:hAnsi="Arial" w:cs="Arial"/>
                <w:b/>
                <w:bCs/>
                <w:color w:val="000000"/>
                <w:kern w:val="28"/>
                <w:sz w:val="24"/>
                <w:szCs w:val="24"/>
                <w:lang w:eastAsia="en-GB"/>
                <w14:cntxtAlts/>
              </w:rPr>
              <w:t xml:space="preserve">Practitioner: </w:t>
            </w:r>
          </w:p>
        </w:tc>
      </w:tr>
      <w:tr w:rsidR="00820DA8" w:rsidRPr="005034E3" w:rsidTr="00820DA8">
        <w:trPr>
          <w:trHeight w:val="661"/>
        </w:trPr>
        <w:tc>
          <w:tcPr>
            <w:tcW w:w="7463" w:type="dxa"/>
            <w:tcBorders>
              <w:top w:val="single" w:sz="8" w:space="0" w:color="000000"/>
              <w:left w:val="single" w:sz="8" w:space="0" w:color="000000"/>
              <w:bottom w:val="single" w:sz="8" w:space="0" w:color="000000"/>
              <w:right w:val="single" w:sz="8" w:space="0" w:color="000000"/>
            </w:tcBorders>
          </w:tcPr>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Changes to Support Strategy</w:t>
            </w:r>
          </w:p>
        </w:tc>
        <w:tc>
          <w:tcPr>
            <w:tcW w:w="2675" w:type="dxa"/>
            <w:tcBorders>
              <w:top w:val="single" w:sz="8" w:space="0" w:color="000000"/>
              <w:left w:val="single" w:sz="8" w:space="0" w:color="000000"/>
              <w:bottom w:val="single" w:sz="8" w:space="0" w:color="000000"/>
              <w:right w:val="single" w:sz="8" w:space="0" w:color="000000"/>
            </w:tcBorders>
          </w:tcPr>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 xml:space="preserve">Responsible </w:t>
            </w: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r>
              <w:rPr>
                <w:rFonts w:ascii="Arial" w:eastAsia="Times New Roman" w:hAnsi="Arial" w:cs="Arial"/>
                <w:b/>
                <w:bCs/>
                <w:color w:val="000000"/>
                <w:kern w:val="28"/>
                <w:sz w:val="24"/>
                <w:szCs w:val="24"/>
                <w:lang w:eastAsia="en-GB"/>
                <w14:cntxtAlts/>
              </w:rPr>
              <w:t>(Family/school/agency)</w:t>
            </w:r>
          </w:p>
        </w:tc>
      </w:tr>
      <w:tr w:rsidR="00820DA8" w:rsidRPr="005034E3" w:rsidTr="00820DA8">
        <w:trPr>
          <w:trHeight w:val="1888"/>
        </w:trPr>
        <w:tc>
          <w:tcPr>
            <w:tcW w:w="7463" w:type="dxa"/>
            <w:tcBorders>
              <w:top w:val="single" w:sz="8" w:space="0" w:color="000000"/>
              <w:left w:val="single" w:sz="8" w:space="0" w:color="000000"/>
              <w:bottom w:val="single" w:sz="8" w:space="0" w:color="000000"/>
              <w:right w:val="single" w:sz="8" w:space="0" w:color="000000"/>
            </w:tcBorders>
          </w:tcPr>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Pr="00E944EA" w:rsidRDefault="00E944EA" w:rsidP="00E944EA">
            <w:pPr>
              <w:pStyle w:val="ListParagraph"/>
              <w:widowControl w:val="0"/>
              <w:numPr>
                <w:ilvl w:val="0"/>
                <w:numId w:val="41"/>
              </w:numPr>
              <w:spacing w:after="0" w:line="285" w:lineRule="auto"/>
              <w:rPr>
                <w:rFonts w:ascii="Arial" w:eastAsia="Times New Roman" w:hAnsi="Arial" w:cs="Arial"/>
                <w:bCs/>
                <w:color w:val="000000"/>
                <w:kern w:val="28"/>
                <w:sz w:val="24"/>
                <w:szCs w:val="24"/>
                <w:lang w:eastAsia="en-GB"/>
                <w14:cntxtAlts/>
              </w:rPr>
            </w:pPr>
            <w:r w:rsidRPr="00E944EA">
              <w:rPr>
                <w:rFonts w:ascii="Arial" w:eastAsia="Times New Roman" w:hAnsi="Arial" w:cs="Arial"/>
                <w:bCs/>
                <w:color w:val="000000"/>
                <w:kern w:val="28"/>
                <w:sz w:val="24"/>
                <w:szCs w:val="24"/>
                <w:lang w:eastAsia="en-GB"/>
                <w14:cntxtAlts/>
              </w:rPr>
              <w:t>Annotate the support strategies on p9 (Continue/change/stop)</w:t>
            </w:r>
          </w:p>
          <w:p w:rsidR="00E944EA" w:rsidRPr="00E944EA" w:rsidRDefault="00E944EA" w:rsidP="00E944EA">
            <w:pPr>
              <w:pStyle w:val="ListParagraph"/>
              <w:widowControl w:val="0"/>
              <w:numPr>
                <w:ilvl w:val="0"/>
                <w:numId w:val="41"/>
              </w:numPr>
              <w:spacing w:after="0" w:line="285" w:lineRule="auto"/>
              <w:rPr>
                <w:rFonts w:ascii="Arial" w:eastAsia="Times New Roman" w:hAnsi="Arial" w:cs="Arial"/>
                <w:bCs/>
                <w:color w:val="000000"/>
                <w:kern w:val="28"/>
                <w:sz w:val="24"/>
                <w:szCs w:val="24"/>
                <w:lang w:eastAsia="en-GB"/>
                <w14:cntxtAlts/>
              </w:rPr>
            </w:pPr>
            <w:r w:rsidRPr="00E944EA">
              <w:rPr>
                <w:rFonts w:ascii="Arial" w:eastAsia="Times New Roman" w:hAnsi="Arial" w:cs="Arial"/>
                <w:bCs/>
                <w:color w:val="000000"/>
                <w:kern w:val="28"/>
                <w:sz w:val="24"/>
                <w:szCs w:val="24"/>
                <w:lang w:eastAsia="en-GB"/>
                <w14:cntxtAlts/>
              </w:rPr>
              <w:t xml:space="preserve">Populate this with space with any additional strategies </w:t>
            </w: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E828D3">
            <w:pPr>
              <w:widowControl w:val="0"/>
              <w:spacing w:after="0" w:line="285" w:lineRule="auto"/>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2D5C34">
            <w:pPr>
              <w:widowControl w:val="0"/>
              <w:spacing w:after="0" w:line="285" w:lineRule="auto"/>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rPr>
                <w:rFonts w:ascii="Arial" w:eastAsia="Times New Roman" w:hAnsi="Arial" w:cs="Arial"/>
                <w:b/>
                <w:bCs/>
                <w:color w:val="000000"/>
                <w:kern w:val="28"/>
                <w:sz w:val="24"/>
                <w:szCs w:val="24"/>
                <w:lang w:eastAsia="en-GB"/>
                <w14:cntxtAlts/>
              </w:rPr>
            </w:pPr>
          </w:p>
        </w:tc>
        <w:tc>
          <w:tcPr>
            <w:tcW w:w="2675" w:type="dxa"/>
            <w:tcBorders>
              <w:top w:val="single" w:sz="8" w:space="0" w:color="000000"/>
              <w:left w:val="single" w:sz="8" w:space="0" w:color="000000"/>
              <w:bottom w:val="single" w:sz="8" w:space="0" w:color="000000"/>
              <w:right w:val="single" w:sz="8" w:space="0" w:color="000000"/>
            </w:tcBorders>
          </w:tcPr>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Pr="005E6484"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p w:rsidR="00820DA8" w:rsidRPr="005034E3" w:rsidRDefault="00820DA8" w:rsidP="00820DA8">
            <w:pPr>
              <w:widowControl w:val="0"/>
              <w:spacing w:after="0" w:line="285" w:lineRule="auto"/>
              <w:jc w:val="center"/>
              <w:rPr>
                <w:rFonts w:ascii="Arial" w:eastAsia="Times New Roman" w:hAnsi="Arial" w:cs="Arial"/>
                <w:b/>
                <w:bCs/>
                <w:color w:val="000000"/>
                <w:kern w:val="28"/>
                <w:sz w:val="24"/>
                <w:szCs w:val="24"/>
                <w:lang w:eastAsia="en-GB"/>
                <w14:cntxtAlts/>
              </w:rPr>
            </w:pPr>
          </w:p>
        </w:tc>
      </w:tr>
    </w:tbl>
    <w:p w:rsidR="00783A12" w:rsidRPr="008B7A2B" w:rsidRDefault="00783A12" w:rsidP="00820DA8">
      <w:pPr>
        <w:widowControl w:val="0"/>
        <w:shd w:val="clear" w:color="auto" w:fill="FFFFFF" w:themeFill="background1"/>
        <w:spacing w:after="120" w:line="285" w:lineRule="auto"/>
        <w:rPr>
          <w:rFonts w:ascii="Calibri" w:eastAsia="Times New Roman" w:hAnsi="Calibri" w:cs="Calibri"/>
          <w:color w:val="000000"/>
          <w:kern w:val="28"/>
          <w:sz w:val="20"/>
          <w:szCs w:val="20"/>
          <w:lang w:eastAsia="en-GB"/>
          <w14:cntxtAlts/>
        </w:rPr>
      </w:pPr>
    </w:p>
    <w:tbl>
      <w:tblPr>
        <w:tblpPr w:leftFromText="180" w:rightFromText="180" w:horzAnchor="margin" w:tblpY="480"/>
        <w:tblW w:w="10138" w:type="dxa"/>
        <w:tblCellMar>
          <w:left w:w="0" w:type="dxa"/>
          <w:right w:w="0" w:type="dxa"/>
        </w:tblCellMar>
        <w:tblLook w:val="04A0" w:firstRow="1" w:lastRow="0" w:firstColumn="1" w:lastColumn="0" w:noHBand="0" w:noVBand="1"/>
      </w:tblPr>
      <w:tblGrid>
        <w:gridCol w:w="10138"/>
      </w:tblGrid>
      <w:tr w:rsidR="00F478C7" w:rsidRPr="00E944EA" w:rsidTr="00F478C7">
        <w:trPr>
          <w:trHeight w:val="421"/>
        </w:trPr>
        <w:tc>
          <w:tcPr>
            <w:tcW w:w="10138" w:type="dxa"/>
            <w:tcBorders>
              <w:top w:val="single" w:sz="8" w:space="0" w:color="000000"/>
              <w:left w:val="single" w:sz="8" w:space="0" w:color="000000"/>
              <w:bottom w:val="single" w:sz="8" w:space="0" w:color="000000"/>
              <w:right w:val="single" w:sz="8" w:space="0" w:color="000000"/>
            </w:tcBorders>
            <w:shd w:val="clear" w:color="auto" w:fill="E7ECED" w:themeFill="background2"/>
            <w:tcMar>
              <w:top w:w="0" w:type="dxa"/>
              <w:left w:w="108" w:type="dxa"/>
              <w:bottom w:w="0" w:type="dxa"/>
              <w:right w:w="108" w:type="dxa"/>
            </w:tcMar>
          </w:tcPr>
          <w:p w:rsidR="00F478C7" w:rsidRDefault="00386BB3" w:rsidP="00F478C7">
            <w:pPr>
              <w:widowControl w:val="0"/>
              <w:shd w:val="clear" w:color="auto" w:fill="FFFFFF" w:themeFill="background1"/>
              <w:spacing w:after="120" w:line="285"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t xml:space="preserve">Action Plan 12 </w:t>
            </w:r>
            <w:r w:rsidR="00F478C7" w:rsidRPr="00E944EA">
              <w:rPr>
                <w:rFonts w:ascii="Arial" w:eastAsia="Times New Roman" w:hAnsi="Arial" w:cs="Arial"/>
                <w:b/>
                <w:bCs/>
                <w:sz w:val="24"/>
                <w:szCs w:val="24"/>
                <w:lang w:eastAsia="en-GB"/>
              </w:rPr>
              <w:t>week Review</w:t>
            </w:r>
          </w:p>
          <w:p w:rsidR="00DA6E33" w:rsidRPr="00DA6E33" w:rsidRDefault="00DA6E33" w:rsidP="00F478C7">
            <w:pPr>
              <w:widowControl w:val="0"/>
              <w:shd w:val="clear" w:color="auto" w:fill="FFFFFF" w:themeFill="background1"/>
              <w:spacing w:after="120" w:line="285" w:lineRule="auto"/>
              <w:rPr>
                <w:rFonts w:ascii="Arial" w:eastAsia="Times New Roman" w:hAnsi="Arial" w:cs="Arial"/>
                <w:bCs/>
                <w:sz w:val="24"/>
                <w:szCs w:val="24"/>
                <w:lang w:eastAsia="en-GB"/>
              </w:rPr>
            </w:pPr>
            <w:r w:rsidRPr="00DA6E33">
              <w:rPr>
                <w:rFonts w:ascii="Arial" w:eastAsia="Times New Roman" w:hAnsi="Arial" w:cs="Arial"/>
                <w:bCs/>
                <w:sz w:val="24"/>
                <w:szCs w:val="24"/>
                <w:lang w:eastAsia="en-GB"/>
              </w:rPr>
              <w:t>After scoring the targets</w:t>
            </w:r>
            <w:r w:rsidR="00386BB3">
              <w:rPr>
                <w:rFonts w:ascii="Arial" w:eastAsia="Times New Roman" w:hAnsi="Arial" w:cs="Arial"/>
                <w:bCs/>
                <w:sz w:val="24"/>
                <w:szCs w:val="24"/>
                <w:lang w:eastAsia="en-GB"/>
              </w:rPr>
              <w:t xml:space="preserve"> (12</w:t>
            </w:r>
            <w:r>
              <w:rPr>
                <w:rFonts w:ascii="Arial" w:eastAsia="Times New Roman" w:hAnsi="Arial" w:cs="Arial"/>
                <w:bCs/>
                <w:sz w:val="24"/>
                <w:szCs w:val="24"/>
                <w:lang w:eastAsia="en-GB"/>
              </w:rPr>
              <w:t xml:space="preserve"> weeks achieved descriptor) evaluate the impact of the PSP and agree next steps</w:t>
            </w:r>
            <w:r w:rsidR="002D5C34">
              <w:rPr>
                <w:rFonts w:ascii="Arial" w:eastAsia="Times New Roman" w:hAnsi="Arial" w:cs="Arial"/>
                <w:bCs/>
                <w:sz w:val="24"/>
                <w:szCs w:val="24"/>
                <w:lang w:eastAsia="en-GB"/>
              </w:rPr>
              <w:t>.</w:t>
            </w:r>
          </w:p>
        </w:tc>
      </w:tr>
      <w:tr w:rsidR="00DA6E33" w:rsidRPr="00E944EA" w:rsidTr="00F478C7">
        <w:trPr>
          <w:trHeight w:val="421"/>
        </w:trPr>
        <w:tc>
          <w:tcPr>
            <w:tcW w:w="10138" w:type="dxa"/>
            <w:tcBorders>
              <w:top w:val="single" w:sz="8" w:space="0" w:color="000000"/>
              <w:left w:val="single" w:sz="8" w:space="0" w:color="000000"/>
              <w:bottom w:val="single" w:sz="8" w:space="0" w:color="000000"/>
              <w:right w:val="single" w:sz="8" w:space="0" w:color="000000"/>
            </w:tcBorders>
            <w:shd w:val="clear" w:color="auto" w:fill="E7ECED" w:themeFill="background2"/>
            <w:tcMar>
              <w:top w:w="0" w:type="dxa"/>
              <w:left w:w="108" w:type="dxa"/>
              <w:bottom w:w="0" w:type="dxa"/>
              <w:right w:w="108" w:type="dxa"/>
            </w:tcMar>
          </w:tcPr>
          <w:p w:rsidR="00DA6E33" w:rsidRDefault="00DA6E33" w:rsidP="00F478C7">
            <w:pPr>
              <w:widowControl w:val="0"/>
              <w:shd w:val="clear" w:color="auto" w:fill="FFFFFF" w:themeFill="background1"/>
              <w:spacing w:after="120" w:line="285"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Date and time:</w:t>
            </w:r>
          </w:p>
        </w:tc>
      </w:tr>
      <w:tr w:rsidR="00E944EA" w:rsidRPr="00E944EA" w:rsidTr="00F478C7">
        <w:trPr>
          <w:trHeight w:val="421"/>
        </w:trPr>
        <w:tc>
          <w:tcPr>
            <w:tcW w:w="101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478C7" w:rsidRDefault="00F478C7" w:rsidP="00F478C7">
            <w:pPr>
              <w:pStyle w:val="ListParagraph"/>
              <w:widowControl w:val="0"/>
              <w:shd w:val="clear" w:color="auto" w:fill="FFFFFF" w:themeFill="background1"/>
              <w:spacing w:after="120" w:line="285" w:lineRule="auto"/>
              <w:rPr>
                <w:rFonts w:ascii="Arial" w:eastAsia="Times New Roman" w:hAnsi="Arial" w:cs="Arial"/>
                <w:bCs/>
                <w:sz w:val="24"/>
                <w:szCs w:val="24"/>
                <w:lang w:eastAsia="en-GB"/>
              </w:rPr>
            </w:pPr>
          </w:p>
          <w:p w:rsidR="00E944EA" w:rsidRDefault="00E944EA" w:rsidP="00F478C7">
            <w:pPr>
              <w:pStyle w:val="ListParagraph"/>
              <w:widowControl w:val="0"/>
              <w:numPr>
                <w:ilvl w:val="0"/>
                <w:numId w:val="43"/>
              </w:numPr>
              <w:shd w:val="clear" w:color="auto" w:fill="FFFFFF" w:themeFill="background1"/>
              <w:spacing w:after="120" w:line="285" w:lineRule="auto"/>
              <w:rPr>
                <w:rFonts w:ascii="Arial" w:eastAsia="Times New Roman" w:hAnsi="Arial" w:cs="Arial"/>
                <w:bCs/>
                <w:sz w:val="24"/>
                <w:szCs w:val="24"/>
                <w:lang w:eastAsia="en-GB"/>
              </w:rPr>
            </w:pPr>
            <w:r>
              <w:rPr>
                <w:rFonts w:ascii="Arial" w:eastAsia="Times New Roman" w:hAnsi="Arial" w:cs="Arial"/>
                <w:bCs/>
                <w:sz w:val="24"/>
                <w:szCs w:val="24"/>
                <w:lang w:eastAsia="en-GB"/>
              </w:rPr>
              <w:t>Set three new goals and begin another cycle of graduated approach, as above</w:t>
            </w:r>
            <w:r w:rsidR="002D5C34">
              <w:rPr>
                <w:rFonts w:ascii="Arial" w:eastAsia="Times New Roman" w:hAnsi="Arial" w:cs="Arial"/>
                <w:bCs/>
                <w:sz w:val="24"/>
                <w:szCs w:val="24"/>
                <w:lang w:eastAsia="en-GB"/>
              </w:rPr>
              <w:t>.</w:t>
            </w:r>
          </w:p>
          <w:p w:rsidR="00E944EA" w:rsidRDefault="00344C2E" w:rsidP="00F478C7">
            <w:pPr>
              <w:pStyle w:val="ListParagraph"/>
              <w:widowControl w:val="0"/>
              <w:numPr>
                <w:ilvl w:val="0"/>
                <w:numId w:val="43"/>
              </w:numPr>
              <w:shd w:val="clear" w:color="auto" w:fill="FFFFFF" w:themeFill="background1"/>
              <w:spacing w:after="120" w:line="285" w:lineRule="auto"/>
              <w:rPr>
                <w:rFonts w:ascii="Arial" w:eastAsia="Times New Roman" w:hAnsi="Arial" w:cs="Arial"/>
                <w:bCs/>
                <w:sz w:val="24"/>
                <w:szCs w:val="24"/>
                <w:lang w:eastAsia="en-GB"/>
              </w:rPr>
            </w:pPr>
            <w:r>
              <w:rPr>
                <w:rFonts w:ascii="Arial" w:eastAsia="Times New Roman" w:hAnsi="Arial" w:cs="Arial"/>
                <w:bCs/>
                <w:sz w:val="24"/>
                <w:szCs w:val="24"/>
                <w:lang w:eastAsia="en-GB"/>
              </w:rPr>
              <w:t>Agree the l</w:t>
            </w:r>
            <w:r w:rsidR="00E944EA" w:rsidRPr="00E944EA">
              <w:rPr>
                <w:rFonts w:ascii="Arial" w:eastAsia="Times New Roman" w:hAnsi="Arial" w:cs="Arial"/>
                <w:bCs/>
                <w:sz w:val="24"/>
                <w:szCs w:val="24"/>
                <w:lang w:eastAsia="en-GB"/>
              </w:rPr>
              <w:t xml:space="preserve">ong term accommodations </w:t>
            </w:r>
            <w:r>
              <w:rPr>
                <w:rFonts w:ascii="Arial" w:eastAsia="Times New Roman" w:hAnsi="Arial" w:cs="Arial"/>
                <w:bCs/>
                <w:sz w:val="24"/>
                <w:szCs w:val="24"/>
                <w:lang w:eastAsia="en-GB"/>
              </w:rPr>
              <w:t>that will enable progress to be sustained and capture these in a pen profile</w:t>
            </w:r>
            <w:r w:rsidR="002D5C34">
              <w:rPr>
                <w:rFonts w:ascii="Arial" w:eastAsia="Times New Roman" w:hAnsi="Arial" w:cs="Arial"/>
                <w:bCs/>
                <w:sz w:val="24"/>
                <w:szCs w:val="24"/>
                <w:lang w:eastAsia="en-GB"/>
              </w:rPr>
              <w:t>.</w:t>
            </w:r>
            <w:r>
              <w:rPr>
                <w:rFonts w:ascii="Arial" w:eastAsia="Times New Roman" w:hAnsi="Arial" w:cs="Arial"/>
                <w:bCs/>
                <w:sz w:val="24"/>
                <w:szCs w:val="24"/>
                <w:lang w:eastAsia="en-GB"/>
              </w:rPr>
              <w:t xml:space="preserve"> </w:t>
            </w:r>
          </w:p>
          <w:p w:rsidR="00344C2E" w:rsidRDefault="00344C2E" w:rsidP="00F478C7">
            <w:pPr>
              <w:pStyle w:val="ListParagraph"/>
              <w:widowControl w:val="0"/>
              <w:numPr>
                <w:ilvl w:val="0"/>
                <w:numId w:val="43"/>
              </w:numPr>
              <w:shd w:val="clear" w:color="auto" w:fill="FFFFFF" w:themeFill="background1"/>
              <w:spacing w:after="120" w:line="285" w:lineRule="auto"/>
              <w:rPr>
                <w:rFonts w:ascii="Arial" w:eastAsia="Times New Roman" w:hAnsi="Arial" w:cs="Arial"/>
                <w:bCs/>
                <w:sz w:val="24"/>
                <w:szCs w:val="24"/>
                <w:lang w:eastAsia="en-GB"/>
              </w:rPr>
            </w:pPr>
            <w:r>
              <w:rPr>
                <w:rFonts w:ascii="Arial" w:eastAsia="Times New Roman" w:hAnsi="Arial" w:cs="Arial"/>
                <w:bCs/>
                <w:sz w:val="24"/>
                <w:szCs w:val="24"/>
                <w:lang w:eastAsia="en-GB"/>
              </w:rPr>
              <w:t>Via Ask SALL and with parental consent, book an EBSA consultation for a multi-disciplinary perspective on the appropriate next steps (complete section</w:t>
            </w:r>
            <w:r w:rsidR="00F478C7">
              <w:rPr>
                <w:rFonts w:ascii="Arial" w:eastAsia="Times New Roman" w:hAnsi="Arial" w:cs="Arial"/>
                <w:bCs/>
                <w:sz w:val="24"/>
                <w:szCs w:val="24"/>
                <w:lang w:eastAsia="en-GB"/>
              </w:rPr>
              <w:t xml:space="preserve"> below</w:t>
            </w:r>
            <w:r>
              <w:rPr>
                <w:rFonts w:ascii="Arial" w:eastAsia="Times New Roman" w:hAnsi="Arial" w:cs="Arial"/>
                <w:bCs/>
                <w:sz w:val="24"/>
                <w:szCs w:val="24"/>
                <w:lang w:eastAsia="en-GB"/>
              </w:rPr>
              <w:t>)</w:t>
            </w:r>
            <w:r w:rsidR="002D5C34">
              <w:rPr>
                <w:rFonts w:ascii="Arial" w:eastAsia="Times New Roman" w:hAnsi="Arial" w:cs="Arial"/>
                <w:bCs/>
                <w:sz w:val="24"/>
                <w:szCs w:val="24"/>
                <w:lang w:eastAsia="en-GB"/>
              </w:rPr>
              <w:t>.</w:t>
            </w:r>
          </w:p>
          <w:p w:rsidR="00344C2E" w:rsidRPr="00E944EA" w:rsidRDefault="00344C2E" w:rsidP="00F478C7">
            <w:pPr>
              <w:pStyle w:val="ListParagraph"/>
              <w:widowControl w:val="0"/>
              <w:shd w:val="clear" w:color="auto" w:fill="FFFFFF" w:themeFill="background1"/>
              <w:spacing w:after="120" w:line="285" w:lineRule="auto"/>
              <w:rPr>
                <w:rFonts w:ascii="Arial" w:eastAsia="Times New Roman" w:hAnsi="Arial" w:cs="Arial"/>
                <w:bCs/>
                <w:sz w:val="24"/>
                <w:szCs w:val="24"/>
                <w:lang w:eastAsia="en-GB"/>
              </w:rPr>
            </w:pPr>
          </w:p>
        </w:tc>
      </w:tr>
      <w:tr w:rsidR="00344C2E" w:rsidRPr="00E944EA" w:rsidTr="00F478C7">
        <w:trPr>
          <w:trHeight w:val="671"/>
        </w:trPr>
        <w:tc>
          <w:tcPr>
            <w:tcW w:w="10138" w:type="dxa"/>
            <w:tcBorders>
              <w:top w:val="single" w:sz="8" w:space="0" w:color="000000"/>
              <w:left w:val="single" w:sz="8" w:space="0" w:color="000000"/>
              <w:bottom w:val="single" w:sz="8" w:space="0" w:color="000000"/>
              <w:right w:val="single" w:sz="8" w:space="0" w:color="000000"/>
            </w:tcBorders>
          </w:tcPr>
          <w:p w:rsidR="00344C2E" w:rsidRPr="00DA6E33" w:rsidRDefault="00F478C7" w:rsidP="009A7DEC">
            <w:pPr>
              <w:widowControl w:val="0"/>
              <w:shd w:val="clear" w:color="auto" w:fill="FFFFFF" w:themeFill="background1"/>
              <w:spacing w:after="120" w:line="285" w:lineRule="auto"/>
              <w:rPr>
                <w:rFonts w:ascii="Arial" w:eastAsia="Times New Roman" w:hAnsi="Arial" w:cs="Arial"/>
                <w:bCs/>
                <w:sz w:val="24"/>
                <w:szCs w:val="24"/>
                <w:lang w:eastAsia="en-GB"/>
              </w:rPr>
            </w:pPr>
            <w:r w:rsidRPr="00DA6E33">
              <w:rPr>
                <w:rFonts w:ascii="Arial" w:eastAsia="Times New Roman" w:hAnsi="Arial" w:cs="Arial"/>
                <w:bCs/>
                <w:sz w:val="24"/>
                <w:szCs w:val="24"/>
                <w:lang w:eastAsia="en-GB"/>
              </w:rPr>
              <w:t>Summarise</w:t>
            </w:r>
            <w:r w:rsidR="00344C2E" w:rsidRPr="00DA6E33">
              <w:rPr>
                <w:rFonts w:ascii="Arial" w:eastAsia="Times New Roman" w:hAnsi="Arial" w:cs="Arial"/>
                <w:bCs/>
                <w:sz w:val="24"/>
                <w:szCs w:val="24"/>
                <w:lang w:eastAsia="en-GB"/>
              </w:rPr>
              <w:t xml:space="preserve"> impact of </w:t>
            </w:r>
            <w:r w:rsidRPr="00DA6E33">
              <w:rPr>
                <w:rFonts w:ascii="Arial" w:eastAsia="Times New Roman" w:hAnsi="Arial" w:cs="Arial"/>
                <w:bCs/>
                <w:sz w:val="24"/>
                <w:szCs w:val="24"/>
                <w:lang w:eastAsia="en-GB"/>
              </w:rPr>
              <w:t xml:space="preserve">reviewed </w:t>
            </w:r>
            <w:r w:rsidR="00344C2E" w:rsidRPr="00DA6E33">
              <w:rPr>
                <w:rFonts w:ascii="Arial" w:eastAsia="Times New Roman" w:hAnsi="Arial" w:cs="Arial"/>
                <w:bCs/>
                <w:sz w:val="24"/>
                <w:szCs w:val="24"/>
                <w:lang w:eastAsia="en-GB"/>
              </w:rPr>
              <w:t xml:space="preserve">action plan </w:t>
            </w:r>
            <w:r w:rsidRPr="00DA6E33">
              <w:rPr>
                <w:rFonts w:ascii="Arial" w:eastAsia="Times New Roman" w:hAnsi="Arial" w:cs="Arial"/>
                <w:bCs/>
                <w:sz w:val="24"/>
                <w:szCs w:val="24"/>
                <w:lang w:eastAsia="en-GB"/>
              </w:rPr>
              <w:t xml:space="preserve">and </w:t>
            </w:r>
            <w:proofErr w:type="spellStart"/>
            <w:r w:rsidRPr="00DA6E33">
              <w:rPr>
                <w:rFonts w:ascii="Arial" w:eastAsia="Times New Roman" w:hAnsi="Arial" w:cs="Arial"/>
                <w:bCs/>
                <w:sz w:val="24"/>
                <w:szCs w:val="24"/>
                <w:lang w:eastAsia="en-GB"/>
              </w:rPr>
              <w:t>ongoing</w:t>
            </w:r>
            <w:proofErr w:type="spellEnd"/>
            <w:r w:rsidRPr="00DA6E33">
              <w:rPr>
                <w:rFonts w:ascii="Arial" w:eastAsia="Times New Roman" w:hAnsi="Arial" w:cs="Arial"/>
                <w:bCs/>
                <w:sz w:val="24"/>
                <w:szCs w:val="24"/>
                <w:lang w:eastAsia="en-GB"/>
              </w:rPr>
              <w:t xml:space="preserve"> issues </w:t>
            </w:r>
            <w:r w:rsidR="00344C2E" w:rsidRPr="00DA6E33">
              <w:rPr>
                <w:rFonts w:ascii="Arial" w:eastAsia="Times New Roman" w:hAnsi="Arial" w:cs="Arial"/>
                <w:bCs/>
                <w:sz w:val="24"/>
                <w:szCs w:val="24"/>
                <w:lang w:eastAsia="en-GB"/>
              </w:rPr>
              <w:t>for co</w:t>
            </w:r>
            <w:r w:rsidRPr="00DA6E33">
              <w:rPr>
                <w:rFonts w:ascii="Arial" w:eastAsia="Times New Roman" w:hAnsi="Arial" w:cs="Arial"/>
                <w:bCs/>
                <w:sz w:val="24"/>
                <w:szCs w:val="24"/>
                <w:lang w:eastAsia="en-GB"/>
              </w:rPr>
              <w:t>nsideration at EBSA consultation</w:t>
            </w:r>
            <w:r w:rsidR="00DA6E33" w:rsidRPr="00DA6E33">
              <w:rPr>
                <w:rFonts w:ascii="Arial" w:eastAsia="Times New Roman" w:hAnsi="Arial" w:cs="Arial"/>
                <w:bCs/>
                <w:sz w:val="24"/>
                <w:szCs w:val="24"/>
                <w:lang w:eastAsia="en-GB"/>
              </w:rPr>
              <w:t xml:space="preserve">. Submit the whole </w:t>
            </w:r>
            <w:r w:rsidR="009A7DEC">
              <w:rPr>
                <w:rFonts w:ascii="Arial" w:eastAsia="Times New Roman" w:hAnsi="Arial" w:cs="Arial"/>
                <w:bCs/>
                <w:sz w:val="24"/>
                <w:szCs w:val="24"/>
                <w:lang w:eastAsia="en-GB"/>
              </w:rPr>
              <w:t>EBSA PSP and ATTEND forms</w:t>
            </w:r>
            <w:r w:rsidR="00DA6E33" w:rsidRPr="00DA6E33">
              <w:rPr>
                <w:rFonts w:ascii="Arial" w:eastAsia="Times New Roman" w:hAnsi="Arial" w:cs="Arial"/>
                <w:bCs/>
                <w:sz w:val="24"/>
                <w:szCs w:val="24"/>
                <w:lang w:eastAsia="en-GB"/>
              </w:rPr>
              <w:t xml:space="preserve"> to Ask SALL for sharing with panel in advance</w:t>
            </w:r>
            <w:r w:rsidR="009A7DEC">
              <w:rPr>
                <w:rFonts w:ascii="Arial" w:eastAsia="Times New Roman" w:hAnsi="Arial" w:cs="Arial"/>
                <w:bCs/>
                <w:sz w:val="24"/>
                <w:szCs w:val="24"/>
                <w:lang w:eastAsia="en-GB"/>
              </w:rPr>
              <w:t>, along with medical needs referral.</w:t>
            </w:r>
          </w:p>
        </w:tc>
      </w:tr>
      <w:tr w:rsidR="00F478C7" w:rsidRPr="00E944EA" w:rsidTr="00F478C7">
        <w:trPr>
          <w:trHeight w:val="1888"/>
        </w:trPr>
        <w:tc>
          <w:tcPr>
            <w:tcW w:w="10138" w:type="dxa"/>
            <w:tcBorders>
              <w:top w:val="single" w:sz="8" w:space="0" w:color="000000"/>
              <w:left w:val="single" w:sz="8" w:space="0" w:color="000000"/>
              <w:bottom w:val="single" w:sz="8" w:space="0" w:color="000000"/>
              <w:right w:val="single" w:sz="8" w:space="0" w:color="000000"/>
            </w:tcBorders>
          </w:tcPr>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D435B8" w:rsidRDefault="00D435B8"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D435B8" w:rsidRDefault="00D435B8"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D435B8" w:rsidRDefault="00D435B8"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p w:rsidR="00F478C7" w:rsidRDefault="00F478C7" w:rsidP="00F478C7">
            <w:pPr>
              <w:widowControl w:val="0"/>
              <w:shd w:val="clear" w:color="auto" w:fill="FFFFFF" w:themeFill="background1"/>
              <w:spacing w:after="120" w:line="285" w:lineRule="auto"/>
              <w:rPr>
                <w:rFonts w:ascii="Arial" w:eastAsia="Times New Roman" w:hAnsi="Arial" w:cs="Arial"/>
                <w:b/>
                <w:bCs/>
                <w:sz w:val="24"/>
                <w:szCs w:val="24"/>
                <w:lang w:eastAsia="en-GB"/>
              </w:rPr>
            </w:pPr>
          </w:p>
        </w:tc>
      </w:tr>
      <w:tr w:rsidR="00344C2E" w:rsidRPr="00E944EA" w:rsidTr="00F478C7">
        <w:trPr>
          <w:trHeight w:val="1888"/>
        </w:trPr>
        <w:tc>
          <w:tcPr>
            <w:tcW w:w="10138" w:type="dxa"/>
            <w:tcBorders>
              <w:top w:val="single" w:sz="8" w:space="0" w:color="000000"/>
              <w:left w:val="single" w:sz="8" w:space="0" w:color="000000"/>
              <w:bottom w:val="single" w:sz="8" w:space="0" w:color="000000"/>
              <w:right w:val="single" w:sz="8" w:space="0" w:color="000000"/>
            </w:tcBorders>
          </w:tcPr>
          <w:p w:rsidR="00344C2E" w:rsidRDefault="00344C2E" w:rsidP="00F478C7">
            <w:pPr>
              <w:widowControl w:val="0"/>
              <w:shd w:val="clear" w:color="auto" w:fill="FFFFFF" w:themeFill="background1"/>
              <w:spacing w:after="120" w:line="285" w:lineRule="auto"/>
              <w:rPr>
                <w:rFonts w:ascii="Arial" w:eastAsia="Times New Roman" w:hAnsi="Arial" w:cs="Arial"/>
                <w:bCs/>
                <w:sz w:val="24"/>
                <w:szCs w:val="24"/>
                <w:lang w:eastAsia="en-GB"/>
              </w:rPr>
            </w:pPr>
            <w:r w:rsidRPr="00796AF7">
              <w:rPr>
                <w:rFonts w:ascii="Arial" w:eastAsia="Times New Roman" w:hAnsi="Arial" w:cs="Arial"/>
                <w:bCs/>
                <w:sz w:val="24"/>
                <w:szCs w:val="24"/>
                <w:lang w:eastAsia="en-GB"/>
              </w:rPr>
              <w:t>I consent to the school SENCO sharing information about my child and this reviewed PSP at EBSA consultation</w:t>
            </w:r>
            <w:r>
              <w:rPr>
                <w:rFonts w:ascii="Arial" w:eastAsia="Times New Roman" w:hAnsi="Arial" w:cs="Arial"/>
                <w:bCs/>
                <w:sz w:val="24"/>
                <w:szCs w:val="24"/>
                <w:lang w:eastAsia="en-GB"/>
              </w:rPr>
              <w:t>:</w:t>
            </w:r>
          </w:p>
          <w:p w:rsidR="00344C2E" w:rsidRDefault="00344C2E" w:rsidP="00F478C7">
            <w:pPr>
              <w:widowControl w:val="0"/>
              <w:shd w:val="clear" w:color="auto" w:fill="FFFFFF" w:themeFill="background1"/>
              <w:spacing w:after="120" w:line="285" w:lineRule="auto"/>
              <w:rPr>
                <w:rFonts w:ascii="Arial" w:eastAsia="Times New Roman" w:hAnsi="Arial" w:cs="Arial"/>
                <w:bCs/>
                <w:sz w:val="24"/>
                <w:szCs w:val="24"/>
                <w:lang w:eastAsia="en-GB"/>
              </w:rPr>
            </w:pPr>
          </w:p>
          <w:p w:rsidR="00D435B8" w:rsidRDefault="00344C2E" w:rsidP="00F478C7">
            <w:pPr>
              <w:widowControl w:val="0"/>
              <w:shd w:val="clear" w:color="auto" w:fill="FFFFFF" w:themeFill="background1"/>
              <w:spacing w:after="120" w:line="285" w:lineRule="auto"/>
              <w:rPr>
                <w:rFonts w:ascii="Arial" w:eastAsia="Times New Roman" w:hAnsi="Arial" w:cs="Arial"/>
                <w:bCs/>
                <w:sz w:val="24"/>
                <w:szCs w:val="24"/>
                <w:lang w:eastAsia="en-GB"/>
              </w:rPr>
            </w:pPr>
            <w:r>
              <w:rPr>
                <w:rFonts w:ascii="Arial" w:eastAsia="Times New Roman" w:hAnsi="Arial" w:cs="Arial"/>
                <w:bCs/>
                <w:sz w:val="24"/>
                <w:szCs w:val="24"/>
                <w:lang w:eastAsia="en-GB"/>
              </w:rPr>
              <w:t>Parent/Carer: ………………………………………</w:t>
            </w:r>
            <w:r w:rsidR="00D435B8">
              <w:rPr>
                <w:rFonts w:ascii="Arial" w:eastAsia="Times New Roman" w:hAnsi="Arial" w:cs="Arial"/>
                <w:bCs/>
                <w:sz w:val="24"/>
                <w:szCs w:val="24"/>
                <w:lang w:eastAsia="en-GB"/>
              </w:rPr>
              <w:t>…………….             Date………………….</w:t>
            </w:r>
          </w:p>
          <w:p w:rsidR="00D435B8" w:rsidRPr="00796AF7" w:rsidRDefault="00D435B8" w:rsidP="00F478C7">
            <w:pPr>
              <w:widowControl w:val="0"/>
              <w:shd w:val="clear" w:color="auto" w:fill="FFFFFF" w:themeFill="background1"/>
              <w:spacing w:after="120" w:line="285" w:lineRule="auto"/>
              <w:rPr>
                <w:rFonts w:ascii="Arial" w:eastAsia="Times New Roman" w:hAnsi="Arial" w:cs="Arial"/>
                <w:bCs/>
                <w:sz w:val="24"/>
                <w:szCs w:val="24"/>
              </w:rPr>
            </w:pPr>
          </w:p>
        </w:tc>
      </w:tr>
    </w:tbl>
    <w:p w:rsidR="001E5565" w:rsidRDefault="001E5565" w:rsidP="00D435B8">
      <w:pPr>
        <w:spacing w:after="0" w:line="240" w:lineRule="auto"/>
        <w:rPr>
          <w:rFonts w:ascii="Arial" w:eastAsia="Times New Roman" w:hAnsi="Arial" w:cs="Arial"/>
          <w:b/>
          <w:sz w:val="28"/>
          <w:szCs w:val="28"/>
          <w:lang w:eastAsia="en-GB"/>
        </w:rPr>
      </w:pPr>
    </w:p>
    <w:sectPr w:rsidR="001E5565" w:rsidSect="00AA39B0">
      <w:headerReference w:type="even" r:id="rId14"/>
      <w:headerReference w:type="default" r:id="rId15"/>
      <w:footerReference w:type="even" r:id="rId16"/>
      <w:footerReference w:type="default" r:id="rId17"/>
      <w:headerReference w:type="first" r:id="rId18"/>
      <w:footerReference w:type="first" r:id="rId19"/>
      <w:pgSz w:w="11906" w:h="16838"/>
      <w:pgMar w:top="1276"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64A" w:rsidRDefault="00EE164A" w:rsidP="00A60C09">
      <w:pPr>
        <w:spacing w:after="0" w:line="240" w:lineRule="auto"/>
      </w:pPr>
      <w:r>
        <w:separator/>
      </w:r>
    </w:p>
  </w:endnote>
  <w:endnote w:type="continuationSeparator" w:id="0">
    <w:p w:rsidR="00EE164A" w:rsidRDefault="00EE164A" w:rsidP="00A60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Pro 55 Roman">
    <w:altName w:val="Frutiger LT Pro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64A" w:rsidRDefault="00EE16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587798"/>
      <w:docPartObj>
        <w:docPartGallery w:val="Page Numbers (Bottom of Page)"/>
        <w:docPartUnique/>
      </w:docPartObj>
    </w:sdtPr>
    <w:sdtEndPr>
      <w:rPr>
        <w:noProof/>
      </w:rPr>
    </w:sdtEndPr>
    <w:sdtContent>
      <w:p w:rsidR="00EE164A" w:rsidRDefault="00EE164A">
        <w:pPr>
          <w:pStyle w:val="Footer"/>
          <w:jc w:val="right"/>
        </w:pPr>
        <w:r>
          <w:fldChar w:fldCharType="begin"/>
        </w:r>
        <w:r>
          <w:instrText xml:space="preserve"> PAGE   \* MERGEFORMAT </w:instrText>
        </w:r>
        <w:r>
          <w:fldChar w:fldCharType="separate"/>
        </w:r>
        <w:r w:rsidR="0084523B">
          <w:rPr>
            <w:noProof/>
          </w:rPr>
          <w:t>2</w:t>
        </w:r>
        <w:r>
          <w:rPr>
            <w:noProof/>
          </w:rPr>
          <w:fldChar w:fldCharType="end"/>
        </w:r>
      </w:p>
    </w:sdtContent>
  </w:sdt>
  <w:p w:rsidR="00EE164A" w:rsidRDefault="00EE16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64A" w:rsidRDefault="00EE16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64A" w:rsidRDefault="00EE164A" w:rsidP="00A60C09">
      <w:pPr>
        <w:spacing w:after="0" w:line="240" w:lineRule="auto"/>
      </w:pPr>
      <w:r>
        <w:separator/>
      </w:r>
    </w:p>
  </w:footnote>
  <w:footnote w:type="continuationSeparator" w:id="0">
    <w:p w:rsidR="00EE164A" w:rsidRDefault="00EE164A" w:rsidP="00A60C09">
      <w:pPr>
        <w:spacing w:after="0" w:line="240" w:lineRule="auto"/>
      </w:pPr>
      <w:r>
        <w:continuationSeparator/>
      </w:r>
    </w:p>
  </w:footnote>
  <w:footnote w:id="1">
    <w:p w:rsidR="00EE164A" w:rsidRDefault="00EE164A">
      <w:pPr>
        <w:pStyle w:val="FootnoteText"/>
      </w:pPr>
      <w:r>
        <w:rPr>
          <w:rStyle w:val="FootnoteReference"/>
        </w:rPr>
        <w:footnoteRef/>
      </w:r>
      <w:r>
        <w:t xml:space="preserve"> Greene, R. (2008) Lost at School. </w:t>
      </w:r>
      <w:proofErr w:type="gramStart"/>
      <w:r>
        <w:t>Scribner.</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64A" w:rsidRDefault="00EE16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64A" w:rsidRDefault="00EE164A">
    <w:pPr>
      <w:pStyle w:val="Header"/>
    </w:pPr>
    <w:r>
      <w:rPr>
        <w:noProof/>
        <w:lang w:eastAsia="en-GB"/>
      </w:rPr>
      <w:drawing>
        <wp:anchor distT="0" distB="0" distL="114300" distR="114300" simplePos="0" relativeHeight="251657216" behindDoc="0" locked="0" layoutInCell="1" allowOverlap="1" wp14:anchorId="6E97CF02" wp14:editId="50ED61A8">
          <wp:simplePos x="0" y="0"/>
          <wp:positionH relativeFrom="column">
            <wp:posOffset>4354830</wp:posOffset>
          </wp:positionH>
          <wp:positionV relativeFrom="paragraph">
            <wp:posOffset>-458470</wp:posOffset>
          </wp:positionV>
          <wp:extent cx="2318682" cy="108585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 Logo.jpg"/>
                  <pic:cNvPicPr/>
                </pic:nvPicPr>
                <pic:blipFill>
                  <a:blip r:embed="rId1">
                    <a:extLst>
                      <a:ext uri="{28A0092B-C50C-407E-A947-70E740481C1C}">
                        <a14:useLocalDpi xmlns:a14="http://schemas.microsoft.com/office/drawing/2010/main" val="0"/>
                      </a:ext>
                    </a:extLst>
                  </a:blip>
                  <a:stretch>
                    <a:fillRect/>
                  </a:stretch>
                </pic:blipFill>
                <pic:spPr>
                  <a:xfrm>
                    <a:off x="0" y="0"/>
                    <a:ext cx="2318682" cy="1085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64A" w:rsidRDefault="00EE16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360"/>
        </w:tabs>
        <w:ind w:left="360" w:hanging="360"/>
      </w:pPr>
      <w:rPr>
        <w:rFonts w:ascii="Symbol" w:hAnsi="Symbol" w:hint="default"/>
        <w:sz w:val="28"/>
        <w:effect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11D7304"/>
    <w:multiLevelType w:val="hybridMultilevel"/>
    <w:tmpl w:val="535AFF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006AA5"/>
    <w:multiLevelType w:val="hybridMultilevel"/>
    <w:tmpl w:val="F36C3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B5055B"/>
    <w:multiLevelType w:val="hybridMultilevel"/>
    <w:tmpl w:val="2E468922"/>
    <w:lvl w:ilvl="0" w:tplc="08090001">
      <w:start w:val="1"/>
      <w:numFmt w:val="bullet"/>
      <w:lvlText w:val=""/>
      <w:lvlJc w:val="left"/>
      <w:pPr>
        <w:ind w:left="720" w:hanging="360"/>
      </w:pPr>
      <w:rPr>
        <w:rFonts w:ascii="Symbol" w:hAnsi="Symbol" w:hint="default"/>
      </w:rPr>
    </w:lvl>
    <w:lvl w:ilvl="1" w:tplc="5C5E140A">
      <w:start w:val="4"/>
      <w:numFmt w:val="bullet"/>
      <w:lvlText w:val="•"/>
      <w:lvlJc w:val="left"/>
      <w:pPr>
        <w:ind w:left="1440" w:hanging="360"/>
      </w:pPr>
      <w:rPr>
        <w:rFonts w:ascii="Calibri" w:eastAsiaTheme="minorHAnsi" w:hAnsi="Calibr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B374B0"/>
    <w:multiLevelType w:val="hybridMultilevel"/>
    <w:tmpl w:val="BE6CDCA2"/>
    <w:lvl w:ilvl="0" w:tplc="13CAB036">
      <w:start w:val="2"/>
      <w:numFmt w:val="bullet"/>
      <w:lvlText w:val="-"/>
      <w:lvlJc w:val="left"/>
      <w:pPr>
        <w:ind w:left="413" w:hanging="360"/>
      </w:pPr>
      <w:rPr>
        <w:rFonts w:ascii="Calibri" w:eastAsiaTheme="minorHAnsi" w:hAnsi="Calibri" w:cs="Calibri" w:hint="default"/>
      </w:rPr>
    </w:lvl>
    <w:lvl w:ilvl="1" w:tplc="08090003" w:tentative="1">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abstractNum w:abstractNumId="5">
    <w:nsid w:val="0E9E0596"/>
    <w:multiLevelType w:val="hybridMultilevel"/>
    <w:tmpl w:val="0A244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11282B"/>
    <w:multiLevelType w:val="hybridMultilevel"/>
    <w:tmpl w:val="112E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F3D3A00"/>
    <w:multiLevelType w:val="multilevel"/>
    <w:tmpl w:val="0F3D3A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6AE1CA7"/>
    <w:multiLevelType w:val="multilevel"/>
    <w:tmpl w:val="26AE1C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7495E51"/>
    <w:multiLevelType w:val="hybridMultilevel"/>
    <w:tmpl w:val="0A14F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D65652"/>
    <w:multiLevelType w:val="hybridMultilevel"/>
    <w:tmpl w:val="8DAA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936218"/>
    <w:multiLevelType w:val="hybridMultilevel"/>
    <w:tmpl w:val="91C49E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BD07563"/>
    <w:multiLevelType w:val="hybridMultilevel"/>
    <w:tmpl w:val="9FA88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D0D15FA"/>
    <w:multiLevelType w:val="hybridMultilevel"/>
    <w:tmpl w:val="3D8472C8"/>
    <w:lvl w:ilvl="0" w:tplc="A1360668">
      <w:start w:val="2"/>
      <w:numFmt w:val="bullet"/>
      <w:lvlText w:val="-"/>
      <w:lvlJc w:val="left"/>
      <w:pPr>
        <w:ind w:left="435" w:hanging="360"/>
      </w:pPr>
      <w:rPr>
        <w:rFonts w:ascii="Calibri" w:eastAsiaTheme="minorHAnsi" w:hAnsi="Calibri" w:cstheme="minorHAns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4">
    <w:nsid w:val="35EA7DDE"/>
    <w:multiLevelType w:val="hybridMultilevel"/>
    <w:tmpl w:val="8E445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B711662"/>
    <w:multiLevelType w:val="hybridMultilevel"/>
    <w:tmpl w:val="F2647C7E"/>
    <w:lvl w:ilvl="0" w:tplc="0024C3CC">
      <w:start w:val="10"/>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2C30459"/>
    <w:multiLevelType w:val="hybridMultilevel"/>
    <w:tmpl w:val="E320E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6E27D0"/>
    <w:multiLevelType w:val="multilevel"/>
    <w:tmpl w:val="436E27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4426264D"/>
    <w:multiLevelType w:val="multilevel"/>
    <w:tmpl w:val="442626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64922E0"/>
    <w:multiLevelType w:val="hybridMultilevel"/>
    <w:tmpl w:val="5B02D92E"/>
    <w:lvl w:ilvl="0" w:tplc="13CAB036">
      <w:start w:val="2"/>
      <w:numFmt w:val="bullet"/>
      <w:lvlText w:val="-"/>
      <w:lvlJc w:val="left"/>
      <w:pPr>
        <w:ind w:left="413"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624B21"/>
    <w:multiLevelType w:val="hybridMultilevel"/>
    <w:tmpl w:val="05528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C7F5872"/>
    <w:multiLevelType w:val="hybridMultilevel"/>
    <w:tmpl w:val="94667106"/>
    <w:lvl w:ilvl="0" w:tplc="0F7A1F92">
      <w:start w:val="1"/>
      <w:numFmt w:val="lowerLetter"/>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2">
    <w:nsid w:val="4C983B1E"/>
    <w:multiLevelType w:val="multilevel"/>
    <w:tmpl w:val="4C983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E06776F"/>
    <w:multiLevelType w:val="hybridMultilevel"/>
    <w:tmpl w:val="C7AA70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892036"/>
    <w:multiLevelType w:val="hybridMultilevel"/>
    <w:tmpl w:val="00F4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1CB2E62"/>
    <w:multiLevelType w:val="multilevel"/>
    <w:tmpl w:val="51CB2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75068A4"/>
    <w:multiLevelType w:val="hybridMultilevel"/>
    <w:tmpl w:val="445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B25DEA"/>
    <w:multiLevelType w:val="multilevel"/>
    <w:tmpl w:val="58B25D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5CF43F19"/>
    <w:multiLevelType w:val="hybridMultilevel"/>
    <w:tmpl w:val="4F76F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F4E0CDB"/>
    <w:multiLevelType w:val="multilevel"/>
    <w:tmpl w:val="5F4E0C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627E4262"/>
    <w:multiLevelType w:val="hybridMultilevel"/>
    <w:tmpl w:val="B074F486"/>
    <w:lvl w:ilvl="0" w:tplc="26585F84">
      <w:numFmt w:val="bullet"/>
      <w:lvlText w:val="-"/>
      <w:lvlJc w:val="left"/>
      <w:pPr>
        <w:ind w:left="413" w:hanging="360"/>
      </w:pPr>
      <w:rPr>
        <w:rFonts w:ascii="Calibri" w:eastAsiaTheme="minorHAnsi" w:hAnsi="Calibri" w:cs="Calibri" w:hint="default"/>
        <w:b w:val="0"/>
      </w:rPr>
    </w:lvl>
    <w:lvl w:ilvl="1" w:tplc="08090003" w:tentative="1">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abstractNum w:abstractNumId="31">
    <w:nsid w:val="62AA6CB5"/>
    <w:multiLevelType w:val="hybridMultilevel"/>
    <w:tmpl w:val="49886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89D1F60"/>
    <w:multiLevelType w:val="hybridMultilevel"/>
    <w:tmpl w:val="227A2DB0"/>
    <w:lvl w:ilvl="0" w:tplc="E1621E4C">
      <w:start w:val="2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8C058BC"/>
    <w:multiLevelType w:val="hybridMultilevel"/>
    <w:tmpl w:val="C4B4B7D4"/>
    <w:lvl w:ilvl="0" w:tplc="E51625F0">
      <w:start w:val="1"/>
      <w:numFmt w:val="bullet"/>
      <w:lvlText w:val="•"/>
      <w:lvlJc w:val="left"/>
      <w:pPr>
        <w:tabs>
          <w:tab w:val="num" w:pos="720"/>
        </w:tabs>
        <w:ind w:left="720" w:hanging="360"/>
      </w:pPr>
      <w:rPr>
        <w:rFonts w:ascii="Arial" w:hAnsi="Arial" w:hint="default"/>
      </w:rPr>
    </w:lvl>
    <w:lvl w:ilvl="1" w:tplc="F3F6E4EA" w:tentative="1">
      <w:start w:val="1"/>
      <w:numFmt w:val="bullet"/>
      <w:lvlText w:val="•"/>
      <w:lvlJc w:val="left"/>
      <w:pPr>
        <w:tabs>
          <w:tab w:val="num" w:pos="1440"/>
        </w:tabs>
        <w:ind w:left="1440" w:hanging="360"/>
      </w:pPr>
      <w:rPr>
        <w:rFonts w:ascii="Arial" w:hAnsi="Arial" w:hint="default"/>
      </w:rPr>
    </w:lvl>
    <w:lvl w:ilvl="2" w:tplc="6694B8FC" w:tentative="1">
      <w:start w:val="1"/>
      <w:numFmt w:val="bullet"/>
      <w:lvlText w:val="•"/>
      <w:lvlJc w:val="left"/>
      <w:pPr>
        <w:tabs>
          <w:tab w:val="num" w:pos="2160"/>
        </w:tabs>
        <w:ind w:left="2160" w:hanging="360"/>
      </w:pPr>
      <w:rPr>
        <w:rFonts w:ascii="Arial" w:hAnsi="Arial" w:hint="default"/>
      </w:rPr>
    </w:lvl>
    <w:lvl w:ilvl="3" w:tplc="3CF01CE2" w:tentative="1">
      <w:start w:val="1"/>
      <w:numFmt w:val="bullet"/>
      <w:lvlText w:val="•"/>
      <w:lvlJc w:val="left"/>
      <w:pPr>
        <w:tabs>
          <w:tab w:val="num" w:pos="2880"/>
        </w:tabs>
        <w:ind w:left="2880" w:hanging="360"/>
      </w:pPr>
      <w:rPr>
        <w:rFonts w:ascii="Arial" w:hAnsi="Arial" w:hint="default"/>
      </w:rPr>
    </w:lvl>
    <w:lvl w:ilvl="4" w:tplc="5A8C3A12" w:tentative="1">
      <w:start w:val="1"/>
      <w:numFmt w:val="bullet"/>
      <w:lvlText w:val="•"/>
      <w:lvlJc w:val="left"/>
      <w:pPr>
        <w:tabs>
          <w:tab w:val="num" w:pos="3600"/>
        </w:tabs>
        <w:ind w:left="3600" w:hanging="360"/>
      </w:pPr>
      <w:rPr>
        <w:rFonts w:ascii="Arial" w:hAnsi="Arial" w:hint="default"/>
      </w:rPr>
    </w:lvl>
    <w:lvl w:ilvl="5" w:tplc="45368BCA" w:tentative="1">
      <w:start w:val="1"/>
      <w:numFmt w:val="bullet"/>
      <w:lvlText w:val="•"/>
      <w:lvlJc w:val="left"/>
      <w:pPr>
        <w:tabs>
          <w:tab w:val="num" w:pos="4320"/>
        </w:tabs>
        <w:ind w:left="4320" w:hanging="360"/>
      </w:pPr>
      <w:rPr>
        <w:rFonts w:ascii="Arial" w:hAnsi="Arial" w:hint="default"/>
      </w:rPr>
    </w:lvl>
    <w:lvl w:ilvl="6" w:tplc="4EC42100" w:tentative="1">
      <w:start w:val="1"/>
      <w:numFmt w:val="bullet"/>
      <w:lvlText w:val="•"/>
      <w:lvlJc w:val="left"/>
      <w:pPr>
        <w:tabs>
          <w:tab w:val="num" w:pos="5040"/>
        </w:tabs>
        <w:ind w:left="5040" w:hanging="360"/>
      </w:pPr>
      <w:rPr>
        <w:rFonts w:ascii="Arial" w:hAnsi="Arial" w:hint="default"/>
      </w:rPr>
    </w:lvl>
    <w:lvl w:ilvl="7" w:tplc="45B4615E" w:tentative="1">
      <w:start w:val="1"/>
      <w:numFmt w:val="bullet"/>
      <w:lvlText w:val="•"/>
      <w:lvlJc w:val="left"/>
      <w:pPr>
        <w:tabs>
          <w:tab w:val="num" w:pos="5760"/>
        </w:tabs>
        <w:ind w:left="5760" w:hanging="360"/>
      </w:pPr>
      <w:rPr>
        <w:rFonts w:ascii="Arial" w:hAnsi="Arial" w:hint="default"/>
      </w:rPr>
    </w:lvl>
    <w:lvl w:ilvl="8" w:tplc="CE8E923E" w:tentative="1">
      <w:start w:val="1"/>
      <w:numFmt w:val="bullet"/>
      <w:lvlText w:val="•"/>
      <w:lvlJc w:val="left"/>
      <w:pPr>
        <w:tabs>
          <w:tab w:val="num" w:pos="6480"/>
        </w:tabs>
        <w:ind w:left="6480" w:hanging="360"/>
      </w:pPr>
      <w:rPr>
        <w:rFonts w:ascii="Arial" w:hAnsi="Arial" w:hint="default"/>
      </w:rPr>
    </w:lvl>
  </w:abstractNum>
  <w:abstractNum w:abstractNumId="34">
    <w:nsid w:val="69D151E1"/>
    <w:multiLevelType w:val="hybridMultilevel"/>
    <w:tmpl w:val="FB80EB4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B130A11"/>
    <w:multiLevelType w:val="hybridMultilevel"/>
    <w:tmpl w:val="B1D8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9A0250"/>
    <w:multiLevelType w:val="multilevel"/>
    <w:tmpl w:val="6D9A02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2B30315"/>
    <w:multiLevelType w:val="hybridMultilevel"/>
    <w:tmpl w:val="B2CCC3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nsid w:val="738B5C05"/>
    <w:multiLevelType w:val="hybridMultilevel"/>
    <w:tmpl w:val="119034BA"/>
    <w:lvl w:ilvl="0" w:tplc="13CAB036">
      <w:start w:val="2"/>
      <w:numFmt w:val="bullet"/>
      <w:lvlText w:val="-"/>
      <w:lvlJc w:val="left"/>
      <w:pPr>
        <w:ind w:left="413"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756704"/>
    <w:multiLevelType w:val="hybridMultilevel"/>
    <w:tmpl w:val="4F76F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BC4539B"/>
    <w:multiLevelType w:val="multilevel"/>
    <w:tmpl w:val="7BC453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7BF07ADE"/>
    <w:multiLevelType w:val="hybridMultilevel"/>
    <w:tmpl w:val="E6A61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32319B"/>
    <w:multiLevelType w:val="hybridMultilevel"/>
    <w:tmpl w:val="93781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5"/>
  </w:num>
  <w:num w:numId="4">
    <w:abstractNumId w:val="42"/>
  </w:num>
  <w:num w:numId="5">
    <w:abstractNumId w:val="9"/>
  </w:num>
  <w:num w:numId="6">
    <w:abstractNumId w:val="2"/>
  </w:num>
  <w:num w:numId="7">
    <w:abstractNumId w:val="10"/>
  </w:num>
  <w:num w:numId="8">
    <w:abstractNumId w:val="31"/>
  </w:num>
  <w:num w:numId="9">
    <w:abstractNumId w:val="24"/>
  </w:num>
  <w:num w:numId="10">
    <w:abstractNumId w:val="23"/>
  </w:num>
  <w:num w:numId="11">
    <w:abstractNumId w:val="26"/>
  </w:num>
  <w:num w:numId="12">
    <w:abstractNumId w:val="33"/>
  </w:num>
  <w:num w:numId="13">
    <w:abstractNumId w:val="16"/>
  </w:num>
  <w:num w:numId="14">
    <w:abstractNumId w:val="3"/>
  </w:num>
  <w:num w:numId="15">
    <w:abstractNumId w:val="27"/>
  </w:num>
  <w:num w:numId="16">
    <w:abstractNumId w:val="17"/>
  </w:num>
  <w:num w:numId="17">
    <w:abstractNumId w:val="29"/>
  </w:num>
  <w:num w:numId="18">
    <w:abstractNumId w:val="36"/>
  </w:num>
  <w:num w:numId="19">
    <w:abstractNumId w:val="18"/>
  </w:num>
  <w:num w:numId="20">
    <w:abstractNumId w:val="22"/>
  </w:num>
  <w:num w:numId="21">
    <w:abstractNumId w:val="8"/>
  </w:num>
  <w:num w:numId="22">
    <w:abstractNumId w:val="7"/>
  </w:num>
  <w:num w:numId="23">
    <w:abstractNumId w:val="40"/>
  </w:num>
  <w:num w:numId="24">
    <w:abstractNumId w:val="25"/>
  </w:num>
  <w:num w:numId="25">
    <w:abstractNumId w:val="13"/>
  </w:num>
  <w:num w:numId="26">
    <w:abstractNumId w:val="5"/>
  </w:num>
  <w:num w:numId="27">
    <w:abstractNumId w:val="12"/>
  </w:num>
  <w:num w:numId="28">
    <w:abstractNumId w:val="34"/>
  </w:num>
  <w:num w:numId="29">
    <w:abstractNumId w:val="15"/>
  </w:num>
  <w:num w:numId="30">
    <w:abstractNumId w:val="37"/>
  </w:num>
  <w:num w:numId="31">
    <w:abstractNumId w:val="32"/>
  </w:num>
  <w:num w:numId="32">
    <w:abstractNumId w:val="30"/>
  </w:num>
  <w:num w:numId="33">
    <w:abstractNumId w:val="20"/>
  </w:num>
  <w:num w:numId="34">
    <w:abstractNumId w:val="41"/>
  </w:num>
  <w:num w:numId="35">
    <w:abstractNumId w:val="4"/>
  </w:num>
  <w:num w:numId="36">
    <w:abstractNumId w:val="38"/>
  </w:num>
  <w:num w:numId="37">
    <w:abstractNumId w:val="19"/>
  </w:num>
  <w:num w:numId="38">
    <w:abstractNumId w:val="11"/>
  </w:num>
  <w:num w:numId="39">
    <w:abstractNumId w:val="21"/>
  </w:num>
  <w:num w:numId="40">
    <w:abstractNumId w:val="1"/>
  </w:num>
  <w:num w:numId="41">
    <w:abstractNumId w:val="28"/>
  </w:num>
  <w:num w:numId="42">
    <w:abstractNumId w:val="39"/>
  </w:num>
  <w:num w:numId="43">
    <w:abstractNumId w:val="14"/>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lson, Sophie (LINCOLNSHIRE PARTNERSHIP NHS FOUNDATION TRUST)">
    <w15:presenceInfo w15:providerId="AD" w15:userId="S::sophie.wilson9@nhs.net::660062ea-f3e3-46bb-9c64-7c134d0287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018"/>
    <w:rsid w:val="00002AA3"/>
    <w:rsid w:val="00015CC3"/>
    <w:rsid w:val="000207BB"/>
    <w:rsid w:val="00027DAF"/>
    <w:rsid w:val="000302D0"/>
    <w:rsid w:val="000359C1"/>
    <w:rsid w:val="0004595F"/>
    <w:rsid w:val="00046F65"/>
    <w:rsid w:val="00047CE0"/>
    <w:rsid w:val="00061712"/>
    <w:rsid w:val="00075F82"/>
    <w:rsid w:val="00086008"/>
    <w:rsid w:val="000A3109"/>
    <w:rsid w:val="000B6D55"/>
    <w:rsid w:val="000E0EC8"/>
    <w:rsid w:val="000E4BCC"/>
    <w:rsid w:val="000F445E"/>
    <w:rsid w:val="000F6694"/>
    <w:rsid w:val="00100213"/>
    <w:rsid w:val="00102ACE"/>
    <w:rsid w:val="00103765"/>
    <w:rsid w:val="001062AA"/>
    <w:rsid w:val="00106588"/>
    <w:rsid w:val="00116F9A"/>
    <w:rsid w:val="001436B6"/>
    <w:rsid w:val="00162F8A"/>
    <w:rsid w:val="001749B8"/>
    <w:rsid w:val="00175CA2"/>
    <w:rsid w:val="00182C38"/>
    <w:rsid w:val="0018750A"/>
    <w:rsid w:val="001948A2"/>
    <w:rsid w:val="00196217"/>
    <w:rsid w:val="001A0010"/>
    <w:rsid w:val="001A4A83"/>
    <w:rsid w:val="001A4FDD"/>
    <w:rsid w:val="001B1C68"/>
    <w:rsid w:val="001B413C"/>
    <w:rsid w:val="001D22AD"/>
    <w:rsid w:val="001E5565"/>
    <w:rsid w:val="00202173"/>
    <w:rsid w:val="00210DB1"/>
    <w:rsid w:val="00211D67"/>
    <w:rsid w:val="002250C6"/>
    <w:rsid w:val="00231452"/>
    <w:rsid w:val="00236B9B"/>
    <w:rsid w:val="0025216C"/>
    <w:rsid w:val="0027070A"/>
    <w:rsid w:val="002804F6"/>
    <w:rsid w:val="0028185C"/>
    <w:rsid w:val="00285BC2"/>
    <w:rsid w:val="002A2F2A"/>
    <w:rsid w:val="002B7B35"/>
    <w:rsid w:val="002C006B"/>
    <w:rsid w:val="002D5C34"/>
    <w:rsid w:val="00306438"/>
    <w:rsid w:val="00324646"/>
    <w:rsid w:val="00337B61"/>
    <w:rsid w:val="00344C2E"/>
    <w:rsid w:val="003469C4"/>
    <w:rsid w:val="00346F41"/>
    <w:rsid w:val="00357A85"/>
    <w:rsid w:val="00370030"/>
    <w:rsid w:val="00376BEB"/>
    <w:rsid w:val="003770C3"/>
    <w:rsid w:val="003828E5"/>
    <w:rsid w:val="00384B95"/>
    <w:rsid w:val="00386BB3"/>
    <w:rsid w:val="00395348"/>
    <w:rsid w:val="003C3210"/>
    <w:rsid w:val="003C4156"/>
    <w:rsid w:val="003E71F5"/>
    <w:rsid w:val="003F1139"/>
    <w:rsid w:val="00403E1A"/>
    <w:rsid w:val="00411430"/>
    <w:rsid w:val="004136FA"/>
    <w:rsid w:val="00415AC7"/>
    <w:rsid w:val="0042076D"/>
    <w:rsid w:val="00430D26"/>
    <w:rsid w:val="00446865"/>
    <w:rsid w:val="004705B5"/>
    <w:rsid w:val="00493B26"/>
    <w:rsid w:val="00493C0E"/>
    <w:rsid w:val="004943E2"/>
    <w:rsid w:val="004970CD"/>
    <w:rsid w:val="004A033A"/>
    <w:rsid w:val="004B15D1"/>
    <w:rsid w:val="004B356E"/>
    <w:rsid w:val="004B757A"/>
    <w:rsid w:val="004C21A7"/>
    <w:rsid w:val="004D5D1A"/>
    <w:rsid w:val="004D6531"/>
    <w:rsid w:val="004F1CF4"/>
    <w:rsid w:val="004F5979"/>
    <w:rsid w:val="005011F4"/>
    <w:rsid w:val="005034E3"/>
    <w:rsid w:val="00503DBB"/>
    <w:rsid w:val="00503E66"/>
    <w:rsid w:val="00517B0E"/>
    <w:rsid w:val="00533D8C"/>
    <w:rsid w:val="005355A0"/>
    <w:rsid w:val="00536321"/>
    <w:rsid w:val="005556D3"/>
    <w:rsid w:val="00563C71"/>
    <w:rsid w:val="00566F9C"/>
    <w:rsid w:val="00583F88"/>
    <w:rsid w:val="00593E4B"/>
    <w:rsid w:val="00597527"/>
    <w:rsid w:val="005A0C49"/>
    <w:rsid w:val="005A7C4F"/>
    <w:rsid w:val="005B59BC"/>
    <w:rsid w:val="005C003E"/>
    <w:rsid w:val="005C08B6"/>
    <w:rsid w:val="005D2F4B"/>
    <w:rsid w:val="005D5B2F"/>
    <w:rsid w:val="005E4375"/>
    <w:rsid w:val="005E6484"/>
    <w:rsid w:val="005E7D3E"/>
    <w:rsid w:val="005F4831"/>
    <w:rsid w:val="005F49D4"/>
    <w:rsid w:val="006111A7"/>
    <w:rsid w:val="00612441"/>
    <w:rsid w:val="006134A6"/>
    <w:rsid w:val="00623E74"/>
    <w:rsid w:val="00631D26"/>
    <w:rsid w:val="00632B7A"/>
    <w:rsid w:val="00633326"/>
    <w:rsid w:val="0064759E"/>
    <w:rsid w:val="00657E17"/>
    <w:rsid w:val="00665480"/>
    <w:rsid w:val="00682352"/>
    <w:rsid w:val="006946D7"/>
    <w:rsid w:val="006A6018"/>
    <w:rsid w:val="006C39C9"/>
    <w:rsid w:val="006D2108"/>
    <w:rsid w:val="006E266F"/>
    <w:rsid w:val="006F552B"/>
    <w:rsid w:val="0070723A"/>
    <w:rsid w:val="00713526"/>
    <w:rsid w:val="00716A12"/>
    <w:rsid w:val="00723799"/>
    <w:rsid w:val="007324CD"/>
    <w:rsid w:val="00737DDF"/>
    <w:rsid w:val="00741DBB"/>
    <w:rsid w:val="0074688C"/>
    <w:rsid w:val="00771355"/>
    <w:rsid w:val="007832F9"/>
    <w:rsid w:val="00783A12"/>
    <w:rsid w:val="00786A70"/>
    <w:rsid w:val="00790642"/>
    <w:rsid w:val="007A1F47"/>
    <w:rsid w:val="007B1141"/>
    <w:rsid w:val="007B76ED"/>
    <w:rsid w:val="007C0D81"/>
    <w:rsid w:val="007C2101"/>
    <w:rsid w:val="007D29BD"/>
    <w:rsid w:val="007F3049"/>
    <w:rsid w:val="007F72DB"/>
    <w:rsid w:val="00802C84"/>
    <w:rsid w:val="00804486"/>
    <w:rsid w:val="00805ED6"/>
    <w:rsid w:val="00807DAE"/>
    <w:rsid w:val="00810F1A"/>
    <w:rsid w:val="00820DA8"/>
    <w:rsid w:val="00822AD5"/>
    <w:rsid w:val="00832EC0"/>
    <w:rsid w:val="00845047"/>
    <w:rsid w:val="0084523B"/>
    <w:rsid w:val="00862AA7"/>
    <w:rsid w:val="00863475"/>
    <w:rsid w:val="00871B89"/>
    <w:rsid w:val="00876364"/>
    <w:rsid w:val="008871F2"/>
    <w:rsid w:val="00890EBF"/>
    <w:rsid w:val="008A524C"/>
    <w:rsid w:val="008A5B87"/>
    <w:rsid w:val="008B2BCD"/>
    <w:rsid w:val="008B5E46"/>
    <w:rsid w:val="008B7A2B"/>
    <w:rsid w:val="008B7A82"/>
    <w:rsid w:val="008C1AF0"/>
    <w:rsid w:val="008C28AE"/>
    <w:rsid w:val="008C5D1D"/>
    <w:rsid w:val="008D628A"/>
    <w:rsid w:val="008E0313"/>
    <w:rsid w:val="008F7513"/>
    <w:rsid w:val="009032A7"/>
    <w:rsid w:val="00911299"/>
    <w:rsid w:val="00911A90"/>
    <w:rsid w:val="00914A8E"/>
    <w:rsid w:val="0093683D"/>
    <w:rsid w:val="009418B4"/>
    <w:rsid w:val="00954146"/>
    <w:rsid w:val="009568BB"/>
    <w:rsid w:val="00961A88"/>
    <w:rsid w:val="009812F0"/>
    <w:rsid w:val="00992C0A"/>
    <w:rsid w:val="00993334"/>
    <w:rsid w:val="009A3CAA"/>
    <w:rsid w:val="009A7DEC"/>
    <w:rsid w:val="009C414A"/>
    <w:rsid w:val="009C5CF6"/>
    <w:rsid w:val="009D249B"/>
    <w:rsid w:val="009E57D0"/>
    <w:rsid w:val="009F2732"/>
    <w:rsid w:val="00A049F8"/>
    <w:rsid w:val="00A04ACA"/>
    <w:rsid w:val="00A10D05"/>
    <w:rsid w:val="00A236DF"/>
    <w:rsid w:val="00A310FE"/>
    <w:rsid w:val="00A33761"/>
    <w:rsid w:val="00A46F1F"/>
    <w:rsid w:val="00A60C09"/>
    <w:rsid w:val="00A6635B"/>
    <w:rsid w:val="00A676AE"/>
    <w:rsid w:val="00A70ADB"/>
    <w:rsid w:val="00A7456B"/>
    <w:rsid w:val="00A748A5"/>
    <w:rsid w:val="00A81FF2"/>
    <w:rsid w:val="00A835A7"/>
    <w:rsid w:val="00A83C23"/>
    <w:rsid w:val="00A8498C"/>
    <w:rsid w:val="00AA39B0"/>
    <w:rsid w:val="00AB22B4"/>
    <w:rsid w:val="00AB7861"/>
    <w:rsid w:val="00AC6595"/>
    <w:rsid w:val="00AD4B89"/>
    <w:rsid w:val="00AD5543"/>
    <w:rsid w:val="00AE1E4D"/>
    <w:rsid w:val="00AE6ED7"/>
    <w:rsid w:val="00AF320D"/>
    <w:rsid w:val="00B069EF"/>
    <w:rsid w:val="00B12B26"/>
    <w:rsid w:val="00B26688"/>
    <w:rsid w:val="00B34FCA"/>
    <w:rsid w:val="00B471C9"/>
    <w:rsid w:val="00B52BEC"/>
    <w:rsid w:val="00B617FD"/>
    <w:rsid w:val="00B7617A"/>
    <w:rsid w:val="00B778F8"/>
    <w:rsid w:val="00B82AFE"/>
    <w:rsid w:val="00B90DED"/>
    <w:rsid w:val="00B918A1"/>
    <w:rsid w:val="00B919A8"/>
    <w:rsid w:val="00B964FD"/>
    <w:rsid w:val="00BA0CD4"/>
    <w:rsid w:val="00BA2BB3"/>
    <w:rsid w:val="00BC28E9"/>
    <w:rsid w:val="00BC3076"/>
    <w:rsid w:val="00BC55A6"/>
    <w:rsid w:val="00BD4E3A"/>
    <w:rsid w:val="00BE2F0D"/>
    <w:rsid w:val="00C01D86"/>
    <w:rsid w:val="00C12AEC"/>
    <w:rsid w:val="00C24DFA"/>
    <w:rsid w:val="00C30791"/>
    <w:rsid w:val="00C368B9"/>
    <w:rsid w:val="00C92387"/>
    <w:rsid w:val="00CB45B7"/>
    <w:rsid w:val="00CD235D"/>
    <w:rsid w:val="00CD6EF6"/>
    <w:rsid w:val="00CE0BFF"/>
    <w:rsid w:val="00CE21AE"/>
    <w:rsid w:val="00CE705E"/>
    <w:rsid w:val="00D05170"/>
    <w:rsid w:val="00D10A3E"/>
    <w:rsid w:val="00D37B77"/>
    <w:rsid w:val="00D42F43"/>
    <w:rsid w:val="00D42FEF"/>
    <w:rsid w:val="00D435B8"/>
    <w:rsid w:val="00D44974"/>
    <w:rsid w:val="00D47B49"/>
    <w:rsid w:val="00D70220"/>
    <w:rsid w:val="00D87FD1"/>
    <w:rsid w:val="00D91BD7"/>
    <w:rsid w:val="00D93F20"/>
    <w:rsid w:val="00D945EB"/>
    <w:rsid w:val="00DA6E33"/>
    <w:rsid w:val="00DB5745"/>
    <w:rsid w:val="00DB63A8"/>
    <w:rsid w:val="00DC708B"/>
    <w:rsid w:val="00DF2F74"/>
    <w:rsid w:val="00E015BD"/>
    <w:rsid w:val="00E20F19"/>
    <w:rsid w:val="00E50935"/>
    <w:rsid w:val="00E828D3"/>
    <w:rsid w:val="00E944EA"/>
    <w:rsid w:val="00E96169"/>
    <w:rsid w:val="00EA3F0D"/>
    <w:rsid w:val="00EA6E4C"/>
    <w:rsid w:val="00EC6DB0"/>
    <w:rsid w:val="00EE1306"/>
    <w:rsid w:val="00EE164A"/>
    <w:rsid w:val="00EE3601"/>
    <w:rsid w:val="00EE417A"/>
    <w:rsid w:val="00F05873"/>
    <w:rsid w:val="00F1445C"/>
    <w:rsid w:val="00F1699C"/>
    <w:rsid w:val="00F32143"/>
    <w:rsid w:val="00F478C7"/>
    <w:rsid w:val="00F55328"/>
    <w:rsid w:val="00F722DA"/>
    <w:rsid w:val="00F81B1C"/>
    <w:rsid w:val="00F83E2B"/>
    <w:rsid w:val="00F85A9F"/>
    <w:rsid w:val="00F86078"/>
    <w:rsid w:val="00FC691E"/>
    <w:rsid w:val="00FD1ED2"/>
    <w:rsid w:val="00FD4A85"/>
    <w:rsid w:val="00FD4D13"/>
    <w:rsid w:val="00FD7C8C"/>
    <w:rsid w:val="00FE573E"/>
    <w:rsid w:val="00FF3FE2"/>
    <w:rsid w:val="00FF5B5B"/>
    <w:rsid w:val="00FF5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C4F"/>
  </w:style>
  <w:style w:type="paragraph" w:styleId="Heading3">
    <w:name w:val="heading 3"/>
    <w:basedOn w:val="Normal"/>
    <w:next w:val="Normal"/>
    <w:link w:val="Heading3Char"/>
    <w:uiPriority w:val="9"/>
    <w:semiHidden/>
    <w:unhideWhenUsed/>
    <w:qFormat/>
    <w:rsid w:val="00415AC7"/>
    <w:pPr>
      <w:keepNext/>
      <w:keepLines/>
      <w:spacing w:before="200" w:after="0"/>
      <w:outlineLvl w:val="2"/>
    </w:pPr>
    <w:rPr>
      <w:rFonts w:asciiTheme="majorHAnsi" w:eastAsiaTheme="majorEastAsia" w:hAnsiTheme="majorHAnsi" w:cstheme="majorBidi"/>
      <w:b/>
      <w:bCs/>
      <w:color w:val="98C723"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146"/>
    <w:pPr>
      <w:ind w:left="720"/>
      <w:contextualSpacing/>
    </w:pPr>
  </w:style>
  <w:style w:type="paragraph" w:styleId="BalloonText">
    <w:name w:val="Balloon Text"/>
    <w:basedOn w:val="Normal"/>
    <w:link w:val="BalloonTextChar"/>
    <w:uiPriority w:val="99"/>
    <w:semiHidden/>
    <w:unhideWhenUsed/>
    <w:rsid w:val="00786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A70"/>
    <w:rPr>
      <w:rFonts w:ascii="Tahoma" w:hAnsi="Tahoma" w:cs="Tahoma"/>
      <w:sz w:val="16"/>
      <w:szCs w:val="16"/>
    </w:rPr>
  </w:style>
  <w:style w:type="paragraph" w:customStyle="1" w:styleId="Default">
    <w:name w:val="Default"/>
    <w:uiPriority w:val="99"/>
    <w:rsid w:val="007324C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324CD"/>
    <w:rPr>
      <w:color w:val="26CBEC" w:themeColor="hyperlink"/>
      <w:u w:val="single"/>
    </w:rPr>
  </w:style>
  <w:style w:type="table" w:styleId="TableGrid">
    <w:name w:val="Table Grid"/>
    <w:basedOn w:val="TableNormal"/>
    <w:uiPriority w:val="59"/>
    <w:rsid w:val="00956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5556D3"/>
    <w:rPr>
      <w:i w:val="0"/>
      <w:iCs w:val="0"/>
      <w:color w:val="006621"/>
    </w:rPr>
  </w:style>
  <w:style w:type="paragraph" w:styleId="NormalWeb">
    <w:name w:val="Normal (Web)"/>
    <w:basedOn w:val="Normal"/>
    <w:uiPriority w:val="99"/>
    <w:unhideWhenUsed/>
    <w:rsid w:val="00BA2B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7">
    <w:name w:val="A7"/>
    <w:uiPriority w:val="99"/>
    <w:rsid w:val="00BA2BB3"/>
    <w:rPr>
      <w:rFonts w:cs="Frutiger LT Pro 55 Roman"/>
      <w:color w:val="000000"/>
      <w:sz w:val="20"/>
      <w:szCs w:val="20"/>
    </w:rPr>
  </w:style>
  <w:style w:type="paragraph" w:styleId="Header">
    <w:name w:val="header"/>
    <w:basedOn w:val="Normal"/>
    <w:link w:val="HeaderChar"/>
    <w:uiPriority w:val="99"/>
    <w:unhideWhenUsed/>
    <w:rsid w:val="00497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0CD"/>
  </w:style>
  <w:style w:type="paragraph" w:styleId="Footer">
    <w:name w:val="footer"/>
    <w:basedOn w:val="Normal"/>
    <w:link w:val="FooterChar"/>
    <w:uiPriority w:val="99"/>
    <w:unhideWhenUsed/>
    <w:rsid w:val="00A60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C09"/>
  </w:style>
  <w:style w:type="paragraph" w:customStyle="1" w:styleId="Body">
    <w:name w:val="Body"/>
    <w:basedOn w:val="Normal"/>
    <w:uiPriority w:val="99"/>
    <w:rsid w:val="005C003E"/>
    <w:pPr>
      <w:spacing w:after="0" w:line="240" w:lineRule="auto"/>
    </w:pPr>
    <w:rPr>
      <w:rFonts w:ascii="Cambria" w:hAnsi="Cambria" w:cs="Times New Roman"/>
      <w:color w:val="000000"/>
      <w:sz w:val="24"/>
      <w:szCs w:val="24"/>
      <w:lang w:eastAsia="en-GB"/>
    </w:rPr>
  </w:style>
  <w:style w:type="paragraph" w:styleId="CommentText">
    <w:name w:val="annotation text"/>
    <w:basedOn w:val="Normal"/>
    <w:link w:val="CommentTextChar"/>
    <w:uiPriority w:val="99"/>
    <w:semiHidden/>
    <w:unhideWhenUsed/>
    <w:rsid w:val="00046F65"/>
    <w:pPr>
      <w:spacing w:line="240" w:lineRule="auto"/>
    </w:pPr>
    <w:rPr>
      <w:sz w:val="20"/>
      <w:szCs w:val="20"/>
    </w:rPr>
  </w:style>
  <w:style w:type="character" w:customStyle="1" w:styleId="CommentTextChar">
    <w:name w:val="Comment Text Char"/>
    <w:basedOn w:val="DefaultParagraphFont"/>
    <w:link w:val="CommentText"/>
    <w:uiPriority w:val="99"/>
    <w:semiHidden/>
    <w:rsid w:val="00046F65"/>
    <w:rPr>
      <w:sz w:val="20"/>
      <w:szCs w:val="20"/>
    </w:rPr>
  </w:style>
  <w:style w:type="character" w:styleId="FollowedHyperlink">
    <w:name w:val="FollowedHyperlink"/>
    <w:basedOn w:val="DefaultParagraphFont"/>
    <w:uiPriority w:val="99"/>
    <w:semiHidden/>
    <w:unhideWhenUsed/>
    <w:rsid w:val="00F1445C"/>
    <w:rPr>
      <w:color w:val="598C8C" w:themeColor="followedHyperlink"/>
      <w:u w:val="single"/>
    </w:rPr>
  </w:style>
  <w:style w:type="paragraph" w:customStyle="1" w:styleId="ListParagraph1">
    <w:name w:val="List Paragraph1"/>
    <w:basedOn w:val="Normal"/>
    <w:uiPriority w:val="34"/>
    <w:qFormat/>
    <w:rsid w:val="00A7456B"/>
    <w:pPr>
      <w:ind w:left="720"/>
      <w:contextualSpacing/>
    </w:pPr>
  </w:style>
  <w:style w:type="character" w:customStyle="1" w:styleId="Heading3Char">
    <w:name w:val="Heading 3 Char"/>
    <w:basedOn w:val="DefaultParagraphFont"/>
    <w:link w:val="Heading3"/>
    <w:uiPriority w:val="9"/>
    <w:semiHidden/>
    <w:rsid w:val="00415AC7"/>
    <w:rPr>
      <w:rFonts w:asciiTheme="majorHAnsi" w:eastAsiaTheme="majorEastAsia" w:hAnsiTheme="majorHAnsi" w:cstheme="majorBidi"/>
      <w:b/>
      <w:bCs/>
      <w:color w:val="98C723" w:themeColor="accent1"/>
    </w:rPr>
  </w:style>
  <w:style w:type="paragraph" w:styleId="FootnoteText">
    <w:name w:val="footnote text"/>
    <w:basedOn w:val="Normal"/>
    <w:link w:val="FootnoteTextChar"/>
    <w:uiPriority w:val="99"/>
    <w:semiHidden/>
    <w:unhideWhenUsed/>
    <w:rsid w:val="00802C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2C84"/>
    <w:rPr>
      <w:sz w:val="20"/>
      <w:szCs w:val="20"/>
    </w:rPr>
  </w:style>
  <w:style w:type="character" w:styleId="FootnoteReference">
    <w:name w:val="footnote reference"/>
    <w:basedOn w:val="DefaultParagraphFont"/>
    <w:uiPriority w:val="99"/>
    <w:semiHidden/>
    <w:unhideWhenUsed/>
    <w:rsid w:val="00802C84"/>
    <w:rPr>
      <w:vertAlign w:val="superscript"/>
    </w:rPr>
  </w:style>
  <w:style w:type="paragraph" w:styleId="Title">
    <w:name w:val="Title"/>
    <w:basedOn w:val="Normal"/>
    <w:next w:val="Normal"/>
    <w:link w:val="TitleChar"/>
    <w:uiPriority w:val="10"/>
    <w:qFormat/>
    <w:rsid w:val="00AA39B0"/>
    <w:pPr>
      <w:pBdr>
        <w:bottom w:val="single" w:sz="8" w:space="4" w:color="98C723" w:themeColor="accent1"/>
      </w:pBdr>
      <w:spacing w:after="300" w:line="240" w:lineRule="auto"/>
      <w:contextualSpacing/>
    </w:pPr>
    <w:rPr>
      <w:rFonts w:asciiTheme="majorHAnsi" w:eastAsiaTheme="majorEastAsia" w:hAnsiTheme="majorHAnsi" w:cstheme="majorBidi"/>
      <w:color w:val="444E55"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A39B0"/>
    <w:rPr>
      <w:rFonts w:asciiTheme="majorHAnsi" w:eastAsiaTheme="majorEastAsia" w:hAnsiTheme="majorHAnsi" w:cstheme="majorBidi"/>
      <w:color w:val="444E55"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A39B0"/>
    <w:pPr>
      <w:numPr>
        <w:ilvl w:val="1"/>
      </w:numPr>
    </w:pPr>
    <w:rPr>
      <w:rFonts w:asciiTheme="majorHAnsi" w:eastAsiaTheme="majorEastAsia" w:hAnsiTheme="majorHAnsi" w:cstheme="majorBidi"/>
      <w:i/>
      <w:iCs/>
      <w:color w:val="98C723" w:themeColor="accent1"/>
      <w:spacing w:val="15"/>
      <w:sz w:val="24"/>
      <w:szCs w:val="24"/>
      <w:lang w:val="en-US" w:eastAsia="ja-JP"/>
    </w:rPr>
  </w:style>
  <w:style w:type="character" w:customStyle="1" w:styleId="SubtitleChar">
    <w:name w:val="Subtitle Char"/>
    <w:basedOn w:val="DefaultParagraphFont"/>
    <w:link w:val="Subtitle"/>
    <w:uiPriority w:val="11"/>
    <w:rsid w:val="00AA39B0"/>
    <w:rPr>
      <w:rFonts w:asciiTheme="majorHAnsi" w:eastAsiaTheme="majorEastAsia" w:hAnsiTheme="majorHAnsi" w:cstheme="majorBidi"/>
      <w:i/>
      <w:iCs/>
      <w:color w:val="98C723" w:themeColor="accent1"/>
      <w:spacing w:val="15"/>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C4F"/>
  </w:style>
  <w:style w:type="paragraph" w:styleId="Heading3">
    <w:name w:val="heading 3"/>
    <w:basedOn w:val="Normal"/>
    <w:next w:val="Normal"/>
    <w:link w:val="Heading3Char"/>
    <w:uiPriority w:val="9"/>
    <w:semiHidden/>
    <w:unhideWhenUsed/>
    <w:qFormat/>
    <w:rsid w:val="00415AC7"/>
    <w:pPr>
      <w:keepNext/>
      <w:keepLines/>
      <w:spacing w:before="200" w:after="0"/>
      <w:outlineLvl w:val="2"/>
    </w:pPr>
    <w:rPr>
      <w:rFonts w:asciiTheme="majorHAnsi" w:eastAsiaTheme="majorEastAsia" w:hAnsiTheme="majorHAnsi" w:cstheme="majorBidi"/>
      <w:b/>
      <w:bCs/>
      <w:color w:val="98C723"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146"/>
    <w:pPr>
      <w:ind w:left="720"/>
      <w:contextualSpacing/>
    </w:pPr>
  </w:style>
  <w:style w:type="paragraph" w:styleId="BalloonText">
    <w:name w:val="Balloon Text"/>
    <w:basedOn w:val="Normal"/>
    <w:link w:val="BalloonTextChar"/>
    <w:uiPriority w:val="99"/>
    <w:semiHidden/>
    <w:unhideWhenUsed/>
    <w:rsid w:val="00786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A70"/>
    <w:rPr>
      <w:rFonts w:ascii="Tahoma" w:hAnsi="Tahoma" w:cs="Tahoma"/>
      <w:sz w:val="16"/>
      <w:szCs w:val="16"/>
    </w:rPr>
  </w:style>
  <w:style w:type="paragraph" w:customStyle="1" w:styleId="Default">
    <w:name w:val="Default"/>
    <w:uiPriority w:val="99"/>
    <w:rsid w:val="007324C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324CD"/>
    <w:rPr>
      <w:color w:val="26CBEC" w:themeColor="hyperlink"/>
      <w:u w:val="single"/>
    </w:rPr>
  </w:style>
  <w:style w:type="table" w:styleId="TableGrid">
    <w:name w:val="Table Grid"/>
    <w:basedOn w:val="TableNormal"/>
    <w:uiPriority w:val="59"/>
    <w:rsid w:val="00956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5556D3"/>
    <w:rPr>
      <w:i w:val="0"/>
      <w:iCs w:val="0"/>
      <w:color w:val="006621"/>
    </w:rPr>
  </w:style>
  <w:style w:type="paragraph" w:styleId="NormalWeb">
    <w:name w:val="Normal (Web)"/>
    <w:basedOn w:val="Normal"/>
    <w:uiPriority w:val="99"/>
    <w:unhideWhenUsed/>
    <w:rsid w:val="00BA2B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7">
    <w:name w:val="A7"/>
    <w:uiPriority w:val="99"/>
    <w:rsid w:val="00BA2BB3"/>
    <w:rPr>
      <w:rFonts w:cs="Frutiger LT Pro 55 Roman"/>
      <w:color w:val="000000"/>
      <w:sz w:val="20"/>
      <w:szCs w:val="20"/>
    </w:rPr>
  </w:style>
  <w:style w:type="paragraph" w:styleId="Header">
    <w:name w:val="header"/>
    <w:basedOn w:val="Normal"/>
    <w:link w:val="HeaderChar"/>
    <w:uiPriority w:val="99"/>
    <w:unhideWhenUsed/>
    <w:rsid w:val="00497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0CD"/>
  </w:style>
  <w:style w:type="paragraph" w:styleId="Footer">
    <w:name w:val="footer"/>
    <w:basedOn w:val="Normal"/>
    <w:link w:val="FooterChar"/>
    <w:uiPriority w:val="99"/>
    <w:unhideWhenUsed/>
    <w:rsid w:val="00A60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C09"/>
  </w:style>
  <w:style w:type="paragraph" w:customStyle="1" w:styleId="Body">
    <w:name w:val="Body"/>
    <w:basedOn w:val="Normal"/>
    <w:uiPriority w:val="99"/>
    <w:rsid w:val="005C003E"/>
    <w:pPr>
      <w:spacing w:after="0" w:line="240" w:lineRule="auto"/>
    </w:pPr>
    <w:rPr>
      <w:rFonts w:ascii="Cambria" w:hAnsi="Cambria" w:cs="Times New Roman"/>
      <w:color w:val="000000"/>
      <w:sz w:val="24"/>
      <w:szCs w:val="24"/>
      <w:lang w:eastAsia="en-GB"/>
    </w:rPr>
  </w:style>
  <w:style w:type="paragraph" w:styleId="CommentText">
    <w:name w:val="annotation text"/>
    <w:basedOn w:val="Normal"/>
    <w:link w:val="CommentTextChar"/>
    <w:uiPriority w:val="99"/>
    <w:semiHidden/>
    <w:unhideWhenUsed/>
    <w:rsid w:val="00046F65"/>
    <w:pPr>
      <w:spacing w:line="240" w:lineRule="auto"/>
    </w:pPr>
    <w:rPr>
      <w:sz w:val="20"/>
      <w:szCs w:val="20"/>
    </w:rPr>
  </w:style>
  <w:style w:type="character" w:customStyle="1" w:styleId="CommentTextChar">
    <w:name w:val="Comment Text Char"/>
    <w:basedOn w:val="DefaultParagraphFont"/>
    <w:link w:val="CommentText"/>
    <w:uiPriority w:val="99"/>
    <w:semiHidden/>
    <w:rsid w:val="00046F65"/>
    <w:rPr>
      <w:sz w:val="20"/>
      <w:szCs w:val="20"/>
    </w:rPr>
  </w:style>
  <w:style w:type="character" w:styleId="FollowedHyperlink">
    <w:name w:val="FollowedHyperlink"/>
    <w:basedOn w:val="DefaultParagraphFont"/>
    <w:uiPriority w:val="99"/>
    <w:semiHidden/>
    <w:unhideWhenUsed/>
    <w:rsid w:val="00F1445C"/>
    <w:rPr>
      <w:color w:val="598C8C" w:themeColor="followedHyperlink"/>
      <w:u w:val="single"/>
    </w:rPr>
  </w:style>
  <w:style w:type="paragraph" w:customStyle="1" w:styleId="ListParagraph1">
    <w:name w:val="List Paragraph1"/>
    <w:basedOn w:val="Normal"/>
    <w:uiPriority w:val="34"/>
    <w:qFormat/>
    <w:rsid w:val="00A7456B"/>
    <w:pPr>
      <w:ind w:left="720"/>
      <w:contextualSpacing/>
    </w:pPr>
  </w:style>
  <w:style w:type="character" w:customStyle="1" w:styleId="Heading3Char">
    <w:name w:val="Heading 3 Char"/>
    <w:basedOn w:val="DefaultParagraphFont"/>
    <w:link w:val="Heading3"/>
    <w:uiPriority w:val="9"/>
    <w:semiHidden/>
    <w:rsid w:val="00415AC7"/>
    <w:rPr>
      <w:rFonts w:asciiTheme="majorHAnsi" w:eastAsiaTheme="majorEastAsia" w:hAnsiTheme="majorHAnsi" w:cstheme="majorBidi"/>
      <w:b/>
      <w:bCs/>
      <w:color w:val="98C723" w:themeColor="accent1"/>
    </w:rPr>
  </w:style>
  <w:style w:type="paragraph" w:styleId="FootnoteText">
    <w:name w:val="footnote text"/>
    <w:basedOn w:val="Normal"/>
    <w:link w:val="FootnoteTextChar"/>
    <w:uiPriority w:val="99"/>
    <w:semiHidden/>
    <w:unhideWhenUsed/>
    <w:rsid w:val="00802C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2C84"/>
    <w:rPr>
      <w:sz w:val="20"/>
      <w:szCs w:val="20"/>
    </w:rPr>
  </w:style>
  <w:style w:type="character" w:styleId="FootnoteReference">
    <w:name w:val="footnote reference"/>
    <w:basedOn w:val="DefaultParagraphFont"/>
    <w:uiPriority w:val="99"/>
    <w:semiHidden/>
    <w:unhideWhenUsed/>
    <w:rsid w:val="00802C84"/>
    <w:rPr>
      <w:vertAlign w:val="superscript"/>
    </w:rPr>
  </w:style>
  <w:style w:type="paragraph" w:styleId="Title">
    <w:name w:val="Title"/>
    <w:basedOn w:val="Normal"/>
    <w:next w:val="Normal"/>
    <w:link w:val="TitleChar"/>
    <w:uiPriority w:val="10"/>
    <w:qFormat/>
    <w:rsid w:val="00AA39B0"/>
    <w:pPr>
      <w:pBdr>
        <w:bottom w:val="single" w:sz="8" w:space="4" w:color="98C723" w:themeColor="accent1"/>
      </w:pBdr>
      <w:spacing w:after="300" w:line="240" w:lineRule="auto"/>
      <w:contextualSpacing/>
    </w:pPr>
    <w:rPr>
      <w:rFonts w:asciiTheme="majorHAnsi" w:eastAsiaTheme="majorEastAsia" w:hAnsiTheme="majorHAnsi" w:cstheme="majorBidi"/>
      <w:color w:val="444E55"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A39B0"/>
    <w:rPr>
      <w:rFonts w:asciiTheme="majorHAnsi" w:eastAsiaTheme="majorEastAsia" w:hAnsiTheme="majorHAnsi" w:cstheme="majorBidi"/>
      <w:color w:val="444E55"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A39B0"/>
    <w:pPr>
      <w:numPr>
        <w:ilvl w:val="1"/>
      </w:numPr>
    </w:pPr>
    <w:rPr>
      <w:rFonts w:asciiTheme="majorHAnsi" w:eastAsiaTheme="majorEastAsia" w:hAnsiTheme="majorHAnsi" w:cstheme="majorBidi"/>
      <w:i/>
      <w:iCs/>
      <w:color w:val="98C723" w:themeColor="accent1"/>
      <w:spacing w:val="15"/>
      <w:sz w:val="24"/>
      <w:szCs w:val="24"/>
      <w:lang w:val="en-US" w:eastAsia="ja-JP"/>
    </w:rPr>
  </w:style>
  <w:style w:type="character" w:customStyle="1" w:styleId="SubtitleChar">
    <w:name w:val="Subtitle Char"/>
    <w:basedOn w:val="DefaultParagraphFont"/>
    <w:link w:val="Subtitle"/>
    <w:uiPriority w:val="11"/>
    <w:rsid w:val="00AA39B0"/>
    <w:rPr>
      <w:rFonts w:asciiTheme="majorHAnsi" w:eastAsiaTheme="majorEastAsia" w:hAnsiTheme="majorHAnsi" w:cstheme="majorBidi"/>
      <w:i/>
      <w:iCs/>
      <w:color w:val="98C723" w:themeColor="accent1"/>
      <w:spacing w:val="15"/>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360">
      <w:bodyDiv w:val="1"/>
      <w:marLeft w:val="0"/>
      <w:marRight w:val="0"/>
      <w:marTop w:val="0"/>
      <w:marBottom w:val="0"/>
      <w:divBdr>
        <w:top w:val="none" w:sz="0" w:space="0" w:color="auto"/>
        <w:left w:val="none" w:sz="0" w:space="0" w:color="auto"/>
        <w:bottom w:val="none" w:sz="0" w:space="0" w:color="auto"/>
        <w:right w:val="none" w:sz="0" w:space="0" w:color="auto"/>
      </w:divBdr>
    </w:div>
    <w:div w:id="25061769">
      <w:bodyDiv w:val="1"/>
      <w:marLeft w:val="0"/>
      <w:marRight w:val="0"/>
      <w:marTop w:val="0"/>
      <w:marBottom w:val="0"/>
      <w:divBdr>
        <w:top w:val="none" w:sz="0" w:space="0" w:color="auto"/>
        <w:left w:val="none" w:sz="0" w:space="0" w:color="auto"/>
        <w:bottom w:val="none" w:sz="0" w:space="0" w:color="auto"/>
        <w:right w:val="none" w:sz="0" w:space="0" w:color="auto"/>
      </w:divBdr>
    </w:div>
    <w:div w:id="69861862">
      <w:bodyDiv w:val="1"/>
      <w:marLeft w:val="0"/>
      <w:marRight w:val="0"/>
      <w:marTop w:val="0"/>
      <w:marBottom w:val="0"/>
      <w:divBdr>
        <w:top w:val="none" w:sz="0" w:space="0" w:color="auto"/>
        <w:left w:val="none" w:sz="0" w:space="0" w:color="auto"/>
        <w:bottom w:val="none" w:sz="0" w:space="0" w:color="auto"/>
        <w:right w:val="none" w:sz="0" w:space="0" w:color="auto"/>
      </w:divBdr>
    </w:div>
    <w:div w:id="102383049">
      <w:bodyDiv w:val="1"/>
      <w:marLeft w:val="0"/>
      <w:marRight w:val="0"/>
      <w:marTop w:val="0"/>
      <w:marBottom w:val="0"/>
      <w:divBdr>
        <w:top w:val="none" w:sz="0" w:space="0" w:color="auto"/>
        <w:left w:val="none" w:sz="0" w:space="0" w:color="auto"/>
        <w:bottom w:val="none" w:sz="0" w:space="0" w:color="auto"/>
        <w:right w:val="none" w:sz="0" w:space="0" w:color="auto"/>
      </w:divBdr>
    </w:div>
    <w:div w:id="139857469">
      <w:bodyDiv w:val="1"/>
      <w:marLeft w:val="0"/>
      <w:marRight w:val="0"/>
      <w:marTop w:val="0"/>
      <w:marBottom w:val="0"/>
      <w:divBdr>
        <w:top w:val="none" w:sz="0" w:space="0" w:color="auto"/>
        <w:left w:val="none" w:sz="0" w:space="0" w:color="auto"/>
        <w:bottom w:val="none" w:sz="0" w:space="0" w:color="auto"/>
        <w:right w:val="none" w:sz="0" w:space="0" w:color="auto"/>
      </w:divBdr>
    </w:div>
    <w:div w:id="157383665">
      <w:bodyDiv w:val="1"/>
      <w:marLeft w:val="0"/>
      <w:marRight w:val="0"/>
      <w:marTop w:val="0"/>
      <w:marBottom w:val="0"/>
      <w:divBdr>
        <w:top w:val="none" w:sz="0" w:space="0" w:color="auto"/>
        <w:left w:val="none" w:sz="0" w:space="0" w:color="auto"/>
        <w:bottom w:val="none" w:sz="0" w:space="0" w:color="auto"/>
        <w:right w:val="none" w:sz="0" w:space="0" w:color="auto"/>
      </w:divBdr>
    </w:div>
    <w:div w:id="246352291">
      <w:bodyDiv w:val="1"/>
      <w:marLeft w:val="0"/>
      <w:marRight w:val="0"/>
      <w:marTop w:val="0"/>
      <w:marBottom w:val="0"/>
      <w:divBdr>
        <w:top w:val="none" w:sz="0" w:space="0" w:color="auto"/>
        <w:left w:val="none" w:sz="0" w:space="0" w:color="auto"/>
        <w:bottom w:val="none" w:sz="0" w:space="0" w:color="auto"/>
        <w:right w:val="none" w:sz="0" w:space="0" w:color="auto"/>
      </w:divBdr>
    </w:div>
    <w:div w:id="366637932">
      <w:bodyDiv w:val="1"/>
      <w:marLeft w:val="0"/>
      <w:marRight w:val="0"/>
      <w:marTop w:val="0"/>
      <w:marBottom w:val="0"/>
      <w:divBdr>
        <w:top w:val="none" w:sz="0" w:space="0" w:color="auto"/>
        <w:left w:val="none" w:sz="0" w:space="0" w:color="auto"/>
        <w:bottom w:val="none" w:sz="0" w:space="0" w:color="auto"/>
        <w:right w:val="none" w:sz="0" w:space="0" w:color="auto"/>
      </w:divBdr>
    </w:div>
    <w:div w:id="426848807">
      <w:bodyDiv w:val="1"/>
      <w:marLeft w:val="0"/>
      <w:marRight w:val="0"/>
      <w:marTop w:val="0"/>
      <w:marBottom w:val="0"/>
      <w:divBdr>
        <w:top w:val="none" w:sz="0" w:space="0" w:color="auto"/>
        <w:left w:val="none" w:sz="0" w:space="0" w:color="auto"/>
        <w:bottom w:val="none" w:sz="0" w:space="0" w:color="auto"/>
        <w:right w:val="none" w:sz="0" w:space="0" w:color="auto"/>
      </w:divBdr>
    </w:div>
    <w:div w:id="535198565">
      <w:bodyDiv w:val="1"/>
      <w:marLeft w:val="0"/>
      <w:marRight w:val="0"/>
      <w:marTop w:val="0"/>
      <w:marBottom w:val="0"/>
      <w:divBdr>
        <w:top w:val="none" w:sz="0" w:space="0" w:color="auto"/>
        <w:left w:val="none" w:sz="0" w:space="0" w:color="auto"/>
        <w:bottom w:val="none" w:sz="0" w:space="0" w:color="auto"/>
        <w:right w:val="none" w:sz="0" w:space="0" w:color="auto"/>
      </w:divBdr>
    </w:div>
    <w:div w:id="593053579">
      <w:bodyDiv w:val="1"/>
      <w:marLeft w:val="0"/>
      <w:marRight w:val="0"/>
      <w:marTop w:val="0"/>
      <w:marBottom w:val="0"/>
      <w:divBdr>
        <w:top w:val="none" w:sz="0" w:space="0" w:color="auto"/>
        <w:left w:val="none" w:sz="0" w:space="0" w:color="auto"/>
        <w:bottom w:val="none" w:sz="0" w:space="0" w:color="auto"/>
        <w:right w:val="none" w:sz="0" w:space="0" w:color="auto"/>
      </w:divBdr>
    </w:div>
    <w:div w:id="593825471">
      <w:bodyDiv w:val="1"/>
      <w:marLeft w:val="0"/>
      <w:marRight w:val="0"/>
      <w:marTop w:val="0"/>
      <w:marBottom w:val="0"/>
      <w:divBdr>
        <w:top w:val="none" w:sz="0" w:space="0" w:color="auto"/>
        <w:left w:val="none" w:sz="0" w:space="0" w:color="auto"/>
        <w:bottom w:val="none" w:sz="0" w:space="0" w:color="auto"/>
        <w:right w:val="none" w:sz="0" w:space="0" w:color="auto"/>
      </w:divBdr>
    </w:div>
    <w:div w:id="602225434">
      <w:bodyDiv w:val="1"/>
      <w:marLeft w:val="0"/>
      <w:marRight w:val="0"/>
      <w:marTop w:val="0"/>
      <w:marBottom w:val="0"/>
      <w:divBdr>
        <w:top w:val="none" w:sz="0" w:space="0" w:color="auto"/>
        <w:left w:val="none" w:sz="0" w:space="0" w:color="auto"/>
        <w:bottom w:val="none" w:sz="0" w:space="0" w:color="auto"/>
        <w:right w:val="none" w:sz="0" w:space="0" w:color="auto"/>
      </w:divBdr>
    </w:div>
    <w:div w:id="656805622">
      <w:bodyDiv w:val="1"/>
      <w:marLeft w:val="0"/>
      <w:marRight w:val="0"/>
      <w:marTop w:val="0"/>
      <w:marBottom w:val="0"/>
      <w:divBdr>
        <w:top w:val="none" w:sz="0" w:space="0" w:color="auto"/>
        <w:left w:val="none" w:sz="0" w:space="0" w:color="auto"/>
        <w:bottom w:val="none" w:sz="0" w:space="0" w:color="auto"/>
        <w:right w:val="none" w:sz="0" w:space="0" w:color="auto"/>
      </w:divBdr>
    </w:div>
    <w:div w:id="658271827">
      <w:bodyDiv w:val="1"/>
      <w:marLeft w:val="0"/>
      <w:marRight w:val="0"/>
      <w:marTop w:val="0"/>
      <w:marBottom w:val="0"/>
      <w:divBdr>
        <w:top w:val="none" w:sz="0" w:space="0" w:color="auto"/>
        <w:left w:val="none" w:sz="0" w:space="0" w:color="auto"/>
        <w:bottom w:val="none" w:sz="0" w:space="0" w:color="auto"/>
        <w:right w:val="none" w:sz="0" w:space="0" w:color="auto"/>
      </w:divBdr>
    </w:div>
    <w:div w:id="719550696">
      <w:bodyDiv w:val="1"/>
      <w:marLeft w:val="0"/>
      <w:marRight w:val="0"/>
      <w:marTop w:val="0"/>
      <w:marBottom w:val="0"/>
      <w:divBdr>
        <w:top w:val="none" w:sz="0" w:space="0" w:color="auto"/>
        <w:left w:val="none" w:sz="0" w:space="0" w:color="auto"/>
        <w:bottom w:val="none" w:sz="0" w:space="0" w:color="auto"/>
        <w:right w:val="none" w:sz="0" w:space="0" w:color="auto"/>
      </w:divBdr>
    </w:div>
    <w:div w:id="740370855">
      <w:bodyDiv w:val="1"/>
      <w:marLeft w:val="0"/>
      <w:marRight w:val="0"/>
      <w:marTop w:val="0"/>
      <w:marBottom w:val="0"/>
      <w:divBdr>
        <w:top w:val="none" w:sz="0" w:space="0" w:color="auto"/>
        <w:left w:val="none" w:sz="0" w:space="0" w:color="auto"/>
        <w:bottom w:val="none" w:sz="0" w:space="0" w:color="auto"/>
        <w:right w:val="none" w:sz="0" w:space="0" w:color="auto"/>
      </w:divBdr>
    </w:div>
    <w:div w:id="741172795">
      <w:bodyDiv w:val="1"/>
      <w:marLeft w:val="0"/>
      <w:marRight w:val="0"/>
      <w:marTop w:val="0"/>
      <w:marBottom w:val="0"/>
      <w:divBdr>
        <w:top w:val="none" w:sz="0" w:space="0" w:color="auto"/>
        <w:left w:val="none" w:sz="0" w:space="0" w:color="auto"/>
        <w:bottom w:val="none" w:sz="0" w:space="0" w:color="auto"/>
        <w:right w:val="none" w:sz="0" w:space="0" w:color="auto"/>
      </w:divBdr>
    </w:div>
    <w:div w:id="782041808">
      <w:bodyDiv w:val="1"/>
      <w:marLeft w:val="0"/>
      <w:marRight w:val="0"/>
      <w:marTop w:val="0"/>
      <w:marBottom w:val="0"/>
      <w:divBdr>
        <w:top w:val="none" w:sz="0" w:space="0" w:color="auto"/>
        <w:left w:val="none" w:sz="0" w:space="0" w:color="auto"/>
        <w:bottom w:val="none" w:sz="0" w:space="0" w:color="auto"/>
        <w:right w:val="none" w:sz="0" w:space="0" w:color="auto"/>
      </w:divBdr>
    </w:div>
    <w:div w:id="819806000">
      <w:bodyDiv w:val="1"/>
      <w:marLeft w:val="0"/>
      <w:marRight w:val="0"/>
      <w:marTop w:val="0"/>
      <w:marBottom w:val="0"/>
      <w:divBdr>
        <w:top w:val="none" w:sz="0" w:space="0" w:color="auto"/>
        <w:left w:val="none" w:sz="0" w:space="0" w:color="auto"/>
        <w:bottom w:val="none" w:sz="0" w:space="0" w:color="auto"/>
        <w:right w:val="none" w:sz="0" w:space="0" w:color="auto"/>
      </w:divBdr>
    </w:div>
    <w:div w:id="918102429">
      <w:bodyDiv w:val="1"/>
      <w:marLeft w:val="0"/>
      <w:marRight w:val="0"/>
      <w:marTop w:val="0"/>
      <w:marBottom w:val="0"/>
      <w:divBdr>
        <w:top w:val="none" w:sz="0" w:space="0" w:color="auto"/>
        <w:left w:val="none" w:sz="0" w:space="0" w:color="auto"/>
        <w:bottom w:val="none" w:sz="0" w:space="0" w:color="auto"/>
        <w:right w:val="none" w:sz="0" w:space="0" w:color="auto"/>
      </w:divBdr>
    </w:div>
    <w:div w:id="955597956">
      <w:bodyDiv w:val="1"/>
      <w:marLeft w:val="0"/>
      <w:marRight w:val="0"/>
      <w:marTop w:val="0"/>
      <w:marBottom w:val="0"/>
      <w:divBdr>
        <w:top w:val="none" w:sz="0" w:space="0" w:color="auto"/>
        <w:left w:val="none" w:sz="0" w:space="0" w:color="auto"/>
        <w:bottom w:val="none" w:sz="0" w:space="0" w:color="auto"/>
        <w:right w:val="none" w:sz="0" w:space="0" w:color="auto"/>
      </w:divBdr>
    </w:div>
    <w:div w:id="990718397">
      <w:bodyDiv w:val="1"/>
      <w:marLeft w:val="0"/>
      <w:marRight w:val="0"/>
      <w:marTop w:val="0"/>
      <w:marBottom w:val="0"/>
      <w:divBdr>
        <w:top w:val="none" w:sz="0" w:space="0" w:color="auto"/>
        <w:left w:val="none" w:sz="0" w:space="0" w:color="auto"/>
        <w:bottom w:val="none" w:sz="0" w:space="0" w:color="auto"/>
        <w:right w:val="none" w:sz="0" w:space="0" w:color="auto"/>
      </w:divBdr>
    </w:div>
    <w:div w:id="1058552598">
      <w:bodyDiv w:val="1"/>
      <w:marLeft w:val="0"/>
      <w:marRight w:val="0"/>
      <w:marTop w:val="0"/>
      <w:marBottom w:val="0"/>
      <w:divBdr>
        <w:top w:val="none" w:sz="0" w:space="0" w:color="auto"/>
        <w:left w:val="none" w:sz="0" w:space="0" w:color="auto"/>
        <w:bottom w:val="none" w:sz="0" w:space="0" w:color="auto"/>
        <w:right w:val="none" w:sz="0" w:space="0" w:color="auto"/>
      </w:divBdr>
    </w:div>
    <w:div w:id="1075084613">
      <w:bodyDiv w:val="1"/>
      <w:marLeft w:val="0"/>
      <w:marRight w:val="0"/>
      <w:marTop w:val="0"/>
      <w:marBottom w:val="0"/>
      <w:divBdr>
        <w:top w:val="none" w:sz="0" w:space="0" w:color="auto"/>
        <w:left w:val="none" w:sz="0" w:space="0" w:color="auto"/>
        <w:bottom w:val="none" w:sz="0" w:space="0" w:color="auto"/>
        <w:right w:val="none" w:sz="0" w:space="0" w:color="auto"/>
      </w:divBdr>
    </w:div>
    <w:div w:id="1127893202">
      <w:bodyDiv w:val="1"/>
      <w:marLeft w:val="0"/>
      <w:marRight w:val="0"/>
      <w:marTop w:val="0"/>
      <w:marBottom w:val="0"/>
      <w:divBdr>
        <w:top w:val="none" w:sz="0" w:space="0" w:color="auto"/>
        <w:left w:val="none" w:sz="0" w:space="0" w:color="auto"/>
        <w:bottom w:val="none" w:sz="0" w:space="0" w:color="auto"/>
        <w:right w:val="none" w:sz="0" w:space="0" w:color="auto"/>
      </w:divBdr>
    </w:div>
    <w:div w:id="1192962538">
      <w:bodyDiv w:val="1"/>
      <w:marLeft w:val="0"/>
      <w:marRight w:val="0"/>
      <w:marTop w:val="0"/>
      <w:marBottom w:val="0"/>
      <w:divBdr>
        <w:top w:val="none" w:sz="0" w:space="0" w:color="auto"/>
        <w:left w:val="none" w:sz="0" w:space="0" w:color="auto"/>
        <w:bottom w:val="none" w:sz="0" w:space="0" w:color="auto"/>
        <w:right w:val="none" w:sz="0" w:space="0" w:color="auto"/>
      </w:divBdr>
    </w:div>
    <w:div w:id="1198153430">
      <w:bodyDiv w:val="1"/>
      <w:marLeft w:val="0"/>
      <w:marRight w:val="0"/>
      <w:marTop w:val="0"/>
      <w:marBottom w:val="0"/>
      <w:divBdr>
        <w:top w:val="none" w:sz="0" w:space="0" w:color="auto"/>
        <w:left w:val="none" w:sz="0" w:space="0" w:color="auto"/>
        <w:bottom w:val="none" w:sz="0" w:space="0" w:color="auto"/>
        <w:right w:val="none" w:sz="0" w:space="0" w:color="auto"/>
      </w:divBdr>
    </w:div>
    <w:div w:id="1287930522">
      <w:bodyDiv w:val="1"/>
      <w:marLeft w:val="0"/>
      <w:marRight w:val="0"/>
      <w:marTop w:val="0"/>
      <w:marBottom w:val="0"/>
      <w:divBdr>
        <w:top w:val="none" w:sz="0" w:space="0" w:color="auto"/>
        <w:left w:val="none" w:sz="0" w:space="0" w:color="auto"/>
        <w:bottom w:val="none" w:sz="0" w:space="0" w:color="auto"/>
        <w:right w:val="none" w:sz="0" w:space="0" w:color="auto"/>
      </w:divBdr>
    </w:div>
    <w:div w:id="1289512098">
      <w:bodyDiv w:val="1"/>
      <w:marLeft w:val="0"/>
      <w:marRight w:val="0"/>
      <w:marTop w:val="0"/>
      <w:marBottom w:val="0"/>
      <w:divBdr>
        <w:top w:val="none" w:sz="0" w:space="0" w:color="auto"/>
        <w:left w:val="none" w:sz="0" w:space="0" w:color="auto"/>
        <w:bottom w:val="none" w:sz="0" w:space="0" w:color="auto"/>
        <w:right w:val="none" w:sz="0" w:space="0" w:color="auto"/>
      </w:divBdr>
    </w:div>
    <w:div w:id="1296831526">
      <w:bodyDiv w:val="1"/>
      <w:marLeft w:val="0"/>
      <w:marRight w:val="0"/>
      <w:marTop w:val="0"/>
      <w:marBottom w:val="0"/>
      <w:divBdr>
        <w:top w:val="none" w:sz="0" w:space="0" w:color="auto"/>
        <w:left w:val="none" w:sz="0" w:space="0" w:color="auto"/>
        <w:bottom w:val="none" w:sz="0" w:space="0" w:color="auto"/>
        <w:right w:val="none" w:sz="0" w:space="0" w:color="auto"/>
      </w:divBdr>
    </w:div>
    <w:div w:id="1451241122">
      <w:bodyDiv w:val="1"/>
      <w:marLeft w:val="0"/>
      <w:marRight w:val="0"/>
      <w:marTop w:val="0"/>
      <w:marBottom w:val="0"/>
      <w:divBdr>
        <w:top w:val="none" w:sz="0" w:space="0" w:color="auto"/>
        <w:left w:val="none" w:sz="0" w:space="0" w:color="auto"/>
        <w:bottom w:val="none" w:sz="0" w:space="0" w:color="auto"/>
        <w:right w:val="none" w:sz="0" w:space="0" w:color="auto"/>
      </w:divBdr>
    </w:div>
    <w:div w:id="1548490579">
      <w:bodyDiv w:val="1"/>
      <w:marLeft w:val="0"/>
      <w:marRight w:val="0"/>
      <w:marTop w:val="0"/>
      <w:marBottom w:val="0"/>
      <w:divBdr>
        <w:top w:val="none" w:sz="0" w:space="0" w:color="auto"/>
        <w:left w:val="none" w:sz="0" w:space="0" w:color="auto"/>
        <w:bottom w:val="none" w:sz="0" w:space="0" w:color="auto"/>
        <w:right w:val="none" w:sz="0" w:space="0" w:color="auto"/>
      </w:divBdr>
    </w:div>
    <w:div w:id="1554609754">
      <w:bodyDiv w:val="1"/>
      <w:marLeft w:val="0"/>
      <w:marRight w:val="0"/>
      <w:marTop w:val="0"/>
      <w:marBottom w:val="0"/>
      <w:divBdr>
        <w:top w:val="none" w:sz="0" w:space="0" w:color="auto"/>
        <w:left w:val="none" w:sz="0" w:space="0" w:color="auto"/>
        <w:bottom w:val="none" w:sz="0" w:space="0" w:color="auto"/>
        <w:right w:val="none" w:sz="0" w:space="0" w:color="auto"/>
      </w:divBdr>
    </w:div>
    <w:div w:id="1566379033">
      <w:bodyDiv w:val="1"/>
      <w:marLeft w:val="0"/>
      <w:marRight w:val="0"/>
      <w:marTop w:val="0"/>
      <w:marBottom w:val="0"/>
      <w:divBdr>
        <w:top w:val="none" w:sz="0" w:space="0" w:color="auto"/>
        <w:left w:val="none" w:sz="0" w:space="0" w:color="auto"/>
        <w:bottom w:val="none" w:sz="0" w:space="0" w:color="auto"/>
        <w:right w:val="none" w:sz="0" w:space="0" w:color="auto"/>
      </w:divBdr>
    </w:div>
    <w:div w:id="1589538106">
      <w:bodyDiv w:val="1"/>
      <w:marLeft w:val="0"/>
      <w:marRight w:val="0"/>
      <w:marTop w:val="0"/>
      <w:marBottom w:val="0"/>
      <w:divBdr>
        <w:top w:val="none" w:sz="0" w:space="0" w:color="auto"/>
        <w:left w:val="none" w:sz="0" w:space="0" w:color="auto"/>
        <w:bottom w:val="none" w:sz="0" w:space="0" w:color="auto"/>
        <w:right w:val="none" w:sz="0" w:space="0" w:color="auto"/>
      </w:divBdr>
    </w:div>
    <w:div w:id="1752966882">
      <w:bodyDiv w:val="1"/>
      <w:marLeft w:val="0"/>
      <w:marRight w:val="0"/>
      <w:marTop w:val="0"/>
      <w:marBottom w:val="0"/>
      <w:divBdr>
        <w:top w:val="none" w:sz="0" w:space="0" w:color="auto"/>
        <w:left w:val="none" w:sz="0" w:space="0" w:color="auto"/>
        <w:bottom w:val="none" w:sz="0" w:space="0" w:color="auto"/>
        <w:right w:val="none" w:sz="0" w:space="0" w:color="auto"/>
      </w:divBdr>
    </w:div>
    <w:div w:id="1825317873">
      <w:bodyDiv w:val="1"/>
      <w:marLeft w:val="0"/>
      <w:marRight w:val="0"/>
      <w:marTop w:val="0"/>
      <w:marBottom w:val="0"/>
      <w:divBdr>
        <w:top w:val="none" w:sz="0" w:space="0" w:color="auto"/>
        <w:left w:val="none" w:sz="0" w:space="0" w:color="auto"/>
        <w:bottom w:val="none" w:sz="0" w:space="0" w:color="auto"/>
        <w:right w:val="none" w:sz="0" w:space="0" w:color="auto"/>
      </w:divBdr>
    </w:div>
    <w:div w:id="1967348588">
      <w:bodyDiv w:val="1"/>
      <w:marLeft w:val="0"/>
      <w:marRight w:val="0"/>
      <w:marTop w:val="0"/>
      <w:marBottom w:val="0"/>
      <w:divBdr>
        <w:top w:val="none" w:sz="0" w:space="0" w:color="auto"/>
        <w:left w:val="none" w:sz="0" w:space="0" w:color="auto"/>
        <w:bottom w:val="none" w:sz="0" w:space="0" w:color="auto"/>
        <w:right w:val="none" w:sz="0" w:space="0" w:color="auto"/>
      </w:divBdr>
    </w:div>
    <w:div w:id="1978753976">
      <w:bodyDiv w:val="1"/>
      <w:marLeft w:val="0"/>
      <w:marRight w:val="0"/>
      <w:marTop w:val="0"/>
      <w:marBottom w:val="0"/>
      <w:divBdr>
        <w:top w:val="none" w:sz="0" w:space="0" w:color="auto"/>
        <w:left w:val="none" w:sz="0" w:space="0" w:color="auto"/>
        <w:bottom w:val="none" w:sz="0" w:space="0" w:color="auto"/>
        <w:right w:val="none" w:sz="0" w:space="0" w:color="auto"/>
      </w:divBdr>
    </w:div>
    <w:div w:id="2011248483">
      <w:bodyDiv w:val="1"/>
      <w:marLeft w:val="0"/>
      <w:marRight w:val="0"/>
      <w:marTop w:val="0"/>
      <w:marBottom w:val="0"/>
      <w:divBdr>
        <w:top w:val="none" w:sz="0" w:space="0" w:color="auto"/>
        <w:left w:val="none" w:sz="0" w:space="0" w:color="auto"/>
        <w:bottom w:val="none" w:sz="0" w:space="0" w:color="auto"/>
        <w:right w:val="none" w:sz="0" w:space="0" w:color="auto"/>
      </w:divBdr>
    </w:div>
    <w:div w:id="203915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T@Lincolnshire.gov.uk"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PRT@lincolnshire.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wmf"/><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omposite">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Putting Children First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F37B19-2918-4AC5-B119-E9E61246A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1455</Words>
  <Characters>8299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The EBSA      Pastoral Support Programme</vt:lpstr>
    </vt:vector>
  </TitlesOfParts>
  <Company>Lincolnshire County Council</Company>
  <LinksUpToDate>false</LinksUpToDate>
  <CharactersWithSpaces>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EBSA      Pastoral Support Programme</dc:title>
  <dc:subject>September 2021</dc:subject>
  <dc:creator>Bekki Docherty</dc:creator>
  <cp:lastModifiedBy>Nicola Carter</cp:lastModifiedBy>
  <cp:revision>2</cp:revision>
  <dcterms:created xsi:type="dcterms:W3CDTF">2021-08-24T10:00:00Z</dcterms:created>
  <dcterms:modified xsi:type="dcterms:W3CDTF">2021-08-24T10:00:00Z</dcterms:modified>
</cp:coreProperties>
</file>